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sidR="004C416F">
        <w:rPr>
          <w:rFonts w:ascii="Arial" w:hAnsi="Arial" w:cs="Arial"/>
        </w:rPr>
        <w:t xml:space="preserve">  John N. Ford</w:t>
      </w:r>
      <w:r w:rsidR="00A41CCE">
        <w:rPr>
          <w:rFonts w:ascii="Arial" w:hAnsi="Arial" w:cs="Arial"/>
        </w:rPr>
        <w:t>,</w:t>
      </w:r>
      <w:r w:rsidR="004C416F">
        <w:rPr>
          <w:rFonts w:ascii="Arial" w:hAnsi="Arial" w:cs="Arial"/>
        </w:rPr>
        <w:t xml:space="preserve"> </w:t>
      </w:r>
      <w:hyperlink r:id="rId9" w:history="1">
        <w:r w:rsidR="004C416F" w:rsidRPr="0052766A">
          <w:rPr>
            <w:rStyle w:val="Hyperlink"/>
            <w:rFonts w:ascii="Arial" w:hAnsi="Arial" w:cs="Arial"/>
          </w:rPr>
          <w:t>texlaw70@aol.com</w:t>
        </w:r>
      </w:hyperlink>
      <w:r w:rsidR="004C416F">
        <w:rPr>
          <w:rFonts w:ascii="Arial" w:hAnsi="Arial" w:cs="Arial"/>
        </w:rPr>
        <w:t xml:space="preserve"> (preferred), jf3n@virginia.edu</w:t>
      </w:r>
    </w:p>
    <w:p w:rsidR="005413B5" w:rsidRPr="009761DF" w:rsidRDefault="005413B5" w:rsidP="005413B5">
      <w:pPr>
        <w:spacing w:after="0" w:line="240" w:lineRule="auto"/>
        <w:ind w:left="-180"/>
        <w:rPr>
          <w:rFonts w:ascii="Arial" w:hAnsi="Arial" w:cs="Arial"/>
          <w:b/>
        </w:rPr>
      </w:pPr>
    </w:p>
    <w:p w:rsidR="00A41CCE" w:rsidRPr="00A41CCE" w:rsidRDefault="005413B5" w:rsidP="00A41CCE">
      <w:pPr>
        <w:rPr>
          <w:rFonts w:ascii="Arial" w:eastAsia="Times New Roman" w:hAnsi="Arial" w:cs="Arial"/>
          <w:sz w:val="21"/>
          <w:szCs w:val="21"/>
        </w:rPr>
      </w:pPr>
      <w:r w:rsidRPr="009761DF">
        <w:rPr>
          <w:rFonts w:ascii="Arial" w:hAnsi="Arial" w:cs="Arial"/>
        </w:rPr>
        <w:t>Subject Area and Catalog Number:</w:t>
      </w:r>
      <w:r w:rsidR="00A41CCE">
        <w:rPr>
          <w:rFonts w:ascii="Arial" w:hAnsi="Arial" w:cs="Arial"/>
        </w:rPr>
        <w:t xml:space="preserve">  </w:t>
      </w:r>
      <w:r w:rsidR="00A41CCE" w:rsidRPr="00A41CCE">
        <w:rPr>
          <w:rFonts w:ascii="Arial" w:eastAsia="Times New Roman" w:hAnsi="Arial" w:cs="Arial"/>
          <w:sz w:val="21"/>
          <w:szCs w:val="21"/>
        </w:rPr>
        <w:t>Certificate Program in Procurement and Contracts Management Contracting by Negotiation, PC 5100</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Year and Term:</w:t>
      </w:r>
      <w:r w:rsidR="00A41CCE">
        <w:rPr>
          <w:rFonts w:ascii="Arial" w:hAnsi="Arial" w:cs="Arial"/>
        </w:rPr>
        <w:t xml:space="preserve">  </w:t>
      </w:r>
      <w:r w:rsidR="00D20B6C">
        <w:rPr>
          <w:rFonts w:ascii="Arial" w:hAnsi="Arial" w:cs="Arial"/>
        </w:rPr>
        <w:t>Summer</w:t>
      </w:r>
      <w:r w:rsidR="00A41CCE">
        <w:rPr>
          <w:rFonts w:ascii="Arial" w:hAnsi="Arial" w:cs="Arial"/>
        </w:rPr>
        <w:t>2016</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Title:</w:t>
      </w:r>
      <w:r w:rsidR="00A41CCE">
        <w:rPr>
          <w:rFonts w:ascii="Arial" w:hAnsi="Arial" w:cs="Arial"/>
        </w:rPr>
        <w:t xml:space="preserve">  Advanced Contracting by Negotiation</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Level (Graduate or Undergraduate):</w:t>
      </w:r>
      <w:r w:rsidR="000C2C29">
        <w:rPr>
          <w:rFonts w:ascii="Arial" w:hAnsi="Arial" w:cs="Arial"/>
        </w:rPr>
        <w:t xml:space="preserve">  Graduate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Credit Type:</w:t>
      </w:r>
      <w:r w:rsidR="004C416F">
        <w:rPr>
          <w:rFonts w:ascii="Arial" w:hAnsi="Arial" w:cs="Arial"/>
        </w:rPr>
        <w:t xml:space="preserve">  3 credits</w:t>
      </w:r>
    </w:p>
    <w:p w:rsidR="005413B5" w:rsidRPr="009761DF" w:rsidRDefault="005413B5" w:rsidP="005413B5">
      <w:pPr>
        <w:spacing w:after="0" w:line="240" w:lineRule="auto"/>
        <w:rPr>
          <w:rFonts w:ascii="Arial" w:hAnsi="Arial" w:cs="Arial"/>
        </w:rPr>
      </w:pPr>
    </w:p>
    <w:p w:rsidR="004C416F" w:rsidRPr="004C416F" w:rsidRDefault="005413B5" w:rsidP="004C416F">
      <w:pPr>
        <w:pStyle w:val="NoSpacing"/>
        <w:rPr>
          <w:rFonts w:ascii="Arial" w:hAnsi="Arial" w:cs="Arial"/>
          <w:sz w:val="21"/>
          <w:szCs w:val="21"/>
        </w:rPr>
      </w:pPr>
      <w:r w:rsidRPr="004C416F">
        <w:rPr>
          <w:rFonts w:ascii="Arial" w:hAnsi="Arial" w:cs="Arial"/>
        </w:rPr>
        <w:t>Class Description (Use the SIS 400 characters from catalog description):</w:t>
      </w:r>
      <w:r w:rsidR="004C416F" w:rsidRPr="004C416F">
        <w:rPr>
          <w:rFonts w:ascii="Arial" w:hAnsi="Arial" w:cs="Arial"/>
        </w:rPr>
        <w:t xml:space="preserve">  The purpose of this course is to provide students with a detailed explanation of contracting by the negotiation method as provided in the current Federal Acquisition Regulation (FAR) Part 15. It provides for an intensive review of policy and procedures in contracting by negotiation. Prerequisite: PC 4010 or equivalent.</w:t>
      </w:r>
    </w:p>
    <w:p w:rsidR="005413B5" w:rsidRPr="009761DF" w:rsidRDefault="005413B5" w:rsidP="005413B5">
      <w:pPr>
        <w:spacing w:after="0" w:line="240" w:lineRule="auto"/>
        <w:rPr>
          <w:rFonts w:ascii="Arial" w:hAnsi="Arial" w:cs="Arial"/>
        </w:rPr>
      </w:pPr>
    </w:p>
    <w:p w:rsidR="004C416F" w:rsidRPr="004C416F" w:rsidRDefault="005413B5" w:rsidP="004C416F">
      <w:pPr>
        <w:pStyle w:val="NoSpacing"/>
        <w:rPr>
          <w:rFonts w:ascii="Arial" w:hAnsi="Arial" w:cs="Arial"/>
        </w:rPr>
      </w:pPr>
      <w:r w:rsidRPr="004C416F">
        <w:rPr>
          <w:rFonts w:ascii="Arial" w:hAnsi="Arial" w:cs="Arial"/>
        </w:rPr>
        <w:t>Required Text (Include ISBN, specific edition):</w:t>
      </w:r>
      <w:r w:rsidR="004C416F" w:rsidRPr="004C416F">
        <w:rPr>
          <w:rFonts w:ascii="Arial" w:hAnsi="Arial" w:cs="Arial"/>
        </w:rPr>
        <w:t xml:space="preserve">  Formation of Government Contracts, 4th Edition, by Cibinic, Nash, </w:t>
      </w:r>
      <w:r w:rsidR="00A41CCE">
        <w:rPr>
          <w:rFonts w:ascii="Arial" w:hAnsi="Arial" w:cs="Arial"/>
        </w:rPr>
        <w:t>and Yukins (ISBN 978-0-8080-2442-2)</w:t>
      </w:r>
      <w:r w:rsidR="004C416F" w:rsidRPr="004C416F">
        <w:rPr>
          <w:rFonts w:ascii="Arial" w:hAnsi="Arial" w:cs="Arial"/>
        </w:rPr>
        <w:t xml:space="preserve">. </w:t>
      </w:r>
      <w:r w:rsidR="00A41CCE">
        <w:rPr>
          <w:rFonts w:ascii="Arial" w:hAnsi="Arial" w:cs="Arial"/>
        </w:rPr>
        <w:t xml:space="preserve"> </w:t>
      </w:r>
      <w:r w:rsidR="004C416F" w:rsidRPr="004C416F">
        <w:rPr>
          <w:rFonts w:ascii="Arial" w:hAnsi="Arial" w:cs="Arial"/>
        </w:rPr>
        <w:t xml:space="preserve">The Federal Acquisition Regulation </w:t>
      </w:r>
      <w:r w:rsidR="00A41CCE">
        <w:rPr>
          <w:rFonts w:ascii="Arial" w:hAnsi="Arial" w:cs="Arial"/>
        </w:rPr>
        <w:t xml:space="preserve">is </w:t>
      </w:r>
      <w:r w:rsidR="004C416F" w:rsidRPr="004C416F">
        <w:rPr>
          <w:rFonts w:ascii="Arial" w:hAnsi="Arial" w:cs="Arial"/>
        </w:rPr>
        <w:t xml:space="preserve">available online </w:t>
      </w:r>
      <w:r w:rsidR="00A41CCE">
        <w:rPr>
          <w:rFonts w:ascii="Arial" w:hAnsi="Arial" w:cs="Arial"/>
        </w:rPr>
        <w:t xml:space="preserve">at </w:t>
      </w:r>
      <w:r w:rsidR="00A41CCE" w:rsidRPr="00A41CCE">
        <w:rPr>
          <w:rFonts w:ascii="Arial" w:hAnsi="Arial" w:cs="Arial"/>
        </w:rPr>
        <w:t>http://farsite.hill.af.mil</w:t>
      </w:r>
      <w:r w:rsidR="00A41CCE">
        <w:rPr>
          <w:rFonts w:ascii="Arial" w:hAnsi="Arial" w:cs="Arial"/>
        </w:rPr>
        <w:t>.</w:t>
      </w:r>
      <w:r w:rsidR="004C416F" w:rsidRPr="004C416F">
        <w:rPr>
          <w:rFonts w:ascii="Arial" w:hAnsi="Arial" w:cs="Arial"/>
        </w:rPr>
        <w:t xml:space="preserve"> </w:t>
      </w:r>
      <w:r w:rsidR="00A41CCE">
        <w:rPr>
          <w:rFonts w:ascii="Arial" w:hAnsi="Arial" w:cs="Arial"/>
        </w:rPr>
        <w:t xml:space="preserve"> </w:t>
      </w:r>
      <w:r w:rsidR="004C416F" w:rsidRPr="004C416F">
        <w:rPr>
          <w:rFonts w:ascii="Arial" w:hAnsi="Arial" w:cs="Arial"/>
        </w:rPr>
        <w:t>(Students that already own the 3rd Edition should contact the instructor about using that edition.</w:t>
      </w:r>
      <w:r w:rsidR="00A41CCE">
        <w:rPr>
          <w:rFonts w:ascii="Arial" w:hAnsi="Arial" w:cs="Arial"/>
        </w:rPr>
        <w:t xml:space="preserve">)  </w:t>
      </w:r>
      <w:r w:rsidR="00253A8D">
        <w:rPr>
          <w:rFonts w:ascii="Arial" w:hAnsi="Arial" w:cs="Arial"/>
        </w:rPr>
        <w:t>Readings from other online sources may be assigned periodically.</w:t>
      </w:r>
    </w:p>
    <w:p w:rsidR="005413B5" w:rsidRPr="009761DF" w:rsidRDefault="005413B5" w:rsidP="005413B5">
      <w:pPr>
        <w:spacing w:after="0" w:line="240" w:lineRule="auto"/>
        <w:rPr>
          <w:rFonts w:ascii="Arial" w:hAnsi="Arial" w:cs="Arial"/>
        </w:rPr>
      </w:pPr>
    </w:p>
    <w:p w:rsidR="00253A8D" w:rsidRDefault="005413B5" w:rsidP="00253A8D">
      <w:pPr>
        <w:pStyle w:val="Default"/>
        <w:rPr>
          <w:sz w:val="22"/>
          <w:szCs w:val="22"/>
        </w:rPr>
      </w:pPr>
      <w:r w:rsidRPr="009761DF">
        <w:t>Learning Outcomes:</w:t>
      </w:r>
      <w:r w:rsidR="00253A8D">
        <w:t xml:space="preserve">   </w:t>
      </w:r>
      <w:r w:rsidR="00253A8D">
        <w:rPr>
          <w:sz w:val="22"/>
          <w:szCs w:val="22"/>
        </w:rPr>
        <w:t xml:space="preserve">Upon completion of this course, students will be able to: </w:t>
      </w:r>
    </w:p>
    <w:p w:rsidR="00253A8D" w:rsidRDefault="00253A8D" w:rsidP="00253A8D">
      <w:pPr>
        <w:pStyle w:val="Default"/>
        <w:numPr>
          <w:ilvl w:val="0"/>
          <w:numId w:val="7"/>
        </w:numPr>
        <w:rPr>
          <w:sz w:val="22"/>
          <w:szCs w:val="22"/>
        </w:rPr>
      </w:pPr>
      <w:r>
        <w:rPr>
          <w:sz w:val="22"/>
          <w:szCs w:val="22"/>
        </w:rPr>
        <w:t>Understand the organization promulgation, maintenance and applicability of the FAR</w:t>
      </w:r>
    </w:p>
    <w:p w:rsidR="00253A8D" w:rsidRDefault="00253A8D" w:rsidP="00253A8D">
      <w:pPr>
        <w:pStyle w:val="Default"/>
        <w:numPr>
          <w:ilvl w:val="0"/>
          <w:numId w:val="6"/>
        </w:numPr>
        <w:rPr>
          <w:sz w:val="22"/>
          <w:szCs w:val="22"/>
        </w:rPr>
      </w:pPr>
      <w:r>
        <w:rPr>
          <w:sz w:val="22"/>
          <w:szCs w:val="22"/>
        </w:rPr>
        <w:t>Understand the FAR conventions</w:t>
      </w:r>
    </w:p>
    <w:p w:rsidR="00253A8D" w:rsidRDefault="00253A8D" w:rsidP="00253A8D">
      <w:pPr>
        <w:pStyle w:val="Default"/>
        <w:numPr>
          <w:ilvl w:val="0"/>
          <w:numId w:val="6"/>
        </w:numPr>
        <w:rPr>
          <w:sz w:val="22"/>
          <w:szCs w:val="22"/>
        </w:rPr>
      </w:pPr>
      <w:r>
        <w:rPr>
          <w:sz w:val="22"/>
          <w:szCs w:val="22"/>
        </w:rPr>
        <w:t>Understand who can act for the government in regard to contracting</w:t>
      </w:r>
    </w:p>
    <w:p w:rsidR="00253A8D" w:rsidRDefault="00253A8D" w:rsidP="00253A8D">
      <w:pPr>
        <w:pStyle w:val="Default"/>
        <w:numPr>
          <w:ilvl w:val="0"/>
          <w:numId w:val="6"/>
        </w:numPr>
        <w:rPr>
          <w:sz w:val="22"/>
          <w:szCs w:val="22"/>
        </w:rPr>
      </w:pPr>
      <w:r>
        <w:rPr>
          <w:sz w:val="22"/>
          <w:szCs w:val="22"/>
        </w:rPr>
        <w:t xml:space="preserve">Understand basic negotiation procedures </w:t>
      </w:r>
    </w:p>
    <w:p w:rsidR="00253A8D" w:rsidRDefault="00253A8D" w:rsidP="00253A8D">
      <w:pPr>
        <w:pStyle w:val="Default"/>
        <w:numPr>
          <w:ilvl w:val="0"/>
          <w:numId w:val="7"/>
        </w:numPr>
        <w:rPr>
          <w:sz w:val="22"/>
          <w:szCs w:val="22"/>
        </w:rPr>
      </w:pPr>
      <w:r>
        <w:rPr>
          <w:sz w:val="22"/>
          <w:szCs w:val="22"/>
        </w:rPr>
        <w:t xml:space="preserve">Understand special negotiation procedures </w:t>
      </w:r>
    </w:p>
    <w:p w:rsidR="00253A8D" w:rsidRDefault="00253A8D" w:rsidP="00253A8D">
      <w:pPr>
        <w:pStyle w:val="Default"/>
        <w:numPr>
          <w:ilvl w:val="0"/>
          <w:numId w:val="7"/>
        </w:numPr>
        <w:rPr>
          <w:sz w:val="22"/>
          <w:szCs w:val="22"/>
        </w:rPr>
      </w:pPr>
      <w:r>
        <w:rPr>
          <w:sz w:val="22"/>
          <w:szCs w:val="22"/>
        </w:rPr>
        <w:t>Understand types of contracts that can be used in negotiated procurements</w:t>
      </w:r>
    </w:p>
    <w:p w:rsidR="005413B5" w:rsidRPr="009761DF" w:rsidRDefault="005413B5" w:rsidP="005413B5">
      <w:pPr>
        <w:spacing w:after="0" w:line="240" w:lineRule="auto"/>
        <w:rPr>
          <w:rFonts w:ascii="Arial" w:hAnsi="Arial" w:cs="Arial"/>
        </w:rPr>
      </w:pPr>
    </w:p>
    <w:p w:rsidR="00A32F81" w:rsidRPr="006544F8" w:rsidRDefault="005413B5" w:rsidP="00A32F81">
      <w:pPr>
        <w:spacing w:after="0" w:line="240" w:lineRule="auto"/>
        <w:rPr>
          <w:rFonts w:ascii="Arial" w:hAnsi="Arial" w:cs="Arial"/>
          <w:sz w:val="24"/>
          <w:szCs w:val="24"/>
        </w:rPr>
      </w:pPr>
      <w:r w:rsidRPr="006544F8">
        <w:rPr>
          <w:rFonts w:ascii="Arial" w:hAnsi="Arial" w:cs="Arial"/>
          <w:sz w:val="24"/>
          <w:szCs w:val="24"/>
        </w:rPr>
        <w:t>Assessment Components:</w:t>
      </w:r>
      <w:r w:rsidR="00253A8D" w:rsidRPr="006544F8">
        <w:rPr>
          <w:rFonts w:ascii="Arial" w:hAnsi="Arial" w:cs="Arial"/>
          <w:sz w:val="24"/>
          <w:szCs w:val="24"/>
        </w:rPr>
        <w:t xml:space="preserve">  </w:t>
      </w:r>
      <w:r w:rsidR="00253A8D" w:rsidRPr="006544F8">
        <w:rPr>
          <w:sz w:val="24"/>
          <w:szCs w:val="24"/>
        </w:rPr>
        <w:t xml:space="preserve"> </w:t>
      </w:r>
      <w:r w:rsidR="00253A8D" w:rsidRPr="006544F8">
        <w:rPr>
          <w:rFonts w:ascii="Arial" w:hAnsi="Arial" w:cs="Arial"/>
          <w:sz w:val="24"/>
          <w:szCs w:val="24"/>
        </w:rPr>
        <w:t>Web-based consisting of reading assignments and threaded discussions.  A mid-term and final exam will be required.</w:t>
      </w:r>
      <w:r w:rsidR="00A32F81" w:rsidRPr="006544F8">
        <w:rPr>
          <w:rFonts w:ascii="Arial" w:hAnsi="Arial" w:cs="Arial"/>
          <w:sz w:val="24"/>
          <w:szCs w:val="24"/>
        </w:rPr>
        <w:t xml:space="preserve"> </w:t>
      </w:r>
      <w:r w:rsidR="007B3D78" w:rsidRPr="006544F8">
        <w:rPr>
          <w:rFonts w:ascii="Arial" w:hAnsi="Arial" w:cs="Arial"/>
          <w:sz w:val="24"/>
          <w:szCs w:val="24"/>
        </w:rPr>
        <w:t xml:space="preserve"> Exams are found under the tests and quizzes tab at the course website.  They are not cumulative.  The final will only cover material we have discussed since the mid-term.  All exams are open book, i.e., you may use any notes you </w:t>
      </w:r>
      <w:r w:rsidR="00DD7E86" w:rsidRPr="006544F8">
        <w:rPr>
          <w:rFonts w:ascii="Arial" w:hAnsi="Arial" w:cs="Arial"/>
          <w:sz w:val="24"/>
          <w:szCs w:val="24"/>
        </w:rPr>
        <w:t>have</w:t>
      </w:r>
      <w:r w:rsidR="007B3D78" w:rsidRPr="006544F8">
        <w:rPr>
          <w:rFonts w:ascii="Arial" w:hAnsi="Arial" w:cs="Arial"/>
          <w:sz w:val="24"/>
          <w:szCs w:val="24"/>
        </w:rPr>
        <w:t xml:space="preserve"> taken, the FAR and the</w:t>
      </w:r>
      <w:r w:rsidR="00A32F81" w:rsidRPr="006544F8">
        <w:rPr>
          <w:rFonts w:ascii="Arial" w:hAnsi="Arial" w:cs="Arial"/>
          <w:sz w:val="24"/>
          <w:szCs w:val="24"/>
        </w:rPr>
        <w:t xml:space="preserve"> </w:t>
      </w:r>
      <w:r w:rsidR="007B3D78" w:rsidRPr="006544F8">
        <w:rPr>
          <w:rFonts w:ascii="Arial" w:hAnsi="Arial" w:cs="Arial"/>
          <w:sz w:val="24"/>
          <w:szCs w:val="24"/>
        </w:rPr>
        <w:t xml:space="preserve">threaded discussions to </w:t>
      </w:r>
      <w:r w:rsidR="00DD7E86" w:rsidRPr="006544F8">
        <w:rPr>
          <w:rFonts w:ascii="Arial" w:hAnsi="Arial" w:cs="Arial"/>
          <w:sz w:val="24"/>
          <w:szCs w:val="24"/>
        </w:rPr>
        <w:t>assist</w:t>
      </w:r>
      <w:r w:rsidR="007B3D78" w:rsidRPr="006544F8">
        <w:rPr>
          <w:rFonts w:ascii="Arial" w:hAnsi="Arial" w:cs="Arial"/>
          <w:sz w:val="24"/>
          <w:szCs w:val="24"/>
        </w:rPr>
        <w:t xml:space="preserve"> you in answering questions.  The Honor Code applies to all exams.  Under the Honor Code, the answers a student </w:t>
      </w:r>
      <w:r w:rsidR="00DD7E86" w:rsidRPr="006544F8">
        <w:rPr>
          <w:rFonts w:ascii="Arial" w:hAnsi="Arial" w:cs="Arial"/>
          <w:sz w:val="24"/>
          <w:szCs w:val="24"/>
        </w:rPr>
        <w:t>provides</w:t>
      </w:r>
      <w:r w:rsidR="007B3D78" w:rsidRPr="006544F8">
        <w:rPr>
          <w:rFonts w:ascii="Arial" w:hAnsi="Arial" w:cs="Arial"/>
          <w:sz w:val="24"/>
          <w:szCs w:val="24"/>
        </w:rPr>
        <w:t xml:space="preserve"> in response to an exam </w:t>
      </w:r>
      <w:r w:rsidR="007B3D78" w:rsidRPr="006544F8">
        <w:rPr>
          <w:rFonts w:ascii="Arial" w:hAnsi="Arial" w:cs="Arial"/>
          <w:sz w:val="24"/>
          <w:szCs w:val="24"/>
        </w:rPr>
        <w:lastRenderedPageBreak/>
        <w:t xml:space="preserve">must by the student’s own work and not be the product of any unauthorized assistance or collaboration with any other person.  A violation of the honor Code will result in </w:t>
      </w:r>
      <w:r w:rsidR="00DD7E86" w:rsidRPr="006544F8">
        <w:rPr>
          <w:rFonts w:ascii="Arial" w:hAnsi="Arial" w:cs="Arial"/>
          <w:sz w:val="24"/>
          <w:szCs w:val="24"/>
        </w:rPr>
        <w:t>disciplinary</w:t>
      </w:r>
      <w:r w:rsidR="007B3D78" w:rsidRPr="006544F8">
        <w:rPr>
          <w:rFonts w:ascii="Arial" w:hAnsi="Arial" w:cs="Arial"/>
          <w:sz w:val="24"/>
          <w:szCs w:val="24"/>
        </w:rPr>
        <w:t xml:space="preserve"> action against the offending student(s), including possible removal from the program.  Similarly, the Honor Code prohibits students from providing unauthorized assistance to other students in regard to work covered by the Honor Code.</w:t>
      </w:r>
    </w:p>
    <w:p w:rsidR="005413B5" w:rsidRDefault="005413B5" w:rsidP="00253A8D">
      <w:pPr>
        <w:pStyle w:val="Default"/>
      </w:pPr>
    </w:p>
    <w:p w:rsidR="005413B5" w:rsidRPr="006544F8" w:rsidRDefault="005413B5" w:rsidP="00253A8D">
      <w:pPr>
        <w:pStyle w:val="Default"/>
      </w:pPr>
      <w:r w:rsidRPr="006544F8">
        <w:t>Delivery Mode Expectations (Classroom/Internet and Web-based classes, specify any live (synchronous) meetings, dates, times, and location of delivery):</w:t>
      </w:r>
      <w:r w:rsidR="00253A8D" w:rsidRPr="006544F8">
        <w:t xml:space="preserve">   Web-Based Course with weekly assignments due (asynchronous).  There will be no in person class meetings.</w:t>
      </w:r>
      <w:r w:rsidR="00A32F81" w:rsidRPr="006544F8">
        <w:t xml:space="preserve">  </w:t>
      </w:r>
    </w:p>
    <w:p w:rsidR="00E9075A" w:rsidRDefault="00E9075A" w:rsidP="00253A8D">
      <w:pPr>
        <w:pStyle w:val="Default"/>
        <w:rPr>
          <w:sz w:val="22"/>
          <w:szCs w:val="22"/>
        </w:rPr>
      </w:pPr>
    </w:p>
    <w:p w:rsidR="00E9075A" w:rsidRPr="00E9075A" w:rsidRDefault="00E9075A" w:rsidP="00253A8D">
      <w:pPr>
        <w:pStyle w:val="Default"/>
      </w:pPr>
      <w:r w:rsidRPr="00E9075A">
        <w:t>I recognize that you are adults and have other responsibilities.  Therefore, I realize that the time that you can d</w:t>
      </w:r>
      <w:r w:rsidR="006544F8">
        <w:t>e</w:t>
      </w:r>
      <w:r w:rsidRPr="00E9075A">
        <w:t xml:space="preserve">vote to this </w:t>
      </w:r>
      <w:r w:rsidR="00DD7E86" w:rsidRPr="00E9075A">
        <w:t>cours</w:t>
      </w:r>
      <w:r w:rsidR="00DD7E86">
        <w:t>e</w:t>
      </w:r>
      <w:r w:rsidRPr="00E9075A">
        <w:t xml:space="preserve"> may be impacted by </w:t>
      </w:r>
      <w:r w:rsidR="00DD7E86" w:rsidRPr="00E9075A">
        <w:t>events</w:t>
      </w:r>
      <w:r w:rsidRPr="00E9075A">
        <w:t xml:space="preserve"> beyond your control.  </w:t>
      </w:r>
      <w:r w:rsidR="00DD7E86" w:rsidRPr="00E9075A">
        <w:t>Nevertheless</w:t>
      </w:r>
      <w:r w:rsidRPr="00E9075A">
        <w:t xml:space="preserve">, while you are free to work on the course at your own pace, you will still be expected to meet the participation requirements for the course.  Further, you are expected to take the exams, at the times they are posted.  This means that your pace cannot fall </w:t>
      </w:r>
      <w:r w:rsidR="00DD7E86" w:rsidRPr="00E9075A">
        <w:t>behind</w:t>
      </w:r>
      <w:r w:rsidRPr="00E9075A">
        <w:t xml:space="preserve"> the times scheduled for exams.  In this regard, each exam will be posted for one week.</w:t>
      </w:r>
    </w:p>
    <w:p w:rsidR="00A32F81" w:rsidRDefault="00A32F81" w:rsidP="00A32F81">
      <w:pPr>
        <w:spacing w:after="0" w:line="240" w:lineRule="auto"/>
        <w:ind w:left="-540"/>
        <w:rPr>
          <w:rFonts w:ascii="Arial" w:hAnsi="Arial" w:cs="Arial"/>
          <w:noProof/>
          <w:sz w:val="24"/>
          <w:szCs w:val="24"/>
          <w:shd w:val="clear" w:color="auto" w:fill="D9D9D9" w:themeFill="background1" w:themeFillShade="D9"/>
        </w:rPr>
      </w:pPr>
    </w:p>
    <w:p w:rsidR="006544F8" w:rsidRPr="006544F8" w:rsidRDefault="006544F8" w:rsidP="006544F8">
      <w:pPr>
        <w:spacing w:after="0" w:line="240" w:lineRule="auto"/>
        <w:rPr>
          <w:rFonts w:ascii="Arial" w:hAnsi="Arial" w:cs="Arial"/>
          <w:sz w:val="24"/>
          <w:szCs w:val="24"/>
        </w:rPr>
      </w:pPr>
      <w:r w:rsidRPr="006544F8">
        <w:rPr>
          <w:rFonts w:ascii="Arial" w:hAnsi="Arial" w:cs="Arial"/>
          <w:sz w:val="24"/>
          <w:szCs w:val="24"/>
        </w:rPr>
        <w:t xml:space="preserve">I will facilitate threaded discussions on each unit.  The treaded discussions are to be conducted at your own pace.  </w:t>
      </w:r>
      <w:r w:rsidR="00DD7E86" w:rsidRPr="006544F8">
        <w:rPr>
          <w:rFonts w:ascii="Arial" w:hAnsi="Arial" w:cs="Arial"/>
          <w:sz w:val="24"/>
          <w:szCs w:val="24"/>
        </w:rPr>
        <w:t>However, I suggest that you try to cover one unit each week</w:t>
      </w:r>
      <w:r w:rsidR="00DD7E86">
        <w:rPr>
          <w:rFonts w:ascii="Arial" w:hAnsi="Arial" w:cs="Arial"/>
          <w:sz w:val="24"/>
          <w:szCs w:val="24"/>
        </w:rPr>
        <w:t xml:space="preserve"> t</w:t>
      </w:r>
      <w:r w:rsidRPr="006544F8">
        <w:rPr>
          <w:rFonts w:ascii="Arial" w:hAnsi="Arial" w:cs="Arial"/>
          <w:sz w:val="24"/>
          <w:szCs w:val="24"/>
        </w:rPr>
        <w:t>hat way you will be “on track” to take the exams.  Further, you are expected to meet the general participation requirements for this course.  To meet your participation requirements for this course, you must make a minimum of two substantive posts for each discu8ssion.  By substantive, I mean something that adds value to the discussion and consists of something more than “I agree” or that merely repeats what someone else has already stated.</w:t>
      </w:r>
    </w:p>
    <w:p w:rsidR="006544F8" w:rsidRDefault="006544F8" w:rsidP="00A32F81">
      <w:pPr>
        <w:spacing w:after="0" w:line="240" w:lineRule="auto"/>
        <w:ind w:left="-540"/>
        <w:rPr>
          <w:rFonts w:ascii="Arial" w:hAnsi="Arial" w:cs="Arial"/>
        </w:rPr>
      </w:pPr>
    </w:p>
    <w:p w:rsidR="00E9075A" w:rsidRPr="006544F8" w:rsidRDefault="00E9075A" w:rsidP="006544F8">
      <w:pPr>
        <w:spacing w:after="0" w:line="240" w:lineRule="auto"/>
        <w:rPr>
          <w:rFonts w:ascii="Arial" w:hAnsi="Arial" w:cs="Arial"/>
          <w:noProof/>
          <w:sz w:val="24"/>
          <w:szCs w:val="24"/>
          <w:shd w:val="clear" w:color="auto" w:fill="D9D9D9" w:themeFill="background1" w:themeFillShade="D9"/>
        </w:rPr>
      </w:pPr>
      <w:r w:rsidRPr="006544F8">
        <w:rPr>
          <w:rFonts w:ascii="Arial" w:hAnsi="Arial" w:cs="Arial"/>
          <w:sz w:val="24"/>
          <w:szCs w:val="24"/>
        </w:rPr>
        <w:t xml:space="preserve">The course will be taught primarily through threaded discussions.  These can be found under the Discussion Board tab at the course site.  Because we have students take this course from all over the world (I have had students enrolled in UVa procurement courses from as far away as Korea) it is not feasible to have a set time or day for discussions to take place.  Further, such practice tends to defeat the flexibility online courses are intended to provide.  Therefore, I check the discussions several times a day to make my comments.  I suggest that you do the same.  During threaded discussions, everyone is to </w:t>
      </w:r>
      <w:r w:rsidR="00DD7E86" w:rsidRPr="006544F8">
        <w:rPr>
          <w:rFonts w:ascii="Arial" w:hAnsi="Arial" w:cs="Arial"/>
          <w:sz w:val="24"/>
          <w:szCs w:val="24"/>
        </w:rPr>
        <w:t>treat</w:t>
      </w:r>
      <w:r w:rsidRPr="006544F8">
        <w:rPr>
          <w:rFonts w:ascii="Arial" w:hAnsi="Arial" w:cs="Arial"/>
          <w:sz w:val="24"/>
          <w:szCs w:val="24"/>
        </w:rPr>
        <w:t xml:space="preserve"> everyone else with respect.  There is no such thing as a dumb statement.  </w:t>
      </w:r>
      <w:r w:rsidR="00DD7E86" w:rsidRPr="006544F8">
        <w:rPr>
          <w:rFonts w:ascii="Arial" w:hAnsi="Arial" w:cs="Arial"/>
          <w:sz w:val="24"/>
          <w:szCs w:val="24"/>
        </w:rPr>
        <w:t>Remember</w:t>
      </w:r>
      <w:r w:rsidRPr="006544F8">
        <w:rPr>
          <w:rFonts w:ascii="Arial" w:hAnsi="Arial" w:cs="Arial"/>
          <w:sz w:val="24"/>
          <w:szCs w:val="24"/>
        </w:rPr>
        <w:t xml:space="preserve"> sometimes things are said merely to </w:t>
      </w:r>
      <w:r w:rsidR="00DD7E86" w:rsidRPr="006544F8">
        <w:rPr>
          <w:rFonts w:ascii="Arial" w:hAnsi="Arial" w:cs="Arial"/>
          <w:sz w:val="24"/>
          <w:szCs w:val="24"/>
        </w:rPr>
        <w:t>stimulate</w:t>
      </w:r>
      <w:r w:rsidRPr="006544F8">
        <w:rPr>
          <w:rFonts w:ascii="Arial" w:hAnsi="Arial" w:cs="Arial"/>
          <w:sz w:val="24"/>
          <w:szCs w:val="24"/>
        </w:rPr>
        <w:t xml:space="preserve"> a reaction.  Therefore, you should react intellectually, not emotionally, to each statement.</w:t>
      </w:r>
    </w:p>
    <w:p w:rsidR="00A32F81" w:rsidRPr="00253A8D" w:rsidRDefault="00A32F81" w:rsidP="00253A8D">
      <w:pPr>
        <w:pStyle w:val="Default"/>
        <w:rPr>
          <w:sz w:val="22"/>
          <w:szCs w:val="22"/>
        </w:rPr>
      </w:pPr>
    </w:p>
    <w:p w:rsidR="005413B5" w:rsidRDefault="005413B5" w:rsidP="005413B5">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rsidR="005413B5" w:rsidRPr="007E2337" w:rsidRDefault="005413B5" w:rsidP="005413B5">
      <w:pPr>
        <w:spacing w:after="0" w:line="240" w:lineRule="auto"/>
        <w:rPr>
          <w:rFonts w:ascii="Arial" w:hAnsi="Arial" w:cs="Arial"/>
          <w:b/>
          <w:sz w:val="24"/>
          <w:szCs w:val="24"/>
        </w:rPr>
      </w:pPr>
    </w:p>
    <w:p w:rsidR="000C2C29" w:rsidRDefault="005413B5" w:rsidP="000C2C29">
      <w:pPr>
        <w:pStyle w:val="NoSpacing"/>
        <w:rPr>
          <w:rFonts w:ascii="Arial" w:hAnsi="Arial" w:cs="Arial"/>
        </w:rPr>
      </w:pPr>
      <w:r w:rsidRPr="00450A51">
        <w:rPr>
          <w:rFonts w:ascii="Arial" w:hAnsi="Arial" w:cs="Arial"/>
        </w:rPr>
        <w:t xml:space="preserve">Class Instruction and Activities: </w:t>
      </w:r>
      <w:r w:rsidR="00172F50">
        <w:rPr>
          <w:rFonts w:ascii="Arial" w:hAnsi="Arial" w:cs="Arial"/>
        </w:rPr>
        <w:t xml:space="preserve"> Instructions for accessing the course:</w:t>
      </w:r>
    </w:p>
    <w:p w:rsidR="00172F50" w:rsidRDefault="00172F50" w:rsidP="00172F50">
      <w:pPr>
        <w:pStyle w:val="NoSpacing"/>
        <w:numPr>
          <w:ilvl w:val="0"/>
          <w:numId w:val="9"/>
        </w:numPr>
        <w:rPr>
          <w:rFonts w:ascii="Arial" w:hAnsi="Arial" w:cs="Arial"/>
        </w:rPr>
      </w:pPr>
      <w:r>
        <w:rPr>
          <w:rFonts w:ascii="Arial" w:hAnsi="Arial" w:cs="Arial"/>
        </w:rPr>
        <w:t xml:space="preserve">Go to </w:t>
      </w:r>
      <w:hyperlink r:id="rId10" w:history="1">
        <w:r w:rsidRPr="00763F66">
          <w:rPr>
            <w:rStyle w:val="Hyperlink"/>
            <w:rFonts w:ascii="Arial" w:hAnsi="Arial" w:cs="Arial"/>
          </w:rPr>
          <w:t>HTTP://www.scps.virgnia.edu/getonline.htm</w:t>
        </w:r>
      </w:hyperlink>
    </w:p>
    <w:p w:rsidR="00172F50" w:rsidRPr="00172F50" w:rsidRDefault="00172F50" w:rsidP="00172F50">
      <w:pPr>
        <w:pStyle w:val="NoSpacing"/>
        <w:numPr>
          <w:ilvl w:val="0"/>
          <w:numId w:val="9"/>
        </w:numPr>
        <w:rPr>
          <w:rFonts w:ascii="Arial" w:hAnsi="Arial" w:cs="Arial"/>
          <w:noProof/>
          <w:shd w:val="clear" w:color="auto" w:fill="D9D9D9" w:themeFill="background1" w:themeFillShade="D9"/>
        </w:rPr>
      </w:pPr>
      <w:r>
        <w:rPr>
          <w:rFonts w:ascii="Arial" w:hAnsi="Arial" w:cs="Arial"/>
        </w:rPr>
        <w:t>Under UVACOLLAB, click on “Login to UVa Collab:</w:t>
      </w:r>
    </w:p>
    <w:p w:rsidR="00172F50" w:rsidRPr="00172F50" w:rsidRDefault="00172F50" w:rsidP="00172F50">
      <w:pPr>
        <w:pStyle w:val="NoSpacing"/>
        <w:numPr>
          <w:ilvl w:val="0"/>
          <w:numId w:val="9"/>
        </w:numPr>
        <w:rPr>
          <w:rFonts w:ascii="Arial" w:hAnsi="Arial" w:cs="Arial"/>
          <w:noProof/>
          <w:shd w:val="clear" w:color="auto" w:fill="D9D9D9" w:themeFill="background1" w:themeFillShade="D9"/>
        </w:rPr>
      </w:pPr>
      <w:r>
        <w:rPr>
          <w:rFonts w:ascii="Arial" w:hAnsi="Arial" w:cs="Arial"/>
        </w:rPr>
        <w:t xml:space="preserve">Login using your computing ID and </w:t>
      </w:r>
      <w:r w:rsidR="00DD7E86">
        <w:rPr>
          <w:rFonts w:ascii="Arial" w:hAnsi="Arial" w:cs="Arial"/>
        </w:rPr>
        <w:t>password</w:t>
      </w:r>
    </w:p>
    <w:p w:rsidR="00172F50" w:rsidRPr="00172F50" w:rsidRDefault="00172F50" w:rsidP="00172F50">
      <w:pPr>
        <w:pStyle w:val="NoSpacing"/>
        <w:numPr>
          <w:ilvl w:val="0"/>
          <w:numId w:val="9"/>
        </w:numPr>
        <w:rPr>
          <w:rFonts w:ascii="Arial" w:hAnsi="Arial" w:cs="Arial"/>
          <w:noProof/>
          <w:shd w:val="clear" w:color="auto" w:fill="D9D9D9" w:themeFill="background1" w:themeFillShade="D9"/>
        </w:rPr>
      </w:pPr>
      <w:r>
        <w:rPr>
          <w:rFonts w:ascii="Arial" w:hAnsi="Arial" w:cs="Arial"/>
        </w:rPr>
        <w:t>Click on the course site name – PC 510 Summer 2016</w:t>
      </w:r>
    </w:p>
    <w:p w:rsidR="00172F50" w:rsidRDefault="00172F50" w:rsidP="00172F50">
      <w:pPr>
        <w:pStyle w:val="NoSpacing"/>
        <w:ind w:left="720"/>
        <w:rPr>
          <w:rFonts w:ascii="Arial" w:hAnsi="Arial" w:cs="Arial"/>
        </w:rPr>
      </w:pPr>
    </w:p>
    <w:p w:rsidR="00172F50" w:rsidRPr="003A115F" w:rsidRDefault="00172F50" w:rsidP="00172F50">
      <w:pPr>
        <w:pStyle w:val="NoSpacing"/>
        <w:rPr>
          <w:rFonts w:ascii="Arial" w:hAnsi="Arial" w:cs="Arial"/>
          <w:noProof/>
          <w:shd w:val="clear" w:color="auto" w:fill="D9D9D9" w:themeFill="background1" w:themeFillShade="D9"/>
        </w:rPr>
      </w:pPr>
      <w:r>
        <w:rPr>
          <w:rFonts w:ascii="Arial" w:hAnsi="Arial" w:cs="Arial"/>
        </w:rPr>
        <w:t>The class syllabus, resources, assignments and end of semester evaluations will be accessible through UVA Collab.</w:t>
      </w:r>
    </w:p>
    <w:p w:rsidR="00172F50" w:rsidRDefault="00172F50" w:rsidP="000C2C29">
      <w:pPr>
        <w:spacing w:after="0" w:line="240" w:lineRule="auto"/>
        <w:rPr>
          <w:rFonts w:ascii="Arial" w:hAnsi="Arial" w:cs="Arial"/>
        </w:rPr>
      </w:pPr>
    </w:p>
    <w:p w:rsidR="005413B5" w:rsidRDefault="000C2C29" w:rsidP="000C2C29">
      <w:pPr>
        <w:spacing w:after="0" w:line="240" w:lineRule="auto"/>
        <w:rPr>
          <w:rFonts w:ascii="Arial" w:hAnsi="Arial" w:cs="Arial"/>
        </w:rPr>
      </w:pPr>
      <w:r w:rsidRPr="003A115F">
        <w:rPr>
          <w:rFonts w:ascii="Arial" w:hAnsi="Arial" w:cs="Arial"/>
        </w:rPr>
        <w:t xml:space="preserve">Instruction will be provided in the form of threaded discussions.  For each unit (lesson), I will post a series of questions.  Unless a question is asked of a specific student, anyone may </w:t>
      </w:r>
      <w:r w:rsidRPr="003A115F">
        <w:rPr>
          <w:rFonts w:ascii="Arial" w:hAnsi="Arial" w:cs="Arial"/>
        </w:rPr>
        <w:lastRenderedPageBreak/>
        <w:t xml:space="preserve">answer.  I </w:t>
      </w:r>
      <w:r>
        <w:rPr>
          <w:rFonts w:ascii="Arial" w:hAnsi="Arial" w:cs="Arial"/>
        </w:rPr>
        <w:t>h</w:t>
      </w:r>
      <w:r w:rsidRPr="003A115F">
        <w:rPr>
          <w:rFonts w:ascii="Arial" w:hAnsi="Arial" w:cs="Arial"/>
        </w:rPr>
        <w:t xml:space="preserve">ave also posted required readings for each lesson.  It is strongly suggested that you read these before answering questions in the threaded discussions.   </w:t>
      </w:r>
    </w:p>
    <w:p w:rsidR="005413B5" w:rsidRPr="00450A51" w:rsidRDefault="005413B5" w:rsidP="005413B5">
      <w:pPr>
        <w:spacing w:after="0" w:line="240" w:lineRule="auto"/>
        <w:rPr>
          <w:rFonts w:ascii="Arial" w:hAnsi="Arial" w:cs="Arial"/>
        </w:rPr>
      </w:pPr>
    </w:p>
    <w:p w:rsidR="000C2C29" w:rsidRPr="00172F50" w:rsidRDefault="005413B5" w:rsidP="000C2C29">
      <w:pPr>
        <w:pStyle w:val="NoSpacing"/>
        <w:rPr>
          <w:rFonts w:ascii="Arial" w:hAnsi="Arial" w:cs="Arial"/>
          <w:noProof/>
          <w:sz w:val="24"/>
          <w:szCs w:val="24"/>
          <w:shd w:val="clear" w:color="auto" w:fill="D9D9D9" w:themeFill="background1" w:themeFillShade="D9"/>
        </w:rPr>
      </w:pPr>
      <w:r w:rsidRPr="00172F50">
        <w:rPr>
          <w:rFonts w:ascii="Arial" w:hAnsi="Arial" w:cs="Arial"/>
          <w:sz w:val="24"/>
          <w:szCs w:val="24"/>
        </w:rPr>
        <w:t xml:space="preserve">Class Requirements: </w:t>
      </w:r>
      <w:r w:rsidR="000C2C29" w:rsidRPr="00172F50">
        <w:rPr>
          <w:rFonts w:ascii="Arial" w:hAnsi="Arial" w:cs="Arial"/>
          <w:sz w:val="24"/>
          <w:szCs w:val="24"/>
        </w:rPr>
        <w:t xml:space="preserve"> </w:t>
      </w:r>
      <w:r w:rsidR="00172F50">
        <w:rPr>
          <w:rFonts w:ascii="Arial" w:hAnsi="Arial" w:cs="Arial"/>
          <w:sz w:val="24"/>
          <w:szCs w:val="24"/>
        </w:rPr>
        <w:t xml:space="preserve">Please note </w:t>
      </w:r>
      <w:r w:rsidR="00DD7E86">
        <w:rPr>
          <w:rFonts w:ascii="Arial" w:hAnsi="Arial" w:cs="Arial"/>
          <w:sz w:val="24"/>
          <w:szCs w:val="24"/>
        </w:rPr>
        <w:t>that</w:t>
      </w:r>
      <w:r w:rsidR="00172F50">
        <w:rPr>
          <w:rFonts w:ascii="Arial" w:hAnsi="Arial" w:cs="Arial"/>
          <w:sz w:val="24"/>
          <w:szCs w:val="24"/>
        </w:rPr>
        <w:t xml:space="preserve"> class participation makes up 10% of our overall class grade.  Therefore, I </w:t>
      </w:r>
      <w:r w:rsidR="00DD7E86">
        <w:rPr>
          <w:rFonts w:ascii="Arial" w:hAnsi="Arial" w:cs="Arial"/>
          <w:sz w:val="24"/>
          <w:szCs w:val="24"/>
        </w:rPr>
        <w:t>encourage</w:t>
      </w:r>
      <w:r w:rsidR="00172F50">
        <w:rPr>
          <w:rFonts w:ascii="Arial" w:hAnsi="Arial" w:cs="Arial"/>
          <w:sz w:val="24"/>
          <w:szCs w:val="24"/>
        </w:rPr>
        <w:t xml:space="preserve"> everyone to participate </w:t>
      </w:r>
      <w:r w:rsidR="00DD7E86">
        <w:rPr>
          <w:rFonts w:ascii="Arial" w:hAnsi="Arial" w:cs="Arial"/>
          <w:sz w:val="24"/>
          <w:szCs w:val="24"/>
        </w:rPr>
        <w:t>vigorously</w:t>
      </w:r>
      <w:r w:rsidR="00172F50">
        <w:rPr>
          <w:rFonts w:ascii="Arial" w:hAnsi="Arial" w:cs="Arial"/>
          <w:sz w:val="24"/>
          <w:szCs w:val="24"/>
        </w:rPr>
        <w:t xml:space="preserve"> in the threaded discussions found in the forum tab at the course website.  To meet the class participation requirement, you must make at least two substantive posts to each lesson.  By substantive, I mean posts that add to the discussion and do not merely repeat what someone else has said.</w:t>
      </w:r>
    </w:p>
    <w:p w:rsidR="000C2C29" w:rsidRPr="003A115F" w:rsidRDefault="000C2C29" w:rsidP="000C2C29">
      <w:pPr>
        <w:pStyle w:val="NoSpacing"/>
        <w:rPr>
          <w:rFonts w:ascii="Arial" w:hAnsi="Arial" w:cs="Arial"/>
          <w:noProof/>
          <w:shd w:val="clear" w:color="auto" w:fill="D9D9D9" w:themeFill="background1" w:themeFillShade="D9"/>
        </w:rPr>
      </w:pPr>
    </w:p>
    <w:p w:rsidR="000C2C29" w:rsidRPr="003A115F" w:rsidRDefault="000C2C29" w:rsidP="000C2C29">
      <w:pPr>
        <w:pStyle w:val="NoSpacing"/>
        <w:rPr>
          <w:rFonts w:ascii="Arial" w:hAnsi="Arial" w:cs="Arial"/>
          <w:noProof/>
          <w:shd w:val="clear" w:color="auto" w:fill="D9D9D9" w:themeFill="background1" w:themeFillShade="D9"/>
        </w:rPr>
      </w:pPr>
    </w:p>
    <w:p w:rsidR="000C2C29" w:rsidRPr="00843FA7" w:rsidRDefault="005413B5" w:rsidP="000C2C29">
      <w:pPr>
        <w:pStyle w:val="NoSpacing"/>
        <w:rPr>
          <w:rFonts w:ascii="Arial" w:hAnsi="Arial" w:cs="Arial"/>
          <w:noProof/>
          <w:sz w:val="24"/>
          <w:szCs w:val="24"/>
          <w:shd w:val="clear" w:color="auto" w:fill="D9D9D9" w:themeFill="background1" w:themeFillShade="D9"/>
        </w:rPr>
      </w:pPr>
      <w:r w:rsidRPr="00843FA7">
        <w:rPr>
          <w:rFonts w:ascii="Arial" w:hAnsi="Arial"/>
          <w:sz w:val="24"/>
          <w:szCs w:val="24"/>
        </w:rPr>
        <w:t xml:space="preserve">Evaluation Standards and Assessments: </w:t>
      </w:r>
      <w:r w:rsidR="00172F50" w:rsidRPr="00843FA7">
        <w:rPr>
          <w:rFonts w:ascii="Arial" w:hAnsi="Arial"/>
          <w:sz w:val="24"/>
          <w:szCs w:val="24"/>
        </w:rPr>
        <w:t xml:space="preserve"> The grading for this </w:t>
      </w:r>
      <w:r w:rsidR="00DD7E86" w:rsidRPr="00843FA7">
        <w:rPr>
          <w:rFonts w:ascii="Arial" w:hAnsi="Arial"/>
          <w:sz w:val="24"/>
          <w:szCs w:val="24"/>
        </w:rPr>
        <w:t>course</w:t>
      </w:r>
      <w:r w:rsidR="00172F50" w:rsidRPr="00843FA7">
        <w:rPr>
          <w:rFonts w:ascii="Arial" w:hAnsi="Arial"/>
          <w:sz w:val="24"/>
          <w:szCs w:val="24"/>
        </w:rPr>
        <w:t xml:space="preserve"> is compute on a weighted average.  The mid-term </w:t>
      </w:r>
      <w:r w:rsidR="00DD7E86" w:rsidRPr="00843FA7">
        <w:rPr>
          <w:rFonts w:ascii="Arial" w:hAnsi="Arial"/>
          <w:sz w:val="24"/>
          <w:szCs w:val="24"/>
        </w:rPr>
        <w:t>counts</w:t>
      </w:r>
      <w:r w:rsidR="00843FA7" w:rsidRPr="00843FA7">
        <w:rPr>
          <w:rFonts w:ascii="Arial" w:hAnsi="Arial"/>
          <w:sz w:val="24"/>
          <w:szCs w:val="24"/>
        </w:rPr>
        <w:t xml:space="preserve"> 40%, the final exam 50% and </w:t>
      </w:r>
      <w:r w:rsidR="00172F50" w:rsidRPr="00843FA7">
        <w:rPr>
          <w:rFonts w:ascii="Arial" w:hAnsi="Arial"/>
          <w:sz w:val="24"/>
          <w:szCs w:val="24"/>
        </w:rPr>
        <w:t xml:space="preserve">class participation counts 10%. </w:t>
      </w:r>
      <w:r w:rsidR="00843FA7" w:rsidRPr="00843FA7">
        <w:rPr>
          <w:rFonts w:ascii="Arial" w:hAnsi="Arial"/>
          <w:sz w:val="24"/>
          <w:szCs w:val="24"/>
        </w:rPr>
        <w:t xml:space="preserve"> Class participation can be a “make or break” factor in determining whether you make a higher or lower grade.  Therefore, it is imperative that you participate in the threaded discussions</w:t>
      </w:r>
      <w:r w:rsidR="000C2C29" w:rsidRPr="00843FA7">
        <w:rPr>
          <w:rFonts w:ascii="Arial" w:hAnsi="Arial" w:cs="Arial"/>
          <w:noProof/>
          <w:sz w:val="24"/>
          <w:szCs w:val="24"/>
          <w:shd w:val="clear" w:color="auto" w:fill="D9D9D9" w:themeFill="background1" w:themeFillShade="D9"/>
        </w:rPr>
        <w:t xml:space="preserve">  </w:t>
      </w:r>
    </w:p>
    <w:p w:rsidR="005413B5" w:rsidRDefault="005413B5" w:rsidP="00843FA7">
      <w:pPr>
        <w:spacing w:after="0"/>
        <w:rPr>
          <w:rFonts w:ascii="Arial" w:hAnsi="Arial" w:cs="Arial"/>
        </w:rPr>
      </w:pPr>
    </w:p>
    <w:p w:rsidR="00843FA7" w:rsidRPr="00843FA7" w:rsidRDefault="00843FA7" w:rsidP="00843FA7">
      <w:pPr>
        <w:pStyle w:val="NoSpacing"/>
        <w:rPr>
          <w:rFonts w:ascii="Arial" w:hAnsi="Arial" w:cs="Arial"/>
          <w:sz w:val="24"/>
          <w:szCs w:val="24"/>
        </w:rPr>
      </w:pPr>
      <w:r w:rsidRPr="00843FA7">
        <w:rPr>
          <w:rFonts w:ascii="Arial" w:hAnsi="Arial" w:cs="Arial"/>
          <w:sz w:val="24"/>
          <w:szCs w:val="24"/>
        </w:rPr>
        <w:t>Final grades will be available in the student information system as soon as possible after the course ends, hopefully within a week.</w:t>
      </w:r>
    </w:p>
    <w:p w:rsidR="00843FA7" w:rsidRDefault="00843FA7" w:rsidP="005413B5">
      <w:pPr>
        <w:rPr>
          <w:rFonts w:ascii="Arial" w:hAnsi="Arial" w:cs="Arial"/>
        </w:rPr>
      </w:pPr>
    </w:p>
    <w:p w:rsidR="005413B5" w:rsidRDefault="005413B5" w:rsidP="005413B5">
      <w:pPr>
        <w:rPr>
          <w:rFonts w:ascii="Arial" w:hAnsi="Arial" w:cs="Arial"/>
        </w:rPr>
      </w:pPr>
      <w:r w:rsidRPr="00450A51">
        <w:rPr>
          <w:rFonts w:ascii="Arial" w:hAnsi="Arial" w:cs="Arial"/>
        </w:rPr>
        <w:t>Class Schedule:</w:t>
      </w:r>
      <w:r w:rsidR="000B5191">
        <w:rPr>
          <w:rFonts w:ascii="Arial" w:hAnsi="Arial" w:cs="Arial"/>
        </w:rPr>
        <w:t xml:space="preserve">  </w:t>
      </w:r>
      <w:r w:rsidR="00DD7E86">
        <w:rPr>
          <w:rFonts w:ascii="Arial" w:hAnsi="Arial" w:cs="Arial"/>
        </w:rPr>
        <w:t>May 16</w:t>
      </w:r>
      <w:r w:rsidR="000B5191">
        <w:rPr>
          <w:rFonts w:ascii="Arial" w:hAnsi="Arial" w:cs="Arial"/>
        </w:rPr>
        <w:t>, 2016 through</w:t>
      </w:r>
      <w:r w:rsidR="00DD7E86">
        <w:rPr>
          <w:rFonts w:ascii="Arial" w:hAnsi="Arial" w:cs="Arial"/>
        </w:rPr>
        <w:t xml:space="preserve"> August 4</w:t>
      </w:r>
      <w:r w:rsidR="000B5191">
        <w:rPr>
          <w:rFonts w:ascii="Arial" w:hAnsi="Arial" w:cs="Arial"/>
        </w:rPr>
        <w:t>, 2016.</w:t>
      </w:r>
    </w:p>
    <w:p w:rsidR="000B5191" w:rsidRDefault="000B5191" w:rsidP="000B5191">
      <w:pPr>
        <w:pStyle w:val="NoSpacing"/>
        <w:rPr>
          <w:rFonts w:ascii="Arial" w:hAnsi="Arial" w:cs="Arial"/>
        </w:rPr>
      </w:pPr>
      <w:r>
        <w:rPr>
          <w:rFonts w:ascii="Arial" w:hAnsi="Arial" w:cs="Arial"/>
        </w:rPr>
        <w:t>Lesson 1:  Structure, Promulgation, Maintenance and Applicability of the Federal Acquisition Regulation System</w:t>
      </w:r>
    </w:p>
    <w:p w:rsidR="000B5191" w:rsidRDefault="000B5191" w:rsidP="000B5191">
      <w:pPr>
        <w:pStyle w:val="NoSpacing"/>
        <w:rPr>
          <w:rFonts w:ascii="Arial" w:hAnsi="Arial" w:cs="Arial"/>
        </w:rPr>
      </w:pPr>
      <w:r>
        <w:rPr>
          <w:rFonts w:ascii="Arial" w:hAnsi="Arial" w:cs="Arial"/>
        </w:rPr>
        <w:t xml:space="preserve">Readings:  </w:t>
      </w:r>
      <w:r w:rsidR="00682EF8">
        <w:rPr>
          <w:rFonts w:ascii="Arial" w:hAnsi="Arial" w:cs="Arial"/>
        </w:rPr>
        <w:t>Title 41 of the United States Code (USC) sections 101, 103, 104, 106, 107, 109-111, 113, 115, 116, 131-133, 152, 1121, 1302, 1303, 1707 and 1901.  The USC can be found at (</w:t>
      </w:r>
      <w:hyperlink r:id="rId11" w:history="1">
        <w:r w:rsidR="00682EF8" w:rsidRPr="0052766A">
          <w:rPr>
            <w:rStyle w:val="Hyperlink"/>
            <w:rFonts w:ascii="Arial" w:hAnsi="Arial" w:cs="Arial"/>
          </w:rPr>
          <w:t>https://www.law.cornell.edu/uscode/text/41</w:t>
        </w:r>
      </w:hyperlink>
      <w:r w:rsidR="00682EF8">
        <w:rPr>
          <w:rFonts w:ascii="Arial" w:hAnsi="Arial" w:cs="Arial"/>
        </w:rPr>
        <w:t>) (the preferred site) or (</w:t>
      </w:r>
      <w:hyperlink r:id="rId12" w:history="1">
        <w:r w:rsidR="00682EF8" w:rsidRPr="0052766A">
          <w:rPr>
            <w:rStyle w:val="Hyperlink"/>
            <w:rFonts w:ascii="Arial" w:hAnsi="Arial" w:cs="Arial"/>
          </w:rPr>
          <w:t>http://uscode.house.gov/</w:t>
        </w:r>
      </w:hyperlink>
      <w:r w:rsidR="00682EF8">
        <w:rPr>
          <w:rFonts w:ascii="Arial" w:hAnsi="Arial" w:cs="Arial"/>
        </w:rPr>
        <w:t>)</w:t>
      </w:r>
    </w:p>
    <w:p w:rsidR="00682EF8" w:rsidRDefault="00682EF8" w:rsidP="000B5191">
      <w:pPr>
        <w:pStyle w:val="NoSpacing"/>
        <w:rPr>
          <w:rFonts w:ascii="Arial" w:hAnsi="Arial" w:cs="Arial"/>
        </w:rPr>
      </w:pPr>
      <w:r>
        <w:rPr>
          <w:rFonts w:ascii="Arial" w:hAnsi="Arial" w:cs="Arial"/>
        </w:rPr>
        <w:t>FAR Part 1 Sections 101,102, 102-2, 102-4, 104, 108, 109, 201-1, 201-2,303, 401-404,602-1, 602-1, 603-3, and 604.</w:t>
      </w:r>
    </w:p>
    <w:p w:rsidR="00C83538" w:rsidRDefault="00C83538" w:rsidP="000B5191">
      <w:pPr>
        <w:pStyle w:val="NoSpacing"/>
        <w:rPr>
          <w:rFonts w:ascii="Arial" w:hAnsi="Arial" w:cs="Arial"/>
        </w:rPr>
      </w:pPr>
    </w:p>
    <w:p w:rsidR="00C83538" w:rsidRDefault="00C83538" w:rsidP="000B5191">
      <w:pPr>
        <w:pStyle w:val="NoSpacing"/>
        <w:rPr>
          <w:rFonts w:ascii="Arial" w:hAnsi="Arial" w:cs="Arial"/>
        </w:rPr>
      </w:pPr>
      <w:r>
        <w:rPr>
          <w:rFonts w:ascii="Arial" w:hAnsi="Arial" w:cs="Arial"/>
        </w:rPr>
        <w:t>Lesson 2:  Text Chapter 1 – Basic Principles of Federal Procurement.</w:t>
      </w:r>
    </w:p>
    <w:p w:rsidR="00C83538" w:rsidRDefault="00C83538" w:rsidP="000B5191">
      <w:pPr>
        <w:pStyle w:val="NoSpacing"/>
        <w:rPr>
          <w:rFonts w:ascii="Arial" w:hAnsi="Arial" w:cs="Arial"/>
        </w:rPr>
      </w:pPr>
    </w:p>
    <w:p w:rsidR="00C83538" w:rsidRDefault="00C83538" w:rsidP="000B5191">
      <w:pPr>
        <w:pStyle w:val="NoSpacing"/>
        <w:rPr>
          <w:rFonts w:ascii="Arial" w:hAnsi="Arial" w:cs="Arial"/>
        </w:rPr>
      </w:pPr>
      <w:r>
        <w:rPr>
          <w:rFonts w:ascii="Arial" w:hAnsi="Arial" w:cs="Arial"/>
        </w:rPr>
        <w:t>Lesson 3:  Text Chapter 2 – Contract Formation Principles</w:t>
      </w:r>
    </w:p>
    <w:p w:rsidR="00C83538" w:rsidRDefault="00C83538" w:rsidP="000B5191">
      <w:pPr>
        <w:pStyle w:val="NoSpacing"/>
        <w:rPr>
          <w:rFonts w:ascii="Arial" w:hAnsi="Arial" w:cs="Arial"/>
        </w:rPr>
      </w:pPr>
    </w:p>
    <w:p w:rsidR="00C83538" w:rsidRDefault="00C83538" w:rsidP="000B5191">
      <w:pPr>
        <w:pStyle w:val="NoSpacing"/>
        <w:rPr>
          <w:rFonts w:ascii="Arial" w:hAnsi="Arial" w:cs="Arial"/>
        </w:rPr>
      </w:pPr>
      <w:r>
        <w:rPr>
          <w:rFonts w:ascii="Arial" w:hAnsi="Arial" w:cs="Arial"/>
        </w:rPr>
        <w:t>Lesson 4:  Text Chapter 3 – Acquisition Planning</w:t>
      </w:r>
      <w:r w:rsidR="00AA2CE7">
        <w:rPr>
          <w:rFonts w:ascii="Arial" w:hAnsi="Arial" w:cs="Arial"/>
        </w:rPr>
        <w:t xml:space="preserve"> Except Section V Part A</w:t>
      </w:r>
    </w:p>
    <w:p w:rsidR="00C83538" w:rsidRDefault="00C83538" w:rsidP="000B5191">
      <w:pPr>
        <w:pStyle w:val="NoSpacing"/>
        <w:rPr>
          <w:rFonts w:ascii="Arial" w:hAnsi="Arial" w:cs="Arial"/>
        </w:rPr>
      </w:pPr>
      <w:r>
        <w:rPr>
          <w:rFonts w:ascii="Arial" w:hAnsi="Arial" w:cs="Arial"/>
        </w:rPr>
        <w:t xml:space="preserve">FAR Subpart 7.1, </w:t>
      </w:r>
      <w:r w:rsidR="00687E3A">
        <w:rPr>
          <w:rFonts w:ascii="Arial" w:hAnsi="Arial" w:cs="Arial"/>
        </w:rPr>
        <w:t>Subparts 6.1-6.3, Part 10, FAR 8.002</w:t>
      </w:r>
      <w:r w:rsidR="00D73E9B">
        <w:rPr>
          <w:rFonts w:ascii="Arial" w:hAnsi="Arial" w:cs="Arial"/>
        </w:rPr>
        <w:t xml:space="preserve"> to .</w:t>
      </w:r>
      <w:r w:rsidR="00687E3A">
        <w:rPr>
          <w:rFonts w:ascii="Arial" w:hAnsi="Arial" w:cs="Arial"/>
        </w:rPr>
        <w:t>004, FAR Subpart 5.2</w:t>
      </w:r>
      <w:r w:rsidR="006B75F3">
        <w:rPr>
          <w:rFonts w:ascii="Arial" w:hAnsi="Arial" w:cs="Arial"/>
        </w:rPr>
        <w:t>, Subpart 4.11</w:t>
      </w:r>
      <w:r w:rsidR="00CF7B10">
        <w:rPr>
          <w:rFonts w:ascii="Arial" w:hAnsi="Arial" w:cs="Arial"/>
        </w:rPr>
        <w:t>, FAR 19.202-2, 19.203 19.502-1 &amp; 2.</w:t>
      </w:r>
    </w:p>
    <w:p w:rsidR="00687E3A" w:rsidRDefault="00687E3A" w:rsidP="000B5191">
      <w:pPr>
        <w:pStyle w:val="NoSpacing"/>
        <w:rPr>
          <w:rFonts w:ascii="Arial" w:hAnsi="Arial" w:cs="Arial"/>
        </w:rPr>
      </w:pPr>
    </w:p>
    <w:p w:rsidR="00D20926" w:rsidRDefault="00687E3A" w:rsidP="000B5191">
      <w:pPr>
        <w:pStyle w:val="NoSpacing"/>
        <w:rPr>
          <w:rFonts w:ascii="Arial" w:hAnsi="Arial" w:cs="Arial"/>
        </w:rPr>
      </w:pPr>
      <w:r>
        <w:rPr>
          <w:rFonts w:ascii="Arial" w:hAnsi="Arial" w:cs="Arial"/>
        </w:rPr>
        <w:t xml:space="preserve">Lesson 5: </w:t>
      </w:r>
      <w:r w:rsidR="00D20926">
        <w:rPr>
          <w:rFonts w:ascii="Arial" w:hAnsi="Arial" w:cs="Arial"/>
        </w:rPr>
        <w:t>Text Chapter 3, Section V Part A</w:t>
      </w:r>
    </w:p>
    <w:p w:rsidR="00687E3A" w:rsidRDefault="00D20926" w:rsidP="000B5191">
      <w:pPr>
        <w:pStyle w:val="NoSpacing"/>
        <w:rPr>
          <w:rFonts w:ascii="Arial" w:hAnsi="Arial" w:cs="Arial"/>
        </w:rPr>
      </w:pPr>
      <w:r>
        <w:rPr>
          <w:rFonts w:ascii="Arial" w:hAnsi="Arial" w:cs="Arial"/>
        </w:rPr>
        <w:t>FAR Part 11, Requirements Documents</w:t>
      </w:r>
    </w:p>
    <w:p w:rsidR="00687E3A" w:rsidRDefault="00687E3A" w:rsidP="000B5191">
      <w:pPr>
        <w:pStyle w:val="NoSpacing"/>
        <w:rPr>
          <w:rFonts w:ascii="Arial" w:hAnsi="Arial" w:cs="Arial"/>
        </w:rPr>
      </w:pPr>
    </w:p>
    <w:p w:rsidR="00687E3A" w:rsidRDefault="00687E3A" w:rsidP="000B5191">
      <w:pPr>
        <w:pStyle w:val="NoSpacing"/>
        <w:rPr>
          <w:rFonts w:ascii="Arial" w:hAnsi="Arial" w:cs="Arial"/>
        </w:rPr>
      </w:pPr>
      <w:r>
        <w:rPr>
          <w:rFonts w:ascii="Arial" w:hAnsi="Arial" w:cs="Arial"/>
        </w:rPr>
        <w:t>Lesson 6:  Contracting for Services, FAR Subpart 22.10, Subpart</w:t>
      </w:r>
      <w:r w:rsidR="00FD3F61">
        <w:rPr>
          <w:rFonts w:ascii="Arial" w:hAnsi="Arial" w:cs="Arial"/>
        </w:rPr>
        <w:t>s</w:t>
      </w:r>
      <w:r>
        <w:rPr>
          <w:rFonts w:ascii="Arial" w:hAnsi="Arial" w:cs="Arial"/>
        </w:rPr>
        <w:t xml:space="preserve"> 7.5</w:t>
      </w:r>
      <w:r w:rsidR="00FD3F61">
        <w:rPr>
          <w:rFonts w:ascii="Arial" w:hAnsi="Arial" w:cs="Arial"/>
        </w:rPr>
        <w:t xml:space="preserve"> and 9.5, FAR 16.504(c</w:t>
      </w:r>
      <w:proofErr w:type="gramStart"/>
      <w:r w:rsidR="00FD3F61">
        <w:rPr>
          <w:rFonts w:ascii="Arial" w:hAnsi="Arial" w:cs="Arial"/>
        </w:rPr>
        <w:t>)(</w:t>
      </w:r>
      <w:proofErr w:type="gramEnd"/>
      <w:r w:rsidR="00FD3F61">
        <w:rPr>
          <w:rFonts w:ascii="Arial" w:hAnsi="Arial" w:cs="Arial"/>
        </w:rPr>
        <w:t>2),</w:t>
      </w:r>
      <w:r>
        <w:rPr>
          <w:rFonts w:ascii="Arial" w:hAnsi="Arial" w:cs="Arial"/>
        </w:rPr>
        <w:t xml:space="preserve"> </w:t>
      </w:r>
      <w:r w:rsidR="006B75F3">
        <w:rPr>
          <w:rFonts w:ascii="Arial" w:hAnsi="Arial" w:cs="Arial"/>
        </w:rPr>
        <w:t>Subparts 37.1, 37.2, and 37.6</w:t>
      </w:r>
    </w:p>
    <w:p w:rsidR="00C83538" w:rsidRDefault="00C83538" w:rsidP="000B5191">
      <w:pPr>
        <w:pStyle w:val="NoSpacing"/>
        <w:rPr>
          <w:rFonts w:ascii="Arial" w:hAnsi="Arial" w:cs="Arial"/>
        </w:rPr>
      </w:pPr>
    </w:p>
    <w:p w:rsidR="006B75F3" w:rsidRDefault="006B75F3" w:rsidP="000B5191">
      <w:pPr>
        <w:pStyle w:val="NoSpacing"/>
        <w:rPr>
          <w:rFonts w:ascii="Arial" w:hAnsi="Arial" w:cs="Arial"/>
        </w:rPr>
      </w:pPr>
      <w:r>
        <w:rPr>
          <w:rFonts w:ascii="Arial" w:hAnsi="Arial" w:cs="Arial"/>
        </w:rPr>
        <w:t>Lesson 7:  Text Chapter 4 - Contractor Qualifications.</w:t>
      </w:r>
    </w:p>
    <w:p w:rsidR="00175FF7" w:rsidRDefault="00175FF7" w:rsidP="000B5191">
      <w:pPr>
        <w:pStyle w:val="NoSpacing"/>
        <w:rPr>
          <w:rFonts w:ascii="Arial" w:hAnsi="Arial" w:cs="Arial"/>
        </w:rPr>
      </w:pPr>
      <w:r>
        <w:rPr>
          <w:rFonts w:ascii="Arial" w:hAnsi="Arial" w:cs="Arial"/>
        </w:rPr>
        <w:t>FAR 9.104, Subpart 9.5</w:t>
      </w:r>
    </w:p>
    <w:p w:rsidR="00175FF7" w:rsidRDefault="00175FF7" w:rsidP="000B5191">
      <w:pPr>
        <w:pStyle w:val="NoSpacing"/>
        <w:rPr>
          <w:rFonts w:ascii="Arial" w:hAnsi="Arial" w:cs="Arial"/>
        </w:rPr>
      </w:pPr>
    </w:p>
    <w:p w:rsidR="00175FF7" w:rsidRDefault="00175FF7" w:rsidP="000B5191">
      <w:pPr>
        <w:pStyle w:val="NoSpacing"/>
        <w:rPr>
          <w:rFonts w:ascii="Arial" w:hAnsi="Arial" w:cs="Arial"/>
        </w:rPr>
      </w:pPr>
      <w:r>
        <w:rPr>
          <w:rFonts w:ascii="Arial" w:hAnsi="Arial" w:cs="Arial"/>
        </w:rPr>
        <w:t>Lesson 8:  Mid-term Exam</w:t>
      </w:r>
    </w:p>
    <w:p w:rsidR="00175FF7" w:rsidRDefault="00175FF7" w:rsidP="000B5191">
      <w:pPr>
        <w:pStyle w:val="NoSpacing"/>
        <w:rPr>
          <w:rFonts w:ascii="Arial" w:hAnsi="Arial" w:cs="Arial"/>
        </w:rPr>
      </w:pPr>
    </w:p>
    <w:p w:rsidR="00175FF7" w:rsidRDefault="00175FF7" w:rsidP="000B5191">
      <w:pPr>
        <w:pStyle w:val="NoSpacing"/>
        <w:rPr>
          <w:rFonts w:ascii="Arial" w:hAnsi="Arial" w:cs="Arial"/>
        </w:rPr>
      </w:pPr>
      <w:r>
        <w:rPr>
          <w:rFonts w:ascii="Arial" w:hAnsi="Arial" w:cs="Arial"/>
        </w:rPr>
        <w:t>Lesson 9:  Text Chapter 6 – Basic Negotiation Procedures</w:t>
      </w:r>
    </w:p>
    <w:p w:rsidR="00175FF7" w:rsidRDefault="00175FF7" w:rsidP="000B5191">
      <w:pPr>
        <w:pStyle w:val="NoSpacing"/>
        <w:rPr>
          <w:rFonts w:ascii="Arial" w:hAnsi="Arial" w:cs="Arial"/>
        </w:rPr>
      </w:pPr>
      <w:r>
        <w:rPr>
          <w:rFonts w:ascii="Arial" w:hAnsi="Arial" w:cs="Arial"/>
        </w:rPr>
        <w:t>FAR 15.204</w:t>
      </w:r>
      <w:r w:rsidR="001D7C0E">
        <w:rPr>
          <w:rFonts w:ascii="Arial" w:hAnsi="Arial" w:cs="Arial"/>
        </w:rPr>
        <w:t>, 41 USC 1126 and 1709</w:t>
      </w:r>
    </w:p>
    <w:p w:rsidR="001D7C0E" w:rsidRDefault="001D7C0E" w:rsidP="000B5191">
      <w:pPr>
        <w:pStyle w:val="NoSpacing"/>
        <w:rPr>
          <w:rFonts w:ascii="Arial" w:hAnsi="Arial" w:cs="Arial"/>
        </w:rPr>
      </w:pPr>
    </w:p>
    <w:p w:rsidR="001D7C0E" w:rsidRDefault="001D7C0E" w:rsidP="000B5191">
      <w:pPr>
        <w:pStyle w:val="NoSpacing"/>
        <w:rPr>
          <w:rFonts w:ascii="Arial" w:hAnsi="Arial" w:cs="Arial"/>
        </w:rPr>
      </w:pPr>
      <w:r>
        <w:rPr>
          <w:rFonts w:ascii="Arial" w:hAnsi="Arial" w:cs="Arial"/>
        </w:rPr>
        <w:lastRenderedPageBreak/>
        <w:t>Lesson 10:  Text Chapter 7 – Special Negotiation Procedures Parts I and II, Text Chapter 8 – Interagency Acquisitions Part II and III</w:t>
      </w:r>
    </w:p>
    <w:p w:rsidR="001D7C0E" w:rsidRDefault="001D7C0E" w:rsidP="000B5191">
      <w:pPr>
        <w:pStyle w:val="NoSpacing"/>
        <w:rPr>
          <w:rFonts w:ascii="Arial" w:hAnsi="Arial" w:cs="Arial"/>
        </w:rPr>
      </w:pPr>
    </w:p>
    <w:p w:rsidR="001D7C0E" w:rsidRDefault="001D7C0E" w:rsidP="000B5191">
      <w:pPr>
        <w:pStyle w:val="NoSpacing"/>
        <w:rPr>
          <w:rFonts w:ascii="Arial" w:hAnsi="Arial" w:cs="Arial"/>
        </w:rPr>
      </w:pPr>
      <w:r>
        <w:rPr>
          <w:rFonts w:ascii="Arial" w:hAnsi="Arial" w:cs="Arial"/>
        </w:rPr>
        <w:t>Lesson 11:  Text Chapter 9 – Types of Contracts</w:t>
      </w:r>
    </w:p>
    <w:p w:rsidR="001D7C0E" w:rsidRDefault="001D7C0E" w:rsidP="000B5191">
      <w:pPr>
        <w:pStyle w:val="NoSpacing"/>
        <w:rPr>
          <w:rFonts w:ascii="Arial" w:hAnsi="Arial" w:cs="Arial"/>
        </w:rPr>
      </w:pPr>
      <w:r>
        <w:rPr>
          <w:rFonts w:ascii="Arial" w:hAnsi="Arial" w:cs="Arial"/>
        </w:rPr>
        <w:t xml:space="preserve">FAR </w:t>
      </w:r>
      <w:r w:rsidR="00D20926">
        <w:rPr>
          <w:rFonts w:ascii="Arial" w:hAnsi="Arial" w:cs="Arial"/>
        </w:rPr>
        <w:t xml:space="preserve">Part </w:t>
      </w:r>
      <w:r>
        <w:rPr>
          <w:rFonts w:ascii="Arial" w:hAnsi="Arial" w:cs="Arial"/>
        </w:rPr>
        <w:t>16</w:t>
      </w:r>
    </w:p>
    <w:p w:rsidR="00D835AB" w:rsidRDefault="00D835AB" w:rsidP="000B5191">
      <w:pPr>
        <w:pStyle w:val="NoSpacing"/>
        <w:rPr>
          <w:rFonts w:ascii="Arial" w:hAnsi="Arial" w:cs="Arial"/>
        </w:rPr>
      </w:pPr>
    </w:p>
    <w:p w:rsidR="00D835AB" w:rsidRDefault="00D835AB" w:rsidP="000B5191">
      <w:pPr>
        <w:pStyle w:val="NoSpacing"/>
        <w:rPr>
          <w:rFonts w:ascii="Arial" w:hAnsi="Arial" w:cs="Arial"/>
        </w:rPr>
      </w:pPr>
      <w:r>
        <w:rPr>
          <w:rFonts w:ascii="Arial" w:hAnsi="Arial" w:cs="Arial"/>
        </w:rPr>
        <w:t>Lesson 12:  Text Chapter 10 – Contract Pricing</w:t>
      </w:r>
    </w:p>
    <w:p w:rsidR="00D835AB" w:rsidRDefault="00D835AB" w:rsidP="000B5191">
      <w:pPr>
        <w:pStyle w:val="NoSpacing"/>
        <w:rPr>
          <w:rFonts w:ascii="Arial" w:hAnsi="Arial" w:cs="Arial"/>
        </w:rPr>
      </w:pPr>
    </w:p>
    <w:p w:rsidR="00D835AB" w:rsidRDefault="00D835AB" w:rsidP="000B5191">
      <w:pPr>
        <w:pStyle w:val="NoSpacing"/>
        <w:rPr>
          <w:rFonts w:ascii="Arial" w:hAnsi="Arial" w:cs="Arial"/>
        </w:rPr>
      </w:pPr>
      <w:r>
        <w:rPr>
          <w:rFonts w:ascii="Arial" w:hAnsi="Arial" w:cs="Arial"/>
        </w:rPr>
        <w:t>Lesson 13:  Text Chapter 11 – Collateral Policies</w:t>
      </w:r>
    </w:p>
    <w:p w:rsidR="003775C5" w:rsidRDefault="003775C5" w:rsidP="000B5191">
      <w:pPr>
        <w:pStyle w:val="NoSpacing"/>
        <w:rPr>
          <w:rFonts w:ascii="Arial" w:hAnsi="Arial" w:cs="Arial"/>
        </w:rPr>
      </w:pPr>
      <w:r>
        <w:rPr>
          <w:rFonts w:ascii="Arial" w:hAnsi="Arial" w:cs="Arial"/>
        </w:rPr>
        <w:t>FAR Subpart 22.10</w:t>
      </w:r>
    </w:p>
    <w:p w:rsidR="00D835AB" w:rsidRDefault="00D835AB" w:rsidP="000B5191">
      <w:pPr>
        <w:pStyle w:val="NoSpacing"/>
        <w:rPr>
          <w:rFonts w:ascii="Arial" w:hAnsi="Arial" w:cs="Arial"/>
        </w:rPr>
      </w:pPr>
    </w:p>
    <w:p w:rsidR="00D835AB" w:rsidRDefault="00D835AB" w:rsidP="000B5191">
      <w:pPr>
        <w:pStyle w:val="NoSpacing"/>
        <w:rPr>
          <w:rFonts w:ascii="Arial" w:hAnsi="Arial" w:cs="Arial"/>
        </w:rPr>
      </w:pPr>
      <w:r>
        <w:rPr>
          <w:rFonts w:ascii="Arial" w:hAnsi="Arial" w:cs="Arial"/>
        </w:rPr>
        <w:t>Lesson 14:  Text Chapter 12 – Contract Award Controversies</w:t>
      </w:r>
    </w:p>
    <w:p w:rsidR="003775C5" w:rsidRDefault="003775C5" w:rsidP="000B5191">
      <w:pPr>
        <w:pStyle w:val="NoSpacing"/>
        <w:rPr>
          <w:rFonts w:ascii="Arial" w:hAnsi="Arial" w:cs="Arial"/>
        </w:rPr>
      </w:pPr>
      <w:r>
        <w:rPr>
          <w:rFonts w:ascii="Arial" w:hAnsi="Arial" w:cs="Arial"/>
        </w:rPr>
        <w:t>FAR Subpart 33.1</w:t>
      </w:r>
    </w:p>
    <w:p w:rsidR="00D835AB" w:rsidRDefault="00D835AB" w:rsidP="000B5191">
      <w:pPr>
        <w:pStyle w:val="NoSpacing"/>
        <w:rPr>
          <w:rStyle w:val="Hyperlink"/>
          <w:rFonts w:ascii="Arial" w:hAnsi="Arial" w:cs="Arial"/>
        </w:rPr>
      </w:pPr>
      <w:bookmarkStart w:id="0" w:name="_GoBack"/>
      <w:bookmarkEnd w:id="0"/>
      <w:r>
        <w:rPr>
          <w:rFonts w:ascii="Arial" w:hAnsi="Arial" w:cs="Arial"/>
        </w:rPr>
        <w:t xml:space="preserve">GAO Bid Protest Regulations </w:t>
      </w:r>
      <w:hyperlink r:id="rId13" w:history="1">
        <w:r w:rsidR="00D73E9B" w:rsidRPr="0052766A">
          <w:rPr>
            <w:rStyle w:val="Hyperlink"/>
            <w:rFonts w:ascii="Arial" w:hAnsi="Arial" w:cs="Arial"/>
          </w:rPr>
          <w:t>http://www.gao.gov/legal/bid-protest-regulations/about</w:t>
        </w:r>
      </w:hyperlink>
    </w:p>
    <w:p w:rsidR="00D73E9B" w:rsidRDefault="00D73E9B" w:rsidP="000B5191">
      <w:pPr>
        <w:pStyle w:val="NoSpacing"/>
        <w:rPr>
          <w:rFonts w:ascii="Arial" w:hAnsi="Arial" w:cs="Arial"/>
        </w:rPr>
      </w:pPr>
    </w:p>
    <w:p w:rsidR="00D73E9B" w:rsidRDefault="00D73E9B" w:rsidP="000B5191">
      <w:pPr>
        <w:pStyle w:val="NoSpacing"/>
        <w:rPr>
          <w:rFonts w:ascii="Arial" w:hAnsi="Arial" w:cs="Arial"/>
        </w:rPr>
      </w:pPr>
      <w:r>
        <w:rPr>
          <w:rFonts w:ascii="Arial" w:hAnsi="Arial" w:cs="Arial"/>
        </w:rPr>
        <w:t>Lesson 15:  Final Exam</w:t>
      </w:r>
    </w:p>
    <w:p w:rsidR="001D7C0E" w:rsidRPr="000B5191" w:rsidRDefault="001D7C0E" w:rsidP="000B5191">
      <w:pPr>
        <w:pStyle w:val="NoSpacing"/>
        <w:rPr>
          <w:rFonts w:ascii="Arial" w:hAnsi="Arial" w:cs="Arial"/>
        </w:rPr>
      </w:pPr>
    </w:p>
    <w:p w:rsidR="00843FA7" w:rsidRDefault="005413B5" w:rsidP="000C2C29">
      <w:pPr>
        <w:pStyle w:val="NoSpacing"/>
        <w:rPr>
          <w:rFonts w:ascii="Arial" w:hAnsi="Arial" w:cs="Arial"/>
        </w:rPr>
      </w:pPr>
      <w:r w:rsidRPr="00450A51">
        <w:rPr>
          <w:rFonts w:ascii="Arial" w:hAnsi="Arial" w:cs="Arial"/>
        </w:rPr>
        <w:t>Communication &amp; Student Response Time:</w:t>
      </w:r>
      <w:r w:rsidR="000C2C29">
        <w:rPr>
          <w:rFonts w:ascii="Arial" w:hAnsi="Arial" w:cs="Arial"/>
        </w:rPr>
        <w:t xml:space="preserve"> </w:t>
      </w:r>
      <w:r w:rsidR="00843FA7">
        <w:rPr>
          <w:rFonts w:ascii="Arial" w:hAnsi="Arial" w:cs="Arial"/>
        </w:rPr>
        <w:t xml:space="preserve"> I will communicate with the class several times weekly using one or more of the following tools in UVACollab</w:t>
      </w:r>
    </w:p>
    <w:p w:rsidR="00843FA7" w:rsidRDefault="00843FA7" w:rsidP="00843FA7">
      <w:pPr>
        <w:pStyle w:val="NoSpacing"/>
        <w:numPr>
          <w:ilvl w:val="0"/>
          <w:numId w:val="11"/>
        </w:numPr>
        <w:rPr>
          <w:rFonts w:ascii="Arial" w:hAnsi="Arial" w:cs="Arial"/>
        </w:rPr>
      </w:pPr>
      <w:r>
        <w:rPr>
          <w:rFonts w:ascii="Arial" w:hAnsi="Arial" w:cs="Arial"/>
        </w:rPr>
        <w:t>Announcements</w:t>
      </w:r>
    </w:p>
    <w:p w:rsidR="00843FA7" w:rsidRDefault="00843FA7" w:rsidP="00843FA7">
      <w:pPr>
        <w:pStyle w:val="NoSpacing"/>
        <w:numPr>
          <w:ilvl w:val="0"/>
          <w:numId w:val="11"/>
        </w:numPr>
        <w:rPr>
          <w:rFonts w:ascii="Arial" w:hAnsi="Arial" w:cs="Arial"/>
        </w:rPr>
      </w:pPr>
      <w:r>
        <w:rPr>
          <w:rFonts w:ascii="Arial" w:hAnsi="Arial" w:cs="Arial"/>
        </w:rPr>
        <w:t>Discussion forum</w:t>
      </w:r>
    </w:p>
    <w:p w:rsidR="00843FA7" w:rsidRDefault="00843FA7" w:rsidP="00843FA7">
      <w:pPr>
        <w:pStyle w:val="NoSpacing"/>
        <w:numPr>
          <w:ilvl w:val="0"/>
          <w:numId w:val="11"/>
        </w:numPr>
        <w:rPr>
          <w:rFonts w:ascii="Arial" w:hAnsi="Arial" w:cs="Arial"/>
        </w:rPr>
      </w:pPr>
      <w:r>
        <w:rPr>
          <w:rFonts w:ascii="Arial" w:hAnsi="Arial" w:cs="Arial"/>
        </w:rPr>
        <w:t>Course (class) e-mail</w:t>
      </w:r>
    </w:p>
    <w:p w:rsidR="00843FA7" w:rsidRDefault="00843FA7" w:rsidP="00843FA7">
      <w:pPr>
        <w:pStyle w:val="NoSpacing"/>
        <w:rPr>
          <w:rFonts w:ascii="Arial" w:hAnsi="Arial" w:cs="Arial"/>
        </w:rPr>
      </w:pPr>
      <w:r>
        <w:rPr>
          <w:rFonts w:ascii="Arial" w:hAnsi="Arial" w:cs="Arial"/>
        </w:rPr>
        <w:t>If you contact me by e-mail, I will make every effort to respond to you in some form within 24 hours.</w:t>
      </w:r>
    </w:p>
    <w:p w:rsidR="005413B5" w:rsidRPr="00450A51" w:rsidRDefault="005413B5" w:rsidP="005413B5">
      <w:pPr>
        <w:rPr>
          <w:rFonts w:ascii="Arial" w:hAnsi="Arial" w:cs="Arial"/>
        </w:rPr>
      </w:pPr>
    </w:p>
    <w:p w:rsidR="000C2C29" w:rsidRDefault="005413B5" w:rsidP="000C2C29">
      <w:pPr>
        <w:pStyle w:val="NoSpacing"/>
        <w:rPr>
          <w:rFonts w:ascii="Arial" w:hAnsi="Arial" w:cs="Arial"/>
        </w:rPr>
      </w:pPr>
      <w:r w:rsidRPr="00450A51">
        <w:rPr>
          <w:rFonts w:ascii="Arial" w:hAnsi="Arial" w:cs="Arial"/>
        </w:rPr>
        <w:t>Assignments:</w:t>
      </w:r>
      <w:r w:rsidR="000C2C29">
        <w:rPr>
          <w:rFonts w:ascii="Arial" w:hAnsi="Arial" w:cs="Arial"/>
        </w:rPr>
        <w:t xml:space="preserve"> </w:t>
      </w:r>
      <w:r w:rsidR="00843FA7">
        <w:rPr>
          <w:rFonts w:ascii="Arial" w:hAnsi="Arial" w:cs="Arial"/>
        </w:rPr>
        <w:t xml:space="preserve"> All assignments and </w:t>
      </w:r>
      <w:r w:rsidR="00DD7E86">
        <w:rPr>
          <w:rFonts w:ascii="Arial" w:hAnsi="Arial" w:cs="Arial"/>
        </w:rPr>
        <w:t>threaded</w:t>
      </w:r>
      <w:r w:rsidR="00843FA7">
        <w:rPr>
          <w:rFonts w:ascii="Arial" w:hAnsi="Arial" w:cs="Arial"/>
        </w:rPr>
        <w:t xml:space="preserve"> </w:t>
      </w:r>
      <w:r w:rsidR="00DD7E86">
        <w:rPr>
          <w:rFonts w:ascii="Arial" w:hAnsi="Arial" w:cs="Arial"/>
        </w:rPr>
        <w:t>discussion prompts will be posted in UVACollab at the course site for student reference.</w:t>
      </w:r>
    </w:p>
    <w:p w:rsidR="00DD7E86" w:rsidRDefault="00DD7E86" w:rsidP="000C2C29">
      <w:pPr>
        <w:pStyle w:val="NoSpacing"/>
        <w:rPr>
          <w:rFonts w:ascii="Arial" w:hAnsi="Arial" w:cs="Arial"/>
        </w:rPr>
      </w:pPr>
    </w:p>
    <w:p w:rsidR="000C2C29" w:rsidRPr="000C2C29" w:rsidRDefault="005413B5" w:rsidP="000C2C29">
      <w:pPr>
        <w:pStyle w:val="NoSpacing"/>
        <w:rPr>
          <w:rFonts w:ascii="Arial" w:hAnsi="Arial" w:cs="Arial"/>
        </w:rPr>
      </w:pPr>
      <w:r w:rsidRPr="00450A51">
        <w:rPr>
          <w:rFonts w:ascii="Arial" w:hAnsi="Arial" w:cs="Arial"/>
        </w:rPr>
        <w:t>Resources:</w:t>
      </w:r>
      <w:r w:rsidR="000C2C29">
        <w:rPr>
          <w:rFonts w:ascii="Arial" w:hAnsi="Arial" w:cs="Arial"/>
        </w:rPr>
        <w:t xml:space="preserve">  </w:t>
      </w:r>
      <w:r w:rsidR="000C2C29" w:rsidRPr="000C2C29">
        <w:rPr>
          <w:rFonts w:ascii="Arial" w:hAnsi="Arial" w:cs="Arial"/>
        </w:rPr>
        <w:t xml:space="preserve">I </w:t>
      </w:r>
      <w:r w:rsidR="00DD7E86">
        <w:rPr>
          <w:rFonts w:ascii="Arial" w:hAnsi="Arial" w:cs="Arial"/>
        </w:rPr>
        <w:t xml:space="preserve">will upload any necessary resources for all course materials </w:t>
      </w:r>
      <w:r w:rsidR="000C2C29">
        <w:rPr>
          <w:rFonts w:ascii="Arial" w:hAnsi="Arial" w:cs="Arial"/>
        </w:rPr>
        <w:t>or provide information on how to access such material.</w:t>
      </w:r>
    </w:p>
    <w:p w:rsidR="005413B5" w:rsidRPr="000C2C29" w:rsidRDefault="005413B5" w:rsidP="005413B5">
      <w:pPr>
        <w:rPr>
          <w:rFonts w:ascii="Arial" w:hAnsi="Arial" w:cs="Arial"/>
        </w:rPr>
      </w:pPr>
    </w:p>
    <w:p w:rsidR="00DD7E86" w:rsidRPr="00DD7E86" w:rsidRDefault="005413B5" w:rsidP="00DD7E86">
      <w:pPr>
        <w:pStyle w:val="NoSpacing"/>
        <w:rPr>
          <w:rFonts w:ascii="Arial" w:hAnsi="Arial" w:cs="Arial"/>
          <w:sz w:val="24"/>
          <w:szCs w:val="24"/>
        </w:rPr>
      </w:pPr>
      <w:r w:rsidRPr="00DD7E86">
        <w:rPr>
          <w:rFonts w:ascii="Arial" w:hAnsi="Arial" w:cs="Arial"/>
          <w:sz w:val="24"/>
          <w:szCs w:val="24"/>
        </w:rPr>
        <w:t>Grading:</w:t>
      </w:r>
      <w:r w:rsidR="000B5191" w:rsidRPr="00DD7E86">
        <w:rPr>
          <w:rFonts w:ascii="Arial" w:hAnsi="Arial" w:cs="Arial"/>
          <w:sz w:val="24"/>
          <w:szCs w:val="24"/>
        </w:rPr>
        <w:t xml:space="preserve"> </w:t>
      </w:r>
      <w:r w:rsidR="00DD7E86" w:rsidRPr="00DD7E86">
        <w:rPr>
          <w:rFonts w:ascii="Arial" w:hAnsi="Arial" w:cs="Arial"/>
          <w:sz w:val="24"/>
          <w:szCs w:val="24"/>
        </w:rPr>
        <w:t xml:space="preserve"> Grading will be on a scale of 89.5+ =A; 79.5-89.4=B, etc.  For those of you who are “on the bubble” for a higher grade, I do permit you to do extra credit projects.  These usually consist of research papers on any topic having to do with contract law, such as a critique of a board, court or GAO decision.  Such projects must be in no later than two weeks after the course ends and should be at least 10 double spaced typewritten pages using Times New Roman 12 font.  Such a project cannot hurt you.  In other words, it will not lower your grade.</w:t>
      </w:r>
    </w:p>
    <w:p w:rsidR="005413B5" w:rsidRDefault="005413B5" w:rsidP="005413B5">
      <w:pPr>
        <w:spacing w:after="0" w:line="240" w:lineRule="auto"/>
      </w:pPr>
    </w:p>
    <w:p w:rsidR="00CE2BD2" w:rsidRDefault="005413B5" w:rsidP="00CE2BD2">
      <w:pPr>
        <w:spacing w:after="0" w:line="240" w:lineRule="auto"/>
        <w:rPr>
          <w:rFonts w:ascii="Arial" w:hAnsi="Arial" w:cs="Arial"/>
          <w:b/>
        </w:rPr>
      </w:pPr>
      <w:r w:rsidRPr="00C62D80">
        <w:rPr>
          <w:rFonts w:ascii="Arial" w:hAnsi="Arial" w:cs="Arial"/>
          <w:b/>
        </w:rPr>
        <w:t>Technical Specifications: Computer Hardware</w:t>
      </w:r>
    </w:p>
    <w:p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color w:val="000000"/>
          <w:sz w:val="18"/>
          <w:szCs w:val="18"/>
        </w:rPr>
        <w:t>Minimum Operating System</w:t>
      </w:r>
    </w:p>
    <w:p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Windows 7 SP1 (Professional preferred)</w:t>
      </w:r>
    </w:p>
    <w:p w:rsidR="00CE2BD2" w:rsidRPr="003764A8" w:rsidRDefault="00CE2BD2" w:rsidP="00CE2BD2">
      <w:pPr>
        <w:pStyle w:val="ListParagraph"/>
        <w:numPr>
          <w:ilvl w:val="1"/>
          <w:numId w:val="4"/>
        </w:numPr>
        <w:spacing w:after="0" w:line="240" w:lineRule="auto"/>
        <w:rPr>
          <w:rFonts w:ascii="Arial" w:hAnsi="Arial" w:cs="Arial"/>
          <w:b/>
          <w:sz w:val="18"/>
          <w:szCs w:val="18"/>
        </w:rPr>
      </w:pPr>
      <w:r w:rsidRPr="003764A8">
        <w:rPr>
          <w:rFonts w:ascii="Arial" w:hAnsi="Arial" w:cs="Arial"/>
          <w:color w:val="000000"/>
          <w:sz w:val="18"/>
          <w:szCs w:val="18"/>
        </w:rPr>
        <w:t>Mac OS X 10.8 or 10.9 </w:t>
      </w:r>
    </w:p>
    <w:p w:rsidR="00CE2BD2" w:rsidRPr="003764A8" w:rsidRDefault="00CE2BD2" w:rsidP="00CE2BD2">
      <w:pPr>
        <w:pStyle w:val="ListParagraph"/>
        <w:numPr>
          <w:ilvl w:val="0"/>
          <w:numId w:val="4"/>
        </w:numPr>
        <w:spacing w:after="0" w:line="240" w:lineRule="auto"/>
        <w:rPr>
          <w:rFonts w:ascii="Arial" w:hAnsi="Arial" w:cs="Arial"/>
          <w:b/>
          <w:sz w:val="18"/>
          <w:szCs w:val="18"/>
        </w:rPr>
      </w:pPr>
      <w:r w:rsidRPr="003764A8">
        <w:rPr>
          <w:rFonts w:ascii="Arial" w:hAnsi="Arial" w:cs="Arial"/>
          <w:sz w:val="18"/>
          <w:szCs w:val="18"/>
        </w:rPr>
        <w:t>Minimum Processor Speed: Equivalent to an Intel Core 2 Duo (1.5 GHz)</w:t>
      </w:r>
    </w:p>
    <w:p w:rsidR="00CE2BD2" w:rsidRPr="003764A8" w:rsidRDefault="00CE2BD2" w:rsidP="00CE2BD2">
      <w:pPr>
        <w:numPr>
          <w:ilvl w:val="0"/>
          <w:numId w:val="3"/>
        </w:numPr>
        <w:spacing w:after="0" w:line="240" w:lineRule="auto"/>
        <w:rPr>
          <w:rFonts w:ascii="Arial" w:hAnsi="Arial" w:cs="Arial"/>
          <w:color w:val="000000"/>
          <w:sz w:val="18"/>
          <w:szCs w:val="18"/>
        </w:rPr>
      </w:pPr>
      <w:r w:rsidRPr="003764A8">
        <w:rPr>
          <w:rFonts w:ascii="Arial" w:hAnsi="Arial" w:cs="Arial"/>
          <w:color w:val="000000"/>
          <w:sz w:val="18"/>
          <w:szCs w:val="18"/>
        </w:rPr>
        <w:t>Minimum RAM: 4 GB</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Minimum Hard Disk Space: 150 GB of free hard disk space (after all programs are loaded)</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Networking Capability: Wireless networking (802.11g or n) and an Ethernet port</w:t>
      </w:r>
    </w:p>
    <w:p w:rsidR="00CE2BD2" w:rsidRPr="003764A8" w:rsidRDefault="00CE2BD2" w:rsidP="00CE2BD2">
      <w:pPr>
        <w:numPr>
          <w:ilvl w:val="0"/>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Strongly Recommended Accessories:</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 An Ethernet cable (Even if you will primarily use wireless, a wired connection is faster and more reliable for video-streaming, live online meetings and large file uploads and downloads.)</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A power surge protector</w:t>
      </w:r>
    </w:p>
    <w:p w:rsidR="00CE2BD2" w:rsidRPr="003764A8" w:rsidRDefault="00CE2BD2" w:rsidP="00CE2BD2">
      <w:pPr>
        <w:numPr>
          <w:ilvl w:val="1"/>
          <w:numId w:val="3"/>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CD/DVD drive and/or “thumb” or flash drive(s), plus a backup storage mechanism</w:t>
      </w:r>
    </w:p>
    <w:p w:rsidR="005413B5" w:rsidRPr="00C62D80" w:rsidRDefault="005413B5" w:rsidP="005413B5">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rsidR="005413B5" w:rsidRPr="003764A8" w:rsidRDefault="005413B5" w:rsidP="005413B5">
      <w:pPr>
        <w:numPr>
          <w:ilvl w:val="0"/>
          <w:numId w:val="1"/>
        </w:numPr>
        <w:spacing w:after="0" w:line="240" w:lineRule="auto"/>
        <w:ind w:left="380"/>
        <w:rPr>
          <w:rFonts w:ascii="Arial" w:hAnsi="Arial" w:cs="Arial"/>
          <w:sz w:val="18"/>
          <w:szCs w:val="18"/>
        </w:rPr>
      </w:pPr>
      <w:r w:rsidRPr="003764A8">
        <w:rPr>
          <w:rFonts w:ascii="Arial" w:hAnsi="Arial" w:cs="Arial"/>
          <w:sz w:val="18"/>
          <w:szCs w:val="18"/>
        </w:rPr>
        <w:lastRenderedPageBreak/>
        <w:t xml:space="preserve">Login/Password: </w:t>
      </w:r>
      <w:hyperlink r:id="rId14" w:history="1">
        <w:r w:rsidRPr="003764A8">
          <w:rPr>
            <w:rStyle w:val="Hyperlink"/>
            <w:rFonts w:ascii="Arial" w:hAnsi="Arial" w:cs="Arial"/>
            <w:sz w:val="18"/>
            <w:szCs w:val="18"/>
          </w:rPr>
          <w:t>scpshelpdesk@virginia.edu</w:t>
        </w:r>
      </w:hyperlink>
    </w:p>
    <w:p w:rsidR="00BB5768" w:rsidRPr="003764A8" w:rsidRDefault="005413B5" w:rsidP="005413B5">
      <w:pPr>
        <w:numPr>
          <w:ilvl w:val="0"/>
          <w:numId w:val="1"/>
        </w:numPr>
        <w:spacing w:after="0" w:line="240" w:lineRule="auto"/>
        <w:ind w:left="380"/>
        <w:rPr>
          <w:rStyle w:val="Hyperlink"/>
          <w:rFonts w:ascii="Arial" w:hAnsi="Arial" w:cs="Arial"/>
          <w:color w:val="3B246A"/>
          <w:sz w:val="18"/>
          <w:szCs w:val="18"/>
        </w:rPr>
      </w:pPr>
      <w:r w:rsidRPr="003764A8">
        <w:rPr>
          <w:rFonts w:ascii="Arial" w:hAnsi="Arial" w:cs="Arial"/>
          <w:color w:val="000000" w:themeColor="text1"/>
          <w:sz w:val="18"/>
          <w:szCs w:val="18"/>
        </w:rPr>
        <w:t>UVaCollab:</w:t>
      </w:r>
      <w:r w:rsidRPr="003764A8">
        <w:rPr>
          <w:rFonts w:ascii="Arial" w:hAnsi="Arial" w:cs="Arial"/>
          <w:color w:val="3B246A"/>
          <w:sz w:val="18"/>
          <w:szCs w:val="18"/>
        </w:rPr>
        <w:t xml:space="preserve"> </w:t>
      </w:r>
      <w:hyperlink r:id="rId15" w:history="1">
        <w:r w:rsidRPr="003764A8">
          <w:rPr>
            <w:rStyle w:val="Hyperlink"/>
            <w:rFonts w:ascii="Arial" w:hAnsi="Arial" w:cs="Arial"/>
            <w:sz w:val="18"/>
            <w:szCs w:val="18"/>
          </w:rPr>
          <w:t>collab-support@virginia.edu</w:t>
        </w:r>
      </w:hyperlink>
    </w:p>
    <w:p w:rsidR="00BB5768" w:rsidRPr="003764A8" w:rsidRDefault="00BB5768" w:rsidP="00BB5768">
      <w:pPr>
        <w:numPr>
          <w:ilvl w:val="0"/>
          <w:numId w:val="1"/>
        </w:numPr>
        <w:spacing w:after="0" w:line="240" w:lineRule="auto"/>
        <w:ind w:left="380"/>
        <w:rPr>
          <w:rFonts w:ascii="Arial" w:hAnsi="Arial" w:cs="Arial"/>
          <w:color w:val="3B246A"/>
          <w:sz w:val="18"/>
          <w:szCs w:val="18"/>
          <w:u w:val="single"/>
        </w:rPr>
      </w:pPr>
      <w:r w:rsidRPr="003764A8">
        <w:rPr>
          <w:rFonts w:ascii="Arial" w:hAnsi="Arial" w:cs="Arial"/>
          <w:sz w:val="18"/>
          <w:szCs w:val="18"/>
        </w:rPr>
        <w:t xml:space="preserve">BbCollaborate Support: </w:t>
      </w:r>
      <w:hyperlink r:id="rId16" w:history="1">
        <w:r w:rsidRPr="003764A8">
          <w:rPr>
            <w:rStyle w:val="Hyperlink"/>
            <w:rFonts w:ascii="Arial" w:hAnsi="Arial" w:cs="Arial"/>
            <w:sz w:val="18"/>
            <w:szCs w:val="18"/>
          </w:rPr>
          <w:t>http://www.tinyurl.com/uvabbc</w:t>
        </w:r>
      </w:hyperlink>
    </w:p>
    <w:p w:rsidR="005413B5" w:rsidRPr="00C62D80" w:rsidRDefault="005413B5" w:rsidP="005413B5">
      <w:pPr>
        <w:spacing w:after="0" w:line="240" w:lineRule="auto"/>
        <w:ind w:left="380"/>
        <w:rPr>
          <w:rFonts w:ascii="Arial" w:hAnsi="Arial" w:cs="Arial"/>
        </w:rPr>
      </w:pPr>
    </w:p>
    <w:p w:rsidR="005413B5" w:rsidRPr="00C62D80" w:rsidRDefault="005413B5" w:rsidP="005413B5">
      <w:pPr>
        <w:pStyle w:val="ListParagraph"/>
        <w:spacing w:before="120" w:line="240" w:lineRule="auto"/>
        <w:ind w:left="0"/>
        <w:rPr>
          <w:rFonts w:ascii="Arial" w:hAnsi="Arial" w:cs="Arial"/>
          <w:b/>
        </w:rPr>
      </w:pPr>
      <w:r w:rsidRPr="00C62D80">
        <w:rPr>
          <w:rFonts w:ascii="Arial" w:hAnsi="Arial" w:cs="Arial"/>
          <w:b/>
        </w:rPr>
        <w:t>UVa Policies</w:t>
      </w:r>
    </w:p>
    <w:p w:rsidR="005413B5" w:rsidRPr="003764A8" w:rsidRDefault="005413B5" w:rsidP="005413B5">
      <w:pPr>
        <w:pStyle w:val="ListParagraph"/>
        <w:spacing w:before="120" w:line="240" w:lineRule="auto"/>
        <w:ind w:left="0"/>
        <w:rPr>
          <w:rFonts w:ascii="Arial" w:hAnsi="Arial" w:cs="Arial"/>
          <w:b/>
          <w:sz w:val="18"/>
          <w:szCs w:val="18"/>
        </w:rPr>
      </w:pPr>
      <w:r w:rsidRPr="00C62D80">
        <w:rPr>
          <w:rFonts w:ascii="Arial" w:hAnsi="Arial" w:cs="Arial"/>
          <w:b/>
          <w:sz w:val="20"/>
          <w:szCs w:val="20"/>
        </w:rPr>
        <w:t xml:space="preserve">SCPS Grading Policies: </w:t>
      </w:r>
      <w:r w:rsidRPr="003764A8">
        <w:rPr>
          <w:rFonts w:ascii="Arial" w:hAnsi="Arial" w:cs="Arial"/>
          <w:sz w:val="18"/>
          <w:szCs w:val="18"/>
        </w:rPr>
        <w:t>Courses carrying a School of Continuing and Professional Studies subject area use</w:t>
      </w:r>
      <w:r w:rsidR="00CF745A" w:rsidRPr="003764A8">
        <w:rPr>
          <w:rFonts w:ascii="Arial" w:hAnsi="Arial" w:cs="Arial"/>
          <w:sz w:val="18"/>
          <w:szCs w:val="18"/>
        </w:rPr>
        <w:t xml:space="preserve"> the following grading system: </w:t>
      </w:r>
      <w:r w:rsidRPr="003764A8">
        <w:rPr>
          <w:rFonts w:ascii="Arial" w:hAnsi="Arial" w:cs="Arial"/>
          <w:sz w:val="18"/>
          <w:szCs w:val="18"/>
        </w:rPr>
        <w:t>A+, A, A-; B+, B, B-; C+, C, C-; D+, D, D-; F.  S (satisfactory) and U (unsatisfactory) are used for some course offerings. For noncredit courses, the g</w:t>
      </w:r>
      <w:r w:rsidR="00CF745A" w:rsidRPr="003764A8">
        <w:rPr>
          <w:rFonts w:ascii="Arial" w:hAnsi="Arial" w:cs="Arial"/>
          <w:sz w:val="18"/>
          <w:szCs w:val="18"/>
        </w:rPr>
        <w:t xml:space="preserve">rade notation is N (no credit). </w:t>
      </w:r>
      <w:r w:rsidRPr="003764A8">
        <w:rPr>
          <w:rFonts w:ascii="Arial" w:hAnsi="Arial" w:cs="Arial"/>
          <w:sz w:val="18"/>
          <w:szCs w:val="18"/>
        </w:rPr>
        <w:t>Students who audit courses rece</w:t>
      </w:r>
      <w:r w:rsidR="00CF745A" w:rsidRPr="003764A8">
        <w:rPr>
          <w:rFonts w:ascii="Arial" w:hAnsi="Arial" w:cs="Arial"/>
          <w:sz w:val="18"/>
          <w:szCs w:val="18"/>
        </w:rPr>
        <w:t xml:space="preserve">ive the designation AU (audit). </w:t>
      </w:r>
      <w:r w:rsidRPr="003764A8">
        <w:rPr>
          <w:rFonts w:ascii="Arial" w:hAnsi="Arial" w:cs="Arial"/>
          <w:sz w:val="18"/>
          <w:szCs w:val="18"/>
        </w:rPr>
        <w:t xml:space="preserve">The symbol W is used when a student officially drops a course before its completion or if the student withdraws from an academic program of the University. Please visit </w:t>
      </w:r>
      <w:hyperlink r:id="rId17" w:history="1">
        <w:r w:rsidR="009E0242" w:rsidRPr="003764A8">
          <w:rPr>
            <w:rStyle w:val="Hyperlink"/>
            <w:rFonts w:ascii="Arial" w:hAnsi="Arial" w:cs="Arial"/>
            <w:sz w:val="18"/>
            <w:szCs w:val="18"/>
          </w:rPr>
          <w:t>www.scps.virginia.edu/audience/students/grades</w:t>
        </w:r>
      </w:hyperlink>
      <w:r w:rsidRPr="003764A8">
        <w:rPr>
          <w:rFonts w:ascii="Arial" w:hAnsi="Arial" w:cs="Arial"/>
          <w:sz w:val="18"/>
          <w:szCs w:val="18"/>
        </w:rPr>
        <w:t xml:space="preserve"> </w:t>
      </w:r>
      <w:r w:rsidR="00DE750E">
        <w:rPr>
          <w:rFonts w:ascii="Arial" w:hAnsi="Arial" w:cs="Arial"/>
          <w:sz w:val="18"/>
          <w:szCs w:val="18"/>
        </w:rPr>
        <w:t>for more information.</w:t>
      </w:r>
    </w:p>
    <w:p w:rsidR="005413B5" w:rsidRPr="003764A8" w:rsidRDefault="005413B5" w:rsidP="005413B5">
      <w:pPr>
        <w:pStyle w:val="ListParagraph"/>
        <w:spacing w:before="120" w:line="240" w:lineRule="auto"/>
        <w:ind w:left="0"/>
        <w:rPr>
          <w:rFonts w:ascii="Arial" w:hAnsi="Arial" w:cs="Arial"/>
          <w:color w:val="313131"/>
          <w:sz w:val="18"/>
          <w:szCs w:val="18"/>
        </w:rPr>
      </w:pPr>
    </w:p>
    <w:p w:rsidR="005413B5" w:rsidRPr="003764A8" w:rsidRDefault="005413B5" w:rsidP="005413B5">
      <w:pPr>
        <w:pStyle w:val="ListParagraph"/>
        <w:spacing w:before="120" w:line="240" w:lineRule="auto"/>
        <w:ind w:left="0"/>
        <w:rPr>
          <w:rFonts w:ascii="Arial" w:hAnsi="Arial" w:cs="Arial"/>
          <w:color w:val="313131"/>
          <w:sz w:val="18"/>
          <w:szCs w:val="18"/>
        </w:rPr>
      </w:pPr>
      <w:r w:rsidRPr="00C62D80">
        <w:rPr>
          <w:rFonts w:ascii="Arial" w:hAnsi="Arial" w:cs="Arial"/>
          <w:b/>
          <w:color w:val="313131"/>
          <w:sz w:val="20"/>
          <w:szCs w:val="20"/>
        </w:rPr>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sidR="00DE750E">
        <w:rPr>
          <w:rFonts w:ascii="Arial" w:hAnsi="Arial" w:cs="Arial"/>
          <w:sz w:val="18"/>
          <w:szCs w:val="18"/>
        </w:rPr>
        <w:t xml:space="preserve">each of </w:t>
      </w:r>
      <w:r w:rsidRPr="003764A8">
        <w:rPr>
          <w:rFonts w:ascii="Arial" w:hAnsi="Arial" w:cs="Arial"/>
          <w:sz w:val="18"/>
          <w:szCs w:val="18"/>
        </w:rPr>
        <w:t xml:space="preserve">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w:t>
      </w:r>
      <w:r w:rsidR="00CF745A" w:rsidRPr="003764A8">
        <w:rPr>
          <w:rFonts w:ascii="Arial" w:hAnsi="Arial" w:cs="Arial"/>
          <w:sz w:val="18"/>
          <w:szCs w:val="18"/>
        </w:rPr>
        <w:t>attendance and participation</w:t>
      </w:r>
      <w:r w:rsidR="00DE750E">
        <w:rPr>
          <w:rFonts w:ascii="Arial" w:hAnsi="Arial" w:cs="Arial"/>
          <w:sz w:val="18"/>
          <w:szCs w:val="18"/>
        </w:rPr>
        <w:t xml:space="preserve"> in the class</w:t>
      </w:r>
      <w:r w:rsidR="00CF745A" w:rsidRPr="003764A8">
        <w:rPr>
          <w:rFonts w:ascii="Arial" w:hAnsi="Arial" w:cs="Arial"/>
          <w:sz w:val="18"/>
          <w:szCs w:val="18"/>
        </w:rPr>
        <w:t>.</w:t>
      </w:r>
    </w:p>
    <w:p w:rsidR="005413B5" w:rsidRPr="00C62D80" w:rsidRDefault="005413B5" w:rsidP="005413B5">
      <w:pPr>
        <w:pStyle w:val="ListParagraph"/>
        <w:spacing w:before="120" w:line="240" w:lineRule="auto"/>
        <w:ind w:left="0"/>
        <w:rPr>
          <w:rFonts w:ascii="Arial" w:hAnsi="Arial" w:cs="Arial"/>
          <w:color w:val="313131"/>
          <w:sz w:val="20"/>
          <w:szCs w:val="20"/>
        </w:rPr>
      </w:pPr>
    </w:p>
    <w:p w:rsidR="005413B5" w:rsidRPr="00C62D80" w:rsidRDefault="005413B5" w:rsidP="005413B5">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University Email Policies: </w:t>
      </w:r>
      <w:r w:rsidRPr="003764A8">
        <w:rPr>
          <w:rFonts w:ascii="Arial" w:hAnsi="Arial" w:cs="Arial"/>
          <w:sz w:val="18"/>
          <w:szCs w:val="18"/>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5413B5" w:rsidRPr="00C62D80" w:rsidRDefault="005413B5" w:rsidP="005413B5">
      <w:pPr>
        <w:pStyle w:val="ListParagraph"/>
        <w:spacing w:before="120" w:line="240" w:lineRule="auto"/>
        <w:ind w:left="0"/>
        <w:rPr>
          <w:rFonts w:ascii="Arial" w:hAnsi="Arial" w:cs="Arial"/>
          <w:sz w:val="20"/>
          <w:szCs w:val="20"/>
        </w:rPr>
      </w:pPr>
    </w:p>
    <w:p w:rsidR="002810EB" w:rsidRPr="00C62D80" w:rsidRDefault="002810EB" w:rsidP="002810EB">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End-of-Class Evaluations:  </w:t>
      </w:r>
      <w:r w:rsidR="00BB0EE9" w:rsidRPr="003764A8">
        <w:rPr>
          <w:rFonts w:ascii="Arial" w:hAnsi="Arial" w:cs="Arial"/>
          <w:sz w:val="18"/>
          <w:szCs w:val="18"/>
        </w:rPr>
        <w:t>Students are</w:t>
      </w:r>
      <w:r w:rsidRPr="003764A8">
        <w:rPr>
          <w:rFonts w:ascii="Arial" w:hAnsi="Arial" w:cs="Arial"/>
          <w:sz w:val="18"/>
          <w:szCs w:val="18"/>
        </w:rPr>
        <w:t xml:space="preserve"> expected to complete the online end-of-class evaluation. As the semester comes to a close, students will receive an email with instructions for completing this. Student feedback will be very valuable to the school, the instructor, and future students. We ask that </w:t>
      </w:r>
      <w:r w:rsidR="00BB0EE9" w:rsidRPr="003764A8">
        <w:rPr>
          <w:rFonts w:ascii="Arial" w:hAnsi="Arial" w:cs="Arial"/>
          <w:sz w:val="18"/>
          <w:szCs w:val="18"/>
        </w:rPr>
        <w:t xml:space="preserve">all </w:t>
      </w:r>
      <w:r w:rsidRPr="003764A8">
        <w:rPr>
          <w:rFonts w:ascii="Arial" w:hAnsi="Arial" w:cs="Arial"/>
          <w:sz w:val="18"/>
          <w:szCs w:val="18"/>
        </w:rPr>
        <w:t>students please complete these evaluations in a timely manner. Please be assured that the information you submit online will be anonymous and kept confidential.</w:t>
      </w:r>
    </w:p>
    <w:p w:rsidR="002810EB" w:rsidRPr="00C62D80" w:rsidRDefault="002810EB" w:rsidP="002810EB">
      <w:pPr>
        <w:pStyle w:val="ListParagraph"/>
        <w:spacing w:before="120"/>
        <w:ind w:left="0"/>
        <w:rPr>
          <w:rFonts w:ascii="Arial" w:hAnsi="Arial" w:cs="Arial"/>
          <w:sz w:val="20"/>
          <w:szCs w:val="20"/>
        </w:rPr>
      </w:pPr>
    </w:p>
    <w:p w:rsidR="005413B5" w:rsidRPr="00C62D80" w:rsidRDefault="005413B5" w:rsidP="005413B5">
      <w:pPr>
        <w:pStyle w:val="ListParagraph"/>
        <w:spacing w:before="12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w:t>
      </w:r>
      <w:r w:rsidR="00B27A36" w:rsidRPr="003764A8">
        <w:rPr>
          <w:rFonts w:ascii="Arial" w:hAnsi="Arial" w:cs="Arial"/>
          <w:sz w:val="18"/>
          <w:szCs w:val="18"/>
        </w:rPr>
        <w:t xml:space="preserve">nt. For more information, </w:t>
      </w:r>
      <w:r w:rsidRPr="003764A8">
        <w:rPr>
          <w:rFonts w:ascii="Arial" w:hAnsi="Arial" w:cs="Arial"/>
          <w:sz w:val="18"/>
          <w:szCs w:val="18"/>
        </w:rPr>
        <w:t xml:space="preserve">visit </w:t>
      </w:r>
      <w:hyperlink r:id="rId18"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rsidR="005413B5" w:rsidRPr="00C62D80" w:rsidRDefault="005413B5" w:rsidP="005413B5">
      <w:pPr>
        <w:pStyle w:val="ListParagraph"/>
        <w:spacing w:before="120" w:line="240" w:lineRule="auto"/>
        <w:ind w:left="0"/>
        <w:rPr>
          <w:rStyle w:val="Hyperlink"/>
          <w:rFonts w:ascii="Arial" w:hAnsi="Arial" w:cs="Arial"/>
          <w:sz w:val="20"/>
          <w:szCs w:val="20"/>
        </w:rPr>
      </w:pPr>
    </w:p>
    <w:p w:rsidR="005413B5" w:rsidRPr="00C62D80" w:rsidRDefault="005413B5" w:rsidP="005413B5">
      <w:pPr>
        <w:pStyle w:val="ListParagraph"/>
        <w:spacing w:before="120" w:line="240" w:lineRule="auto"/>
        <w:ind w:left="0"/>
        <w:rPr>
          <w:rStyle w:val="Hyperlink"/>
          <w:rFonts w:ascii="Arial" w:hAnsi="Arial" w:cs="Arial"/>
          <w:i/>
          <w:sz w:val="20"/>
          <w:szCs w:val="20"/>
        </w:rPr>
      </w:pPr>
      <w:r w:rsidRPr="00C62D80">
        <w:rPr>
          <w:rFonts w:ascii="Arial" w:hAnsi="Arial" w:cs="Arial"/>
          <w:b/>
          <w:sz w:val="20"/>
          <w:szCs w:val="20"/>
        </w:rPr>
        <w:t xml:space="preserve">Special Needs: </w:t>
      </w:r>
      <w:r w:rsidRPr="003764A8">
        <w:rPr>
          <w:rFonts w:ascii="Arial" w:hAnsi="Arial" w:cs="Arial"/>
          <w:sz w:val="18"/>
          <w:szCs w:val="18"/>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3764A8">
        <w:rPr>
          <w:rFonts w:ascii="Arial" w:hAnsi="Arial" w:cs="Arial"/>
          <w:i/>
          <w:iCs/>
          <w:sz w:val="18"/>
          <w:szCs w:val="18"/>
        </w:rPr>
        <w:t xml:space="preserve"> </w:t>
      </w:r>
      <w:r w:rsidRPr="003764A8">
        <w:rPr>
          <w:rFonts w:ascii="Arial" w:hAnsi="Arial" w:cs="Arial"/>
          <w:sz w:val="18"/>
          <w:szCs w:val="18"/>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3764A8">
        <w:rPr>
          <w:rFonts w:ascii="Arial" w:hAnsi="Arial" w:cs="Arial"/>
          <w:color w:val="0C3A6B"/>
          <w:sz w:val="18"/>
          <w:szCs w:val="18"/>
        </w:rPr>
        <w:t> </w:t>
      </w:r>
      <w:r w:rsidRPr="003764A8">
        <w:rPr>
          <w:rFonts w:ascii="Arial" w:hAnsi="Arial" w:cs="Arial"/>
          <w:sz w:val="18"/>
          <w:szCs w:val="18"/>
        </w:rPr>
        <w:t>Accommodations for test taking should be arranged at least 14 business day</w:t>
      </w:r>
      <w:r w:rsidR="00DD541E" w:rsidRPr="003764A8">
        <w:rPr>
          <w:rFonts w:ascii="Arial" w:hAnsi="Arial" w:cs="Arial"/>
          <w:sz w:val="18"/>
          <w:szCs w:val="18"/>
        </w:rPr>
        <w:t xml:space="preserve">s in advance of the date of the test(s). </w:t>
      </w:r>
      <w:r w:rsidRPr="003764A8">
        <w:rPr>
          <w:rFonts w:ascii="Arial" w:hAnsi="Arial" w:cs="Arial"/>
          <w:iCs/>
          <w:sz w:val="18"/>
          <w:szCs w:val="18"/>
        </w:rPr>
        <w:t>Students with disabilities are encouraged to contact the SDAC</w:t>
      </w:r>
      <w:r w:rsidRPr="003764A8">
        <w:rPr>
          <w:rFonts w:ascii="Arial" w:hAnsi="Arial" w:cs="Arial"/>
          <w:i/>
          <w:iCs/>
          <w:sz w:val="18"/>
          <w:szCs w:val="18"/>
        </w:rPr>
        <w:t>:</w:t>
      </w:r>
      <w:r w:rsidRPr="003764A8">
        <w:rPr>
          <w:rFonts w:ascii="Arial" w:hAnsi="Arial" w:cs="Arial"/>
          <w:sz w:val="18"/>
          <w:szCs w:val="18"/>
        </w:rPr>
        <w:t xml:space="preserve"> 434-243-5180/Voice, 434-465-6579</w:t>
      </w:r>
      <w:r w:rsidR="00DD541E" w:rsidRPr="003764A8">
        <w:rPr>
          <w:rFonts w:ascii="Arial" w:hAnsi="Arial" w:cs="Arial"/>
          <w:sz w:val="18"/>
          <w:szCs w:val="18"/>
        </w:rPr>
        <w:t xml:space="preserve">/Video Phone, 434-243-5188/Fax. </w:t>
      </w:r>
      <w:r w:rsidRPr="003764A8">
        <w:rPr>
          <w:rFonts w:ascii="Arial" w:hAnsi="Arial" w:cs="Arial"/>
          <w:sz w:val="18"/>
          <w:szCs w:val="18"/>
        </w:rPr>
        <w:t xml:space="preserve">Further policies and statements </w:t>
      </w:r>
      <w:r w:rsidR="00CB4956" w:rsidRPr="003764A8">
        <w:rPr>
          <w:rFonts w:ascii="Arial" w:hAnsi="Arial" w:cs="Arial"/>
          <w:sz w:val="18"/>
          <w:szCs w:val="18"/>
        </w:rPr>
        <w:t xml:space="preserve">are </w:t>
      </w:r>
      <w:r w:rsidRPr="003764A8">
        <w:rPr>
          <w:rFonts w:ascii="Arial" w:hAnsi="Arial" w:cs="Arial"/>
          <w:sz w:val="18"/>
          <w:szCs w:val="18"/>
        </w:rPr>
        <w:t>available</w:t>
      </w:r>
      <w:r w:rsidR="00CB4956" w:rsidRPr="003764A8">
        <w:rPr>
          <w:rFonts w:ascii="Arial" w:hAnsi="Arial" w:cs="Arial"/>
          <w:sz w:val="18"/>
          <w:szCs w:val="18"/>
        </w:rPr>
        <w:t xml:space="preserve"> at</w:t>
      </w:r>
      <w:r w:rsidR="00CB4956" w:rsidRPr="003764A8">
        <w:rPr>
          <w:rStyle w:val="Hyperlink"/>
          <w:rFonts w:ascii="Arial" w:hAnsi="Arial" w:cs="Arial"/>
          <w:i/>
          <w:sz w:val="18"/>
          <w:szCs w:val="18"/>
        </w:rPr>
        <w:t xml:space="preserve"> </w:t>
      </w:r>
      <w:hyperlink r:id="rId19" w:history="1">
        <w:r w:rsidR="00CB4956" w:rsidRPr="003764A8">
          <w:rPr>
            <w:rStyle w:val="Hyperlink"/>
            <w:rFonts w:ascii="Arial" w:hAnsi="Arial" w:cs="Arial"/>
            <w:sz w:val="18"/>
            <w:szCs w:val="18"/>
          </w:rPr>
          <w:t>www.virginia.edu/studenthealth/sdac/sdac.html</w:t>
        </w:r>
      </w:hyperlink>
    </w:p>
    <w:p w:rsidR="005413B5" w:rsidRPr="003764A8" w:rsidRDefault="005413B5" w:rsidP="00C62D80">
      <w:pPr>
        <w:spacing w:after="0" w:line="240" w:lineRule="auto"/>
        <w:rPr>
          <w:rFonts w:ascii="Arial" w:hAnsi="Arial" w:cs="Arial"/>
          <w:sz w:val="18"/>
          <w:szCs w:val="18"/>
        </w:rPr>
      </w:pPr>
      <w:r w:rsidRPr="003764A8">
        <w:rPr>
          <w:rFonts w:ascii="Arial" w:hAnsi="Arial" w:cs="Arial"/>
          <w:sz w:val="18"/>
          <w:szCs w:val="18"/>
        </w:rPr>
        <w:t xml:space="preserve">For further policies and statements about student rights </w:t>
      </w:r>
      <w:r w:rsidR="00B27A36" w:rsidRPr="003764A8">
        <w:rPr>
          <w:rFonts w:ascii="Arial" w:hAnsi="Arial" w:cs="Arial"/>
          <w:sz w:val="18"/>
          <w:szCs w:val="18"/>
        </w:rPr>
        <w:t xml:space="preserve">and responsibilities, please visit </w:t>
      </w:r>
      <w:hyperlink r:id="rId20" w:history="1">
        <w:r w:rsidR="00B27A36" w:rsidRPr="003764A8">
          <w:rPr>
            <w:rStyle w:val="Hyperlink"/>
            <w:rFonts w:ascii="Arial" w:hAnsi="Arial" w:cs="Arial"/>
            <w:sz w:val="18"/>
            <w:szCs w:val="18"/>
          </w:rPr>
          <w:t>www.scps.virginia.edu/audience/students</w:t>
        </w:r>
      </w:hyperlink>
    </w:p>
    <w:sectPr w:rsidR="005413B5" w:rsidRPr="003764A8" w:rsidSect="005413B5">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39" w:rsidRDefault="00903839" w:rsidP="00DE3AD9">
      <w:pPr>
        <w:spacing w:after="0" w:line="240" w:lineRule="auto"/>
      </w:pPr>
      <w:r>
        <w:separator/>
      </w:r>
    </w:p>
  </w:endnote>
  <w:endnote w:type="continuationSeparator" w:id="0">
    <w:p w:rsidR="00903839" w:rsidRDefault="00903839"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9" w:rsidRPr="0057589C" w:rsidRDefault="003764A8" w:rsidP="0057589C">
    <w:pPr>
      <w:pStyle w:val="Footer"/>
      <w:jc w:val="right"/>
      <w:rPr>
        <w:color w:val="808080" w:themeColor="background1" w:themeShade="80"/>
        <w:sz w:val="24"/>
        <w:szCs w:val="24"/>
      </w:rPr>
    </w:pPr>
    <w:r>
      <w:rPr>
        <w:color w:val="808080" w:themeColor="background1" w:themeShade="80"/>
        <w:sz w:val="24"/>
        <w:szCs w:val="24"/>
      </w:rPr>
      <w:t>October</w:t>
    </w:r>
    <w:r w:rsidR="00DE3AD9" w:rsidRPr="0057589C">
      <w:rPr>
        <w:color w:val="808080" w:themeColor="background1" w:themeShade="80"/>
        <w:sz w:val="24"/>
        <w:szCs w:val="24"/>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39" w:rsidRDefault="00903839" w:rsidP="00DE3AD9">
      <w:pPr>
        <w:spacing w:after="0" w:line="240" w:lineRule="auto"/>
      </w:pPr>
      <w:r>
        <w:separator/>
      </w:r>
    </w:p>
  </w:footnote>
  <w:footnote w:type="continuationSeparator" w:id="0">
    <w:p w:rsidR="00903839" w:rsidRDefault="00903839"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245"/>
    <w:multiLevelType w:val="hybridMultilevel"/>
    <w:tmpl w:val="6E4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764EF"/>
    <w:multiLevelType w:val="hybridMultilevel"/>
    <w:tmpl w:val="5CE655C4"/>
    <w:lvl w:ilvl="0" w:tplc="B1BE60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B6E54"/>
    <w:multiLevelType w:val="hybridMultilevel"/>
    <w:tmpl w:val="C52497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61541"/>
    <w:multiLevelType w:val="hybridMultilevel"/>
    <w:tmpl w:val="12F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B96932"/>
    <w:multiLevelType w:val="hybridMultilevel"/>
    <w:tmpl w:val="E06A0598"/>
    <w:lvl w:ilvl="0" w:tplc="B1BE60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DA16E0"/>
    <w:multiLevelType w:val="hybridMultilevel"/>
    <w:tmpl w:val="CBF6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7"/>
  </w:num>
  <w:num w:numId="6">
    <w:abstractNumId w:val="0"/>
  </w:num>
  <w:num w:numId="7">
    <w:abstractNumId w:val="6"/>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55AB7"/>
    <w:rsid w:val="000B5191"/>
    <w:rsid w:val="000C2C29"/>
    <w:rsid w:val="000D0452"/>
    <w:rsid w:val="000F1F18"/>
    <w:rsid w:val="00172F50"/>
    <w:rsid w:val="00175FF7"/>
    <w:rsid w:val="001B2671"/>
    <w:rsid w:val="001D7C0E"/>
    <w:rsid w:val="00253A8D"/>
    <w:rsid w:val="002711D3"/>
    <w:rsid w:val="002810EB"/>
    <w:rsid w:val="003764A8"/>
    <w:rsid w:val="003775C5"/>
    <w:rsid w:val="00391FA9"/>
    <w:rsid w:val="00451F23"/>
    <w:rsid w:val="004C416F"/>
    <w:rsid w:val="005413B5"/>
    <w:rsid w:val="0057589C"/>
    <w:rsid w:val="006544F8"/>
    <w:rsid w:val="00682EF8"/>
    <w:rsid w:val="00687E3A"/>
    <w:rsid w:val="006B75F3"/>
    <w:rsid w:val="006E19AE"/>
    <w:rsid w:val="00725C33"/>
    <w:rsid w:val="00726B72"/>
    <w:rsid w:val="00791FD5"/>
    <w:rsid w:val="007B3D78"/>
    <w:rsid w:val="00843FA7"/>
    <w:rsid w:val="00853124"/>
    <w:rsid w:val="00903839"/>
    <w:rsid w:val="00916155"/>
    <w:rsid w:val="0097125C"/>
    <w:rsid w:val="009E0242"/>
    <w:rsid w:val="00A32F81"/>
    <w:rsid w:val="00A41CCE"/>
    <w:rsid w:val="00A81B29"/>
    <w:rsid w:val="00AA2CE7"/>
    <w:rsid w:val="00AD73B8"/>
    <w:rsid w:val="00B27A36"/>
    <w:rsid w:val="00BB0EE9"/>
    <w:rsid w:val="00BB5768"/>
    <w:rsid w:val="00C62D80"/>
    <w:rsid w:val="00C83538"/>
    <w:rsid w:val="00C859AF"/>
    <w:rsid w:val="00CB4956"/>
    <w:rsid w:val="00CE2BD2"/>
    <w:rsid w:val="00CF745A"/>
    <w:rsid w:val="00CF7B10"/>
    <w:rsid w:val="00D03828"/>
    <w:rsid w:val="00D20926"/>
    <w:rsid w:val="00D20B6C"/>
    <w:rsid w:val="00D26C38"/>
    <w:rsid w:val="00D644B2"/>
    <w:rsid w:val="00D73E9B"/>
    <w:rsid w:val="00D835AB"/>
    <w:rsid w:val="00DD541E"/>
    <w:rsid w:val="00DD7E86"/>
    <w:rsid w:val="00DE3AD9"/>
    <w:rsid w:val="00DE750E"/>
    <w:rsid w:val="00E863B4"/>
    <w:rsid w:val="00E9075A"/>
    <w:rsid w:val="00F52ABB"/>
    <w:rsid w:val="00FD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4C416F"/>
    <w:pPr>
      <w:spacing w:after="0" w:line="240" w:lineRule="auto"/>
    </w:pPr>
  </w:style>
  <w:style w:type="paragraph" w:customStyle="1" w:styleId="Default">
    <w:name w:val="Default"/>
    <w:rsid w:val="00253A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Spacing">
    <w:name w:val="No Spacing"/>
    <w:uiPriority w:val="1"/>
    <w:qFormat/>
    <w:rsid w:val="004C416F"/>
    <w:pPr>
      <w:spacing w:after="0" w:line="240" w:lineRule="auto"/>
    </w:pPr>
  </w:style>
  <w:style w:type="paragraph" w:customStyle="1" w:styleId="Default">
    <w:name w:val="Default"/>
    <w:rsid w:val="00253A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487523198">
      <w:bodyDiv w:val="1"/>
      <w:marLeft w:val="0"/>
      <w:marRight w:val="0"/>
      <w:marTop w:val="0"/>
      <w:marBottom w:val="0"/>
      <w:divBdr>
        <w:top w:val="none" w:sz="0" w:space="0" w:color="auto"/>
        <w:left w:val="none" w:sz="0" w:space="0" w:color="auto"/>
        <w:bottom w:val="none" w:sz="0" w:space="0" w:color="auto"/>
        <w:right w:val="none" w:sz="0" w:space="0" w:color="auto"/>
      </w:divBdr>
      <w:divsChild>
        <w:div w:id="85852164">
          <w:marLeft w:val="0"/>
          <w:marRight w:val="0"/>
          <w:marTop w:val="0"/>
          <w:marBottom w:val="0"/>
          <w:divBdr>
            <w:top w:val="none" w:sz="0" w:space="0" w:color="auto"/>
            <w:left w:val="none" w:sz="0" w:space="0" w:color="auto"/>
            <w:bottom w:val="none" w:sz="0" w:space="0" w:color="auto"/>
            <w:right w:val="none" w:sz="0" w:space="0" w:color="auto"/>
          </w:divBdr>
        </w:div>
        <w:div w:id="587346247">
          <w:marLeft w:val="0"/>
          <w:marRight w:val="0"/>
          <w:marTop w:val="0"/>
          <w:marBottom w:val="0"/>
          <w:divBdr>
            <w:top w:val="none" w:sz="0" w:space="0" w:color="auto"/>
            <w:left w:val="none" w:sz="0" w:space="0" w:color="auto"/>
            <w:bottom w:val="none" w:sz="0" w:space="0" w:color="auto"/>
            <w:right w:val="none" w:sz="0" w:space="0" w:color="auto"/>
          </w:divBdr>
        </w:div>
        <w:div w:id="207452231">
          <w:marLeft w:val="0"/>
          <w:marRight w:val="0"/>
          <w:marTop w:val="0"/>
          <w:marBottom w:val="0"/>
          <w:divBdr>
            <w:top w:val="none" w:sz="0" w:space="0" w:color="auto"/>
            <w:left w:val="none" w:sz="0" w:space="0" w:color="auto"/>
            <w:bottom w:val="none" w:sz="0" w:space="0" w:color="auto"/>
            <w:right w:val="none" w:sz="0" w:space="0" w:color="auto"/>
          </w:divBdr>
        </w:div>
        <w:div w:id="1430151320">
          <w:marLeft w:val="0"/>
          <w:marRight w:val="0"/>
          <w:marTop w:val="0"/>
          <w:marBottom w:val="0"/>
          <w:divBdr>
            <w:top w:val="none" w:sz="0" w:space="0" w:color="auto"/>
            <w:left w:val="none" w:sz="0" w:space="0" w:color="auto"/>
            <w:bottom w:val="none" w:sz="0" w:space="0" w:color="auto"/>
            <w:right w:val="none" w:sz="0" w:space="0" w:color="auto"/>
          </w:divBdr>
        </w:div>
        <w:div w:id="1136217963">
          <w:marLeft w:val="0"/>
          <w:marRight w:val="0"/>
          <w:marTop w:val="0"/>
          <w:marBottom w:val="0"/>
          <w:divBdr>
            <w:top w:val="none" w:sz="0" w:space="0" w:color="auto"/>
            <w:left w:val="none" w:sz="0" w:space="0" w:color="auto"/>
            <w:bottom w:val="none" w:sz="0" w:space="0" w:color="auto"/>
            <w:right w:val="none" w:sz="0" w:space="0" w:color="auto"/>
          </w:divBdr>
        </w:div>
        <w:div w:id="1323586289">
          <w:marLeft w:val="0"/>
          <w:marRight w:val="0"/>
          <w:marTop w:val="0"/>
          <w:marBottom w:val="0"/>
          <w:divBdr>
            <w:top w:val="none" w:sz="0" w:space="0" w:color="auto"/>
            <w:left w:val="none" w:sz="0" w:space="0" w:color="auto"/>
            <w:bottom w:val="none" w:sz="0" w:space="0" w:color="auto"/>
            <w:right w:val="none" w:sz="0" w:space="0" w:color="auto"/>
          </w:divBdr>
        </w:div>
        <w:div w:id="305479128">
          <w:marLeft w:val="0"/>
          <w:marRight w:val="0"/>
          <w:marTop w:val="0"/>
          <w:marBottom w:val="0"/>
          <w:divBdr>
            <w:top w:val="none" w:sz="0" w:space="0" w:color="auto"/>
            <w:left w:val="none" w:sz="0" w:space="0" w:color="auto"/>
            <w:bottom w:val="none" w:sz="0" w:space="0" w:color="auto"/>
            <w:right w:val="none" w:sz="0" w:space="0" w:color="auto"/>
          </w:divBdr>
        </w:div>
      </w:divsChild>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705324373">
      <w:bodyDiv w:val="1"/>
      <w:marLeft w:val="0"/>
      <w:marRight w:val="0"/>
      <w:marTop w:val="0"/>
      <w:marBottom w:val="0"/>
      <w:divBdr>
        <w:top w:val="none" w:sz="0" w:space="0" w:color="auto"/>
        <w:left w:val="none" w:sz="0" w:space="0" w:color="auto"/>
        <w:bottom w:val="none" w:sz="0" w:space="0" w:color="auto"/>
        <w:right w:val="none" w:sz="0" w:space="0" w:color="auto"/>
      </w:divBdr>
      <w:divsChild>
        <w:div w:id="640814515">
          <w:marLeft w:val="0"/>
          <w:marRight w:val="0"/>
          <w:marTop w:val="0"/>
          <w:marBottom w:val="0"/>
          <w:divBdr>
            <w:top w:val="none" w:sz="0" w:space="0" w:color="auto"/>
            <w:left w:val="none" w:sz="0" w:space="0" w:color="auto"/>
            <w:bottom w:val="none" w:sz="0" w:space="0" w:color="auto"/>
            <w:right w:val="none" w:sz="0" w:space="0" w:color="auto"/>
          </w:divBdr>
        </w:div>
        <w:div w:id="141315719">
          <w:marLeft w:val="0"/>
          <w:marRight w:val="0"/>
          <w:marTop w:val="0"/>
          <w:marBottom w:val="0"/>
          <w:divBdr>
            <w:top w:val="none" w:sz="0" w:space="0" w:color="auto"/>
            <w:left w:val="none" w:sz="0" w:space="0" w:color="auto"/>
            <w:bottom w:val="none" w:sz="0" w:space="0" w:color="auto"/>
            <w:right w:val="none" w:sz="0" w:space="0" w:color="auto"/>
          </w:divBdr>
        </w:div>
        <w:div w:id="629363347">
          <w:marLeft w:val="0"/>
          <w:marRight w:val="0"/>
          <w:marTop w:val="0"/>
          <w:marBottom w:val="0"/>
          <w:divBdr>
            <w:top w:val="none" w:sz="0" w:space="0" w:color="auto"/>
            <w:left w:val="none" w:sz="0" w:space="0" w:color="auto"/>
            <w:bottom w:val="none" w:sz="0" w:space="0" w:color="auto"/>
            <w:right w:val="none" w:sz="0" w:space="0" w:color="auto"/>
          </w:divBdr>
        </w:div>
        <w:div w:id="1741172758">
          <w:marLeft w:val="0"/>
          <w:marRight w:val="0"/>
          <w:marTop w:val="0"/>
          <w:marBottom w:val="0"/>
          <w:divBdr>
            <w:top w:val="none" w:sz="0" w:space="0" w:color="auto"/>
            <w:left w:val="none" w:sz="0" w:space="0" w:color="auto"/>
            <w:bottom w:val="none" w:sz="0" w:space="0" w:color="auto"/>
            <w:right w:val="none" w:sz="0" w:space="0" w:color="auto"/>
          </w:divBdr>
        </w:div>
        <w:div w:id="1496795444">
          <w:marLeft w:val="0"/>
          <w:marRight w:val="0"/>
          <w:marTop w:val="0"/>
          <w:marBottom w:val="0"/>
          <w:divBdr>
            <w:top w:val="none" w:sz="0" w:space="0" w:color="auto"/>
            <w:left w:val="none" w:sz="0" w:space="0" w:color="auto"/>
            <w:bottom w:val="none" w:sz="0" w:space="0" w:color="auto"/>
            <w:right w:val="none" w:sz="0" w:space="0" w:color="auto"/>
          </w:divBdr>
        </w:div>
      </w:divsChild>
    </w:div>
    <w:div w:id="2018580654">
      <w:bodyDiv w:val="1"/>
      <w:marLeft w:val="0"/>
      <w:marRight w:val="0"/>
      <w:marTop w:val="0"/>
      <w:marBottom w:val="0"/>
      <w:divBdr>
        <w:top w:val="none" w:sz="0" w:space="0" w:color="auto"/>
        <w:left w:val="none" w:sz="0" w:space="0" w:color="auto"/>
        <w:bottom w:val="none" w:sz="0" w:space="0" w:color="auto"/>
        <w:right w:val="none" w:sz="0" w:space="0" w:color="auto"/>
      </w:divBdr>
      <w:divsChild>
        <w:div w:id="37434773">
          <w:marLeft w:val="0"/>
          <w:marRight w:val="0"/>
          <w:marTop w:val="0"/>
          <w:marBottom w:val="0"/>
          <w:divBdr>
            <w:top w:val="none" w:sz="0" w:space="0" w:color="auto"/>
            <w:left w:val="none" w:sz="0" w:space="0" w:color="auto"/>
            <w:bottom w:val="none" w:sz="0" w:space="0" w:color="auto"/>
            <w:right w:val="none" w:sz="0" w:space="0" w:color="auto"/>
          </w:divBdr>
        </w:div>
        <w:div w:id="491141447">
          <w:marLeft w:val="0"/>
          <w:marRight w:val="0"/>
          <w:marTop w:val="0"/>
          <w:marBottom w:val="0"/>
          <w:divBdr>
            <w:top w:val="none" w:sz="0" w:space="0" w:color="auto"/>
            <w:left w:val="none" w:sz="0" w:space="0" w:color="auto"/>
            <w:bottom w:val="none" w:sz="0" w:space="0" w:color="auto"/>
            <w:right w:val="none" w:sz="0" w:space="0" w:color="auto"/>
          </w:divBdr>
        </w:div>
        <w:div w:id="1991397314">
          <w:marLeft w:val="0"/>
          <w:marRight w:val="0"/>
          <w:marTop w:val="0"/>
          <w:marBottom w:val="0"/>
          <w:divBdr>
            <w:top w:val="none" w:sz="0" w:space="0" w:color="auto"/>
            <w:left w:val="none" w:sz="0" w:space="0" w:color="auto"/>
            <w:bottom w:val="none" w:sz="0" w:space="0" w:color="auto"/>
            <w:right w:val="none" w:sz="0" w:space="0" w:color="auto"/>
          </w:divBdr>
        </w:div>
        <w:div w:id="1776902527">
          <w:marLeft w:val="0"/>
          <w:marRight w:val="0"/>
          <w:marTop w:val="0"/>
          <w:marBottom w:val="0"/>
          <w:divBdr>
            <w:top w:val="none" w:sz="0" w:space="0" w:color="auto"/>
            <w:left w:val="none" w:sz="0" w:space="0" w:color="auto"/>
            <w:bottom w:val="none" w:sz="0" w:space="0" w:color="auto"/>
            <w:right w:val="none" w:sz="0" w:space="0" w:color="auto"/>
          </w:divBdr>
        </w:div>
        <w:div w:id="1810979227">
          <w:marLeft w:val="0"/>
          <w:marRight w:val="0"/>
          <w:marTop w:val="0"/>
          <w:marBottom w:val="0"/>
          <w:divBdr>
            <w:top w:val="none" w:sz="0" w:space="0" w:color="auto"/>
            <w:left w:val="none" w:sz="0" w:space="0" w:color="auto"/>
            <w:bottom w:val="none" w:sz="0" w:space="0" w:color="auto"/>
            <w:right w:val="none" w:sz="0" w:space="0" w:color="auto"/>
          </w:divBdr>
        </w:div>
        <w:div w:id="62917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o.gov/legal/bid-protest-regulations/about" TargetMode="External"/><Relationship Id="rId18" Type="http://schemas.openxmlformats.org/officeDocument/2006/relationships/hyperlink" Target="http://www.virginia.edu/hono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scode.house.gov/" TargetMode="External"/><Relationship Id="rId17" Type="http://schemas.openxmlformats.org/officeDocument/2006/relationships/hyperlink" Target="file:///C:\Users\jmp6y\Downloads\www.scps.virginia.edu\audience\students\grades" TargetMode="External"/><Relationship Id="rId2" Type="http://schemas.openxmlformats.org/officeDocument/2006/relationships/styles" Target="styles.xml"/><Relationship Id="rId16" Type="http://schemas.openxmlformats.org/officeDocument/2006/relationships/hyperlink" Target="http://www.tinyurl.com/uvabbc" TargetMode="External"/><Relationship Id="rId20" Type="http://schemas.openxmlformats.org/officeDocument/2006/relationships/hyperlink" Target="file:///C:\Users\jmp6y\Downloads\www.scps.virginia.edu\audience\studen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w.cornell.edu/uscode/text/41" TargetMode="External"/><Relationship Id="rId5" Type="http://schemas.openxmlformats.org/officeDocument/2006/relationships/webSettings" Target="webSettings.xml"/><Relationship Id="rId15" Type="http://schemas.openxmlformats.org/officeDocument/2006/relationships/hyperlink" Target="mailto:collab-support@virginia.edu" TargetMode="External"/><Relationship Id="rId23" Type="http://schemas.openxmlformats.org/officeDocument/2006/relationships/theme" Target="theme/theme1.xml"/><Relationship Id="rId10" Type="http://schemas.openxmlformats.org/officeDocument/2006/relationships/hyperlink" Target="HTTP://www.scps.virgnia.edu/getonline.htm" TargetMode="External"/><Relationship Id="rId19" Type="http://schemas.openxmlformats.org/officeDocument/2006/relationships/hyperlink" Target="file:///C:\Users\jmp6y\Downloads\www.virginia.edu\studenthealth\sdac\sdac.html" TargetMode="External"/><Relationship Id="rId4" Type="http://schemas.openxmlformats.org/officeDocument/2006/relationships/settings" Target="settings.xml"/><Relationship Id="rId9" Type="http://schemas.openxmlformats.org/officeDocument/2006/relationships/hyperlink" Target="mailto:texlaw70@aol.com" TargetMode="External"/><Relationship Id="rId14" Type="http://schemas.openxmlformats.org/officeDocument/2006/relationships/hyperlink" Target="mailto:scpshelpdesk@virgini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John</cp:lastModifiedBy>
  <cp:revision>2</cp:revision>
  <cp:lastPrinted>2014-10-21T13:08:00Z</cp:lastPrinted>
  <dcterms:created xsi:type="dcterms:W3CDTF">2016-07-21T23:43:00Z</dcterms:created>
  <dcterms:modified xsi:type="dcterms:W3CDTF">2016-07-21T23:43:00Z</dcterms:modified>
</cp:coreProperties>
</file>