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9B" w:rsidRDefault="00F2399B" w:rsidP="00AB5507">
      <w:pPr>
        <w:tabs>
          <w:tab w:val="left" w:pos="5280"/>
        </w:tabs>
        <w:spacing w:after="0" w:line="240" w:lineRule="auto"/>
        <w:rPr>
          <w:rFonts w:ascii="Californian FB" w:hAnsi="Californian FB"/>
          <w:b/>
          <w:i/>
          <w:smallCaps/>
          <w:color w:val="365F91" w:themeColor="accent1" w:themeShade="BF"/>
          <w:sz w:val="24"/>
          <w:szCs w:val="24"/>
        </w:rPr>
      </w:pPr>
      <w:r w:rsidRPr="00F2399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-123825</wp:posOffset>
            </wp:positionV>
            <wp:extent cx="6629400" cy="781050"/>
            <wp:effectExtent l="0" t="0" r="0" b="0"/>
            <wp:wrapNone/>
            <wp:docPr id="4" name="Picture 2" descr="uva_scps_lh_cy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a_scps_lh_cym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5950" w:rsidRPr="007819A2" w:rsidRDefault="008623A3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19A2">
        <w:rPr>
          <w:rFonts w:ascii="Arial" w:hAnsi="Arial" w:cs="Arial"/>
          <w:b/>
          <w:sz w:val="24"/>
          <w:szCs w:val="24"/>
        </w:rPr>
        <w:t>Class Overview</w:t>
      </w:r>
    </w:p>
    <w:p w:rsidR="007A6CD5" w:rsidRDefault="007A6CD5" w:rsidP="00AB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-1630" w:type="dxa"/>
        <w:tblLayout w:type="fixed"/>
        <w:tblLook w:val="04A0"/>
      </w:tblPr>
      <w:tblGrid>
        <w:gridCol w:w="2128"/>
        <w:gridCol w:w="1126"/>
        <w:gridCol w:w="1328"/>
        <w:gridCol w:w="16"/>
        <w:gridCol w:w="1168"/>
        <w:gridCol w:w="1873"/>
        <w:gridCol w:w="27"/>
        <w:gridCol w:w="2487"/>
        <w:gridCol w:w="27"/>
      </w:tblGrid>
      <w:tr w:rsidR="007819A2" w:rsidRPr="007819A2" w:rsidTr="003C34E7">
        <w:trPr>
          <w:trHeight w:val="854"/>
          <w:jc w:val="center"/>
        </w:trPr>
        <w:tc>
          <w:tcPr>
            <w:tcW w:w="10180" w:type="dxa"/>
            <w:gridSpan w:val="9"/>
            <w:vAlign w:val="center"/>
          </w:tcPr>
          <w:p w:rsidR="007819A2" w:rsidRPr="007819A2" w:rsidRDefault="007819A2" w:rsidP="00AB5507">
            <w:pPr>
              <w:jc w:val="center"/>
              <w:rPr>
                <w:rFonts w:ascii="Arial" w:hAnsi="Arial" w:cs="Arial"/>
                <w:b/>
              </w:rPr>
            </w:pPr>
            <w:r w:rsidRPr="007819A2">
              <w:rPr>
                <w:rFonts w:ascii="Arial" w:hAnsi="Arial" w:cs="Arial"/>
                <w:b/>
              </w:rPr>
              <w:t>General Class Information</w:t>
            </w:r>
          </w:p>
          <w:p w:rsidR="007819A2" w:rsidRPr="007819A2" w:rsidRDefault="007819A2" w:rsidP="00AB55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819A2">
              <w:rPr>
                <w:rFonts w:ascii="Arial" w:hAnsi="Arial" w:cs="Arial"/>
                <w:i/>
                <w:sz w:val="20"/>
                <w:szCs w:val="20"/>
              </w:rPr>
              <w:t>All fields must be completed and posted in UVaCollab and World Viewable in SIS</w:t>
            </w:r>
            <w:r w:rsidR="00194B13">
              <w:rPr>
                <w:rFonts w:ascii="Arial" w:hAnsi="Arial" w:cs="Arial"/>
                <w:i/>
                <w:sz w:val="20"/>
                <w:szCs w:val="20"/>
              </w:rPr>
              <w:t xml:space="preserve"> no later than two weeks prior to </w:t>
            </w:r>
            <w:r w:rsidR="002A6349">
              <w:rPr>
                <w:rFonts w:ascii="Arial" w:hAnsi="Arial" w:cs="Arial"/>
                <w:i/>
                <w:sz w:val="20"/>
                <w:szCs w:val="20"/>
              </w:rPr>
              <w:t>registration</w:t>
            </w:r>
            <w:r w:rsidRPr="007819A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C34E7" w:rsidRPr="007819A2" w:rsidTr="003C34E7">
        <w:trPr>
          <w:gridAfter w:val="1"/>
          <w:wAfter w:w="27" w:type="dxa"/>
          <w:trHeight w:val="665"/>
          <w:jc w:val="center"/>
        </w:trPr>
        <w:tc>
          <w:tcPr>
            <w:tcW w:w="2128" w:type="dxa"/>
            <w:vAlign w:val="bottom"/>
          </w:tcPr>
          <w:p w:rsid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 xml:space="preserve">Subject Area </w:t>
            </w:r>
            <w:r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:rsidR="007819A2" w:rsidRP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>Catalog Number</w:t>
            </w:r>
          </w:p>
        </w:tc>
        <w:bookmarkStart w:id="0" w:name="Text6"/>
        <w:tc>
          <w:tcPr>
            <w:tcW w:w="1126" w:type="dxa"/>
            <w:vAlign w:val="bottom"/>
          </w:tcPr>
          <w:p w:rsidR="007819A2" w:rsidRPr="007A6CD5" w:rsidRDefault="00A74E0A" w:rsidP="00A7061A">
            <w:pPr>
              <w:rPr>
                <w:rFonts w:ascii="Arial" w:hAnsi="Arial" w:cs="Arial"/>
                <w:sz w:val="18"/>
                <w:szCs w:val="18"/>
              </w:rPr>
            </w:pP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819A2"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0318F3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NCPR 500-701</w: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0"/>
          </w:p>
        </w:tc>
        <w:tc>
          <w:tcPr>
            <w:tcW w:w="1328" w:type="dxa"/>
            <w:vAlign w:val="bottom"/>
          </w:tcPr>
          <w:p w:rsidR="007819A2" w:rsidRP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Title</w:t>
            </w:r>
          </w:p>
        </w:tc>
        <w:tc>
          <w:tcPr>
            <w:tcW w:w="5571" w:type="dxa"/>
            <w:gridSpan w:val="5"/>
            <w:vAlign w:val="bottom"/>
          </w:tcPr>
          <w:p w:rsidR="007819A2" w:rsidRPr="007A6CD5" w:rsidRDefault="00A74E0A" w:rsidP="00A7061A">
            <w:pPr>
              <w:rPr>
                <w:rFonts w:ascii="Arial" w:hAnsi="Arial" w:cs="Arial"/>
                <w:sz w:val="18"/>
                <w:szCs w:val="18"/>
              </w:rPr>
            </w:pP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819A2"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A7061A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PERSONAL FINANCIAL PLANNING</w: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A6CD5" w:rsidRPr="007819A2" w:rsidTr="003C34E7">
        <w:trPr>
          <w:gridAfter w:val="1"/>
          <w:wAfter w:w="27" w:type="dxa"/>
          <w:trHeight w:val="890"/>
          <w:jc w:val="center"/>
        </w:trPr>
        <w:tc>
          <w:tcPr>
            <w:tcW w:w="2128" w:type="dxa"/>
            <w:vAlign w:val="center"/>
          </w:tcPr>
          <w:p w:rsidR="009A5729" w:rsidRPr="00194B13" w:rsidRDefault="009A5729" w:rsidP="00AB550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Type</w:t>
            </w:r>
          </w:p>
        </w:tc>
        <w:tc>
          <w:tcPr>
            <w:tcW w:w="2454" w:type="dxa"/>
            <w:gridSpan w:val="2"/>
            <w:vAlign w:val="bottom"/>
          </w:tcPr>
          <w:p w:rsidR="009A5729" w:rsidRPr="009A5729" w:rsidRDefault="009A5729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729" w:rsidRPr="009A5729" w:rsidRDefault="00A74E0A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</w:rPr>
              <w:t>Undergraduate</w:t>
            </w:r>
          </w:p>
          <w:p w:rsidR="009A5729" w:rsidRPr="009A5729" w:rsidRDefault="009A5729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729" w:rsidRPr="009A5729" w:rsidRDefault="00A74E0A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</w:rPr>
              <w:t>Graduate</w:t>
            </w:r>
          </w:p>
          <w:p w:rsidR="009A5729" w:rsidRPr="009A5729" w:rsidRDefault="009A5729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Align w:val="bottom"/>
          </w:tcPr>
          <w:p w:rsidR="009A5729" w:rsidRPr="009A5729" w:rsidRDefault="00A74E0A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</w:rPr>
              <w:t xml:space="preserve"> Credit</w:t>
            </w:r>
          </w:p>
          <w:p w:rsidR="009A5729" w:rsidRPr="009A5729" w:rsidRDefault="009A5729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729" w:rsidRPr="009A5729" w:rsidRDefault="00A74E0A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</w:rPr>
              <w:t xml:space="preserve"> Noncredit</w:t>
            </w:r>
          </w:p>
          <w:p w:rsidR="009A5729" w:rsidRPr="009A5729" w:rsidRDefault="009A5729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9A5729" w:rsidRPr="007819A2" w:rsidRDefault="009A5729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>Delivery Method</w:t>
            </w:r>
          </w:p>
        </w:tc>
        <w:tc>
          <w:tcPr>
            <w:tcW w:w="2514" w:type="dxa"/>
            <w:gridSpan w:val="2"/>
            <w:vAlign w:val="center"/>
          </w:tcPr>
          <w:p w:rsidR="007A6CD5" w:rsidRPr="009A5729" w:rsidRDefault="007A6CD5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729" w:rsidRPr="009A5729" w:rsidRDefault="00A74E0A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</w:rPr>
              <w:t>P (In-Person)</w:t>
            </w:r>
          </w:p>
          <w:p w:rsidR="007A6CD5" w:rsidRPr="009A5729" w:rsidRDefault="007A6CD5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729" w:rsidRPr="009A5729" w:rsidRDefault="00A74E0A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</w:rPr>
              <w:t>CI (Classroom/Internet)</w:t>
            </w:r>
          </w:p>
          <w:p w:rsidR="007A6CD5" w:rsidRPr="009A5729" w:rsidRDefault="007A6CD5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729" w:rsidRDefault="00A74E0A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</w:rPr>
              <w:t>WB (Web-Based)</w:t>
            </w:r>
          </w:p>
          <w:p w:rsidR="007A6CD5" w:rsidRPr="009A5729" w:rsidRDefault="007A6CD5" w:rsidP="00AB5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54E" w:rsidRPr="007819A2" w:rsidTr="003C34E7">
        <w:trPr>
          <w:trHeight w:val="512"/>
          <w:jc w:val="center"/>
        </w:trPr>
        <w:tc>
          <w:tcPr>
            <w:tcW w:w="2128" w:type="dxa"/>
            <w:vAlign w:val="bottom"/>
          </w:tcPr>
          <w:p w:rsidR="002A6349" w:rsidRDefault="00C9354E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BF0E8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licensure </w:t>
            </w:r>
          </w:p>
          <w:p w:rsidR="00C9354E" w:rsidRPr="007819A2" w:rsidRDefault="002A6349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Re-certification  Points</w:t>
            </w:r>
          </w:p>
        </w:tc>
        <w:tc>
          <w:tcPr>
            <w:tcW w:w="2470" w:type="dxa"/>
            <w:gridSpan w:val="3"/>
            <w:vAlign w:val="bottom"/>
          </w:tcPr>
          <w:p w:rsidR="00C9354E" w:rsidRPr="007A6CD5" w:rsidRDefault="00A74E0A" w:rsidP="00A706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354E"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A7061A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0</w: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068" w:type="dxa"/>
            <w:gridSpan w:val="3"/>
            <w:vAlign w:val="bottom"/>
          </w:tcPr>
          <w:p w:rsidR="00C9354E" w:rsidRDefault="00C9354E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>Approval Date</w:t>
            </w:r>
          </w:p>
          <w:p w:rsidR="00C9354E" w:rsidRPr="009345B9" w:rsidRDefault="00C9354E" w:rsidP="00AB550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45B9">
              <w:rPr>
                <w:rFonts w:ascii="Arial" w:hAnsi="Arial" w:cs="Arial"/>
                <w:i/>
                <w:sz w:val="16"/>
                <w:szCs w:val="16"/>
              </w:rPr>
              <w:t>(For internal use only)</w:t>
            </w:r>
          </w:p>
        </w:tc>
        <w:tc>
          <w:tcPr>
            <w:tcW w:w="2514" w:type="dxa"/>
            <w:gridSpan w:val="2"/>
            <w:vAlign w:val="bottom"/>
          </w:tcPr>
          <w:p w:rsidR="00C9354E" w:rsidRPr="007A6CD5" w:rsidRDefault="00A74E0A" w:rsidP="00AB5507">
            <w:pPr>
              <w:rPr>
                <w:rFonts w:ascii="Arial" w:hAnsi="Arial" w:cs="Arial"/>
                <w:sz w:val="18"/>
                <w:szCs w:val="18"/>
              </w:rPr>
            </w:pP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9354E"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C9354E" w:rsidRPr="007A6CD5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C9354E" w:rsidRPr="007A6CD5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C9354E" w:rsidRPr="007A6CD5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C9354E" w:rsidRPr="007A6CD5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C9354E" w:rsidRPr="007A6CD5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77553F" w:rsidRPr="007A6CD5" w:rsidRDefault="0077553F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:rsidR="00517100" w:rsidRPr="007A6CD5" w:rsidRDefault="00517100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Class Description (Use the SIS 400 characters from catalog description)</w:t>
      </w:r>
    </w:p>
    <w:p w:rsidR="00A7061A" w:rsidRPr="00A7061A" w:rsidRDefault="00A74E0A" w:rsidP="00A7061A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="00C014C9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A7061A" w:rsidRPr="00A7061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INTRODUCES THE CONCEPTS OF THE FINANCIAL PLANNING</w:t>
      </w:r>
    </w:p>
    <w:p w:rsidR="00A7061A" w:rsidRPr="00A7061A" w:rsidRDefault="00A7061A" w:rsidP="00A7061A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A7061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PROCESS, CLIENT/PLANNER INTERACTIONS, TIME VALUE OF</w:t>
      </w:r>
    </w:p>
    <w:p w:rsidR="00A7061A" w:rsidRPr="00A7061A" w:rsidRDefault="00A7061A" w:rsidP="00A7061A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A7061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MONEY APPLICATIONS, PERSONAL FINANCIAL STATEMENTS</w:t>
      </w:r>
    </w:p>
    <w:p w:rsidR="00A7061A" w:rsidRPr="00A7061A" w:rsidRDefault="00A7061A" w:rsidP="00A7061A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A7061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DEVELOPMENT AND ASSESSMENT, CASH FLOW AND DEBT</w:t>
      </w:r>
    </w:p>
    <w:p w:rsidR="00A7061A" w:rsidRPr="00A7061A" w:rsidRDefault="00A7061A" w:rsidP="00A7061A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A7061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MANAGEMENT, AND ASSET ACQUISITION. OTHER TOPICS</w:t>
      </w:r>
    </w:p>
    <w:p w:rsidR="00A7061A" w:rsidRPr="00A7061A" w:rsidRDefault="00A7061A" w:rsidP="00A7061A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A7061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AND AN OVERVIEW OF PRACTICE MANAGEMENT CONCEPTS</w:t>
      </w:r>
    </w:p>
    <w:p w:rsidR="00A7061A" w:rsidRPr="00A7061A" w:rsidRDefault="00A7061A" w:rsidP="00A7061A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A7061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WILL BE DISCUSSED. PREREQUISITES: FINANCIAL ACCOUNTING,</w:t>
      </w:r>
    </w:p>
    <w:p w:rsidR="00C014C9" w:rsidRPr="007A6CD5" w:rsidRDefault="00A7061A" w:rsidP="00A7061A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</w:rPr>
      </w:pPr>
      <w:r w:rsidRPr="00A7061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MACROECONOMICS, STATISTICS.</w:t>
      </w:r>
      <w:r w:rsidR="00A74E0A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Learning Outcomes</w:t>
      </w:r>
    </w:p>
    <w:p w:rsidR="000318F3" w:rsidRPr="000318F3" w:rsidRDefault="00A74E0A" w:rsidP="000318F3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="00C014C9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0318F3"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The student should:</w:t>
      </w:r>
    </w:p>
    <w:p w:rsidR="000318F3" w:rsidRPr="000318F3" w:rsidRDefault="000318F3" w:rsidP="000318F3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•</w:t>
      </w: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ab/>
        <w:t xml:space="preserve">Demonstrate an understanding of the importance of the time value of money in financial planning. </w:t>
      </w:r>
    </w:p>
    <w:p w:rsidR="000318F3" w:rsidRPr="000318F3" w:rsidRDefault="000318F3" w:rsidP="000318F3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•</w:t>
      </w: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ab/>
        <w:t>Examine the economic, social, political, and technological environment and be able to determine how financial plans should accommodate those environments.</w:t>
      </w:r>
    </w:p>
    <w:p w:rsidR="000318F3" w:rsidRPr="000318F3" w:rsidRDefault="000318F3" w:rsidP="000318F3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•</w:t>
      </w: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ab/>
        <w:t>Identify the potential goals a client may have, help them enunciate their goals and evaluate strategies to help clients achieve their goals.</w:t>
      </w:r>
    </w:p>
    <w:p w:rsidR="000318F3" w:rsidRPr="000318F3" w:rsidRDefault="000318F3" w:rsidP="000318F3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•</w:t>
      </w: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ab/>
        <w:t>Construct personal financial statements and use ratios and other techniques to analyze these statements.</w:t>
      </w:r>
    </w:p>
    <w:p w:rsidR="000318F3" w:rsidRPr="000318F3" w:rsidRDefault="000318F3" w:rsidP="000318F3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•</w:t>
      </w: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ab/>
        <w:t>Evaluate the use of credit and planned borrowing to meet household consumption, asset acquisition and other financing needs.</w:t>
      </w:r>
    </w:p>
    <w:p w:rsidR="000318F3" w:rsidRPr="000318F3" w:rsidRDefault="000318F3" w:rsidP="000318F3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•</w:t>
      </w: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ab/>
        <w:t>Identify strengths and weaknesses in a client’s initial situation and determine opportunities for problem solving.</w:t>
      </w:r>
    </w:p>
    <w:p w:rsidR="000318F3" w:rsidRPr="000318F3" w:rsidRDefault="000318F3" w:rsidP="000318F3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</w:p>
    <w:p w:rsidR="000318F3" w:rsidRPr="000318F3" w:rsidRDefault="000318F3" w:rsidP="000318F3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In addition to developing technical expertise in the course subject matter, this course develops and fosters:</w:t>
      </w:r>
    </w:p>
    <w:p w:rsidR="000318F3" w:rsidRPr="000318F3" w:rsidRDefault="000318F3" w:rsidP="000318F3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•</w:t>
      </w: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ab/>
        <w:t>Communication skills, both written and oral</w:t>
      </w:r>
    </w:p>
    <w:p w:rsidR="000318F3" w:rsidRPr="000318F3" w:rsidRDefault="000318F3" w:rsidP="000318F3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•</w:t>
      </w: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ab/>
        <w:t>Critical thinking</w:t>
      </w:r>
    </w:p>
    <w:p w:rsidR="000318F3" w:rsidRPr="000318F3" w:rsidRDefault="000318F3" w:rsidP="000318F3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•</w:t>
      </w: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ab/>
        <w:t>Decision-making</w:t>
      </w:r>
    </w:p>
    <w:p w:rsidR="000318F3" w:rsidRPr="000318F3" w:rsidRDefault="000318F3" w:rsidP="000318F3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•</w:t>
      </w: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ab/>
        <w:t>Team work</w:t>
      </w:r>
    </w:p>
    <w:p w:rsidR="00C014C9" w:rsidRPr="007A6CD5" w:rsidRDefault="000318F3" w:rsidP="000318F3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</w:rPr>
      </w:pP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•</w:t>
      </w:r>
      <w:r w:rsidRP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ab/>
        <w:t>Intellectual curiosity and lifelong learning</w:t>
      </w:r>
      <w:r w:rsidR="00A74E0A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Assessment Components</w:t>
      </w:r>
    </w:p>
    <w:p w:rsidR="00C014C9" w:rsidRPr="007A6CD5" w:rsidRDefault="00A74E0A" w:rsidP="00AB5507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="00C014C9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A7061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THREE TESTS</w: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Required Text (include ISBN, specific edition)</w:t>
      </w:r>
    </w:p>
    <w:p w:rsidR="00C014C9" w:rsidRPr="007A6CD5" w:rsidRDefault="00A74E0A" w:rsidP="00AB5507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lastRenderedPageBreak/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="00C014C9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C10E4D" w:rsidRPr="00C10E4D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MICHAEL A. DALTON, FUNDAMENTALS OF FINANCIAL PLANNING (2013), 3RD ED. MONEY EDUCATION. ST. ROSE, LA. </w: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Required Additional Resources and Technical Components</w:t>
      </w:r>
    </w:p>
    <w:p w:rsidR="00C014C9" w:rsidRDefault="00A74E0A" w:rsidP="00AB5507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="00C014C9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0318F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HP12-C BUSINESS CALCULATOR</w: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Default="00C014C9" w:rsidP="00AB5507">
      <w:pPr>
        <w:spacing w:after="0" w:line="240" w:lineRule="auto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Other Class Expectations (for Classroom/Internet and Web-Based classes, specify any live (synchronous) meetings dates, times, delivery mode)</w:t>
      </w:r>
    </w:p>
    <w:p w:rsidR="00C014C9" w:rsidRDefault="00A74E0A" w:rsidP="00AB5507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="00C014C9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C014C9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 </w:t>
      </w:r>
      <w:r w:rsidR="00C014C9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 </w:t>
      </w:r>
      <w:r w:rsidR="00C014C9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 </w:t>
      </w:r>
      <w:r w:rsidR="00C014C9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 </w:t>
      </w:r>
      <w:r w:rsidR="00C014C9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 </w: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36570E" w:rsidRPr="007A6CD5" w:rsidRDefault="0036570E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:rsidR="0036570E" w:rsidRPr="007A6CD5" w:rsidRDefault="0036570E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:rsidR="00C014C9" w:rsidRDefault="00C014C9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  <w:sectPr w:rsidR="00C014C9" w:rsidSect="00FB36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C42A73" w:rsidRDefault="00C42A73" w:rsidP="00637551">
      <w:pPr>
        <w:spacing w:after="0" w:line="240" w:lineRule="auto"/>
        <w:ind w:left="-540"/>
      </w:pPr>
    </w:p>
    <w:p w:rsidR="0036570E" w:rsidRDefault="0036570E" w:rsidP="009D06B5">
      <w:pPr>
        <w:spacing w:after="0" w:line="240" w:lineRule="auto"/>
        <w:ind w:left="-36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sectPr w:rsidR="0036570E" w:rsidSect="00F2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8BF" w:rsidRDefault="002E38BF">
      <w:pPr>
        <w:spacing w:after="0" w:line="240" w:lineRule="auto"/>
      </w:pPr>
      <w:r>
        <w:separator/>
      </w:r>
    </w:p>
  </w:endnote>
  <w:endnote w:type="continuationSeparator" w:id="0">
    <w:p w:rsidR="002E38BF" w:rsidRDefault="002E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E2" w:rsidRDefault="00A74E0A" w:rsidP="002A7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3D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38E2" w:rsidRDefault="002E38BF" w:rsidP="00D33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E2" w:rsidRDefault="00A74E0A" w:rsidP="002A7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3D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8F3">
      <w:rPr>
        <w:rStyle w:val="PageNumber"/>
        <w:noProof/>
      </w:rPr>
      <w:t>2</w:t>
    </w:r>
    <w:r>
      <w:rPr>
        <w:rStyle w:val="PageNumber"/>
      </w:rPr>
      <w:fldChar w:fldCharType="end"/>
    </w:r>
  </w:p>
  <w:p w:rsidR="002C145B" w:rsidRDefault="00EF3D32" w:rsidP="00D338E2">
    <w:pPr>
      <w:pStyle w:val="Footer"/>
      <w:ind w:right="360"/>
    </w:pPr>
    <w:r>
      <w:t>SCPS_</w:t>
    </w:r>
    <w:r w:rsidR="00637551">
      <w:t>Class_Overview</w:t>
    </w:r>
    <w:r w:rsidR="00D55CEE">
      <w:t>_</w:t>
    </w:r>
    <w:r w:rsidR="009B2AAF">
      <w:t>Template_</w:t>
    </w:r>
    <w:r w:rsidR="00D55CEE">
      <w:t>Spring_12</w:t>
    </w:r>
    <w:r>
      <w:t xml:space="preserve"> 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AF" w:rsidRDefault="009B2A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8BF" w:rsidRDefault="002E38BF">
      <w:pPr>
        <w:spacing w:after="0" w:line="240" w:lineRule="auto"/>
      </w:pPr>
      <w:r>
        <w:separator/>
      </w:r>
    </w:p>
  </w:footnote>
  <w:footnote w:type="continuationSeparator" w:id="0">
    <w:p w:rsidR="002E38BF" w:rsidRDefault="002E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AF" w:rsidRDefault="009B2A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AF" w:rsidRDefault="009B2A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AF" w:rsidRDefault="009B2A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7C36"/>
    <w:multiLevelType w:val="hybridMultilevel"/>
    <w:tmpl w:val="DDB60C8E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65E8"/>
    <w:multiLevelType w:val="hybridMultilevel"/>
    <w:tmpl w:val="8B0C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974E4"/>
    <w:multiLevelType w:val="hybridMultilevel"/>
    <w:tmpl w:val="81DA05F2"/>
    <w:lvl w:ilvl="0" w:tplc="E6DAD9D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3D73258B"/>
    <w:multiLevelType w:val="hybridMultilevel"/>
    <w:tmpl w:val="F6667122"/>
    <w:lvl w:ilvl="0" w:tplc="0409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890E50"/>
    <w:multiLevelType w:val="hybridMultilevel"/>
    <w:tmpl w:val="32BE1E94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16950"/>
    <w:multiLevelType w:val="hybridMultilevel"/>
    <w:tmpl w:val="46A45E6C"/>
    <w:lvl w:ilvl="0" w:tplc="BC28016C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42994"/>
    <w:multiLevelType w:val="hybridMultilevel"/>
    <w:tmpl w:val="7B78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863B9"/>
    <w:multiLevelType w:val="hybridMultilevel"/>
    <w:tmpl w:val="1B1415CA"/>
    <w:lvl w:ilvl="0" w:tplc="040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5B3A30"/>
    <w:multiLevelType w:val="hybridMultilevel"/>
    <w:tmpl w:val="2520A1E2"/>
    <w:lvl w:ilvl="0" w:tplc="D73CC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ydZ8TgevnYPe4B0Sk/0xQEH1kzw=" w:salt="HC51CQwLVq0xU3x/r0bMF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77EE"/>
    <w:rsid w:val="0001005C"/>
    <w:rsid w:val="000318F3"/>
    <w:rsid w:val="0013174B"/>
    <w:rsid w:val="00194B13"/>
    <w:rsid w:val="001B5374"/>
    <w:rsid w:val="001F120B"/>
    <w:rsid w:val="00223823"/>
    <w:rsid w:val="00247C90"/>
    <w:rsid w:val="0029102B"/>
    <w:rsid w:val="0029356B"/>
    <w:rsid w:val="002A4830"/>
    <w:rsid w:val="002A6349"/>
    <w:rsid w:val="002E38BF"/>
    <w:rsid w:val="002F15A4"/>
    <w:rsid w:val="00313668"/>
    <w:rsid w:val="00343D66"/>
    <w:rsid w:val="0036570E"/>
    <w:rsid w:val="003C34E7"/>
    <w:rsid w:val="003C3D32"/>
    <w:rsid w:val="00405950"/>
    <w:rsid w:val="0042752D"/>
    <w:rsid w:val="004E6B97"/>
    <w:rsid w:val="00517100"/>
    <w:rsid w:val="00555566"/>
    <w:rsid w:val="00570CA2"/>
    <w:rsid w:val="005942A4"/>
    <w:rsid w:val="005B637B"/>
    <w:rsid w:val="005B6852"/>
    <w:rsid w:val="00637551"/>
    <w:rsid w:val="00664753"/>
    <w:rsid w:val="006977EE"/>
    <w:rsid w:val="006D57B4"/>
    <w:rsid w:val="0070289C"/>
    <w:rsid w:val="00751991"/>
    <w:rsid w:val="0075239C"/>
    <w:rsid w:val="0077553F"/>
    <w:rsid w:val="007819A2"/>
    <w:rsid w:val="007A6CD5"/>
    <w:rsid w:val="00827FC0"/>
    <w:rsid w:val="00842053"/>
    <w:rsid w:val="008623A3"/>
    <w:rsid w:val="00877B54"/>
    <w:rsid w:val="008962DC"/>
    <w:rsid w:val="008B24F6"/>
    <w:rsid w:val="008C2031"/>
    <w:rsid w:val="00910250"/>
    <w:rsid w:val="009345B9"/>
    <w:rsid w:val="009451C5"/>
    <w:rsid w:val="009A39C4"/>
    <w:rsid w:val="009A5729"/>
    <w:rsid w:val="009B2AAF"/>
    <w:rsid w:val="009D06B5"/>
    <w:rsid w:val="00A159F9"/>
    <w:rsid w:val="00A3458E"/>
    <w:rsid w:val="00A7061A"/>
    <w:rsid w:val="00A72342"/>
    <w:rsid w:val="00A723B8"/>
    <w:rsid w:val="00A74E0A"/>
    <w:rsid w:val="00AB5507"/>
    <w:rsid w:val="00AB5D34"/>
    <w:rsid w:val="00AE0517"/>
    <w:rsid w:val="00BA2CAA"/>
    <w:rsid w:val="00BF0E87"/>
    <w:rsid w:val="00BF6475"/>
    <w:rsid w:val="00C014C9"/>
    <w:rsid w:val="00C10E4D"/>
    <w:rsid w:val="00C42A73"/>
    <w:rsid w:val="00C57498"/>
    <w:rsid w:val="00C9354E"/>
    <w:rsid w:val="00CB4A96"/>
    <w:rsid w:val="00CD20A5"/>
    <w:rsid w:val="00CE5CC7"/>
    <w:rsid w:val="00CF1666"/>
    <w:rsid w:val="00D15579"/>
    <w:rsid w:val="00D55CEE"/>
    <w:rsid w:val="00DA43AF"/>
    <w:rsid w:val="00E04945"/>
    <w:rsid w:val="00E54D6F"/>
    <w:rsid w:val="00EA4E10"/>
    <w:rsid w:val="00EF3D32"/>
    <w:rsid w:val="00F2399B"/>
    <w:rsid w:val="00F54942"/>
    <w:rsid w:val="00F57247"/>
    <w:rsid w:val="00FB7F6E"/>
    <w:rsid w:val="00FC6D00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00"/>
  </w:style>
  <w:style w:type="paragraph" w:styleId="Heading1">
    <w:name w:val="heading 1"/>
    <w:basedOn w:val="Normal"/>
    <w:next w:val="Normal"/>
    <w:link w:val="Heading1Char"/>
    <w:qFormat/>
    <w:rsid w:val="00C42A7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950"/>
    <w:rPr>
      <w:color w:val="808080"/>
    </w:rPr>
  </w:style>
  <w:style w:type="character" w:styleId="Hyperlink">
    <w:name w:val="Hyperlink"/>
    <w:basedOn w:val="DefaultParagraphFont"/>
    <w:rsid w:val="00CE5C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42A73"/>
    <w:rPr>
      <w:rFonts w:ascii="Times New Roman" w:eastAsia="Arial Unicode MS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4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2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42A73"/>
  </w:style>
  <w:style w:type="paragraph" w:styleId="ListParagraph">
    <w:name w:val="List Paragraph"/>
    <w:basedOn w:val="Normal"/>
    <w:uiPriority w:val="34"/>
    <w:qFormat/>
    <w:rsid w:val="00C0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2A7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950"/>
    <w:rPr>
      <w:color w:val="808080"/>
    </w:rPr>
  </w:style>
  <w:style w:type="character" w:styleId="Hyperlink">
    <w:name w:val="Hyperlink"/>
    <w:basedOn w:val="DefaultParagraphFont"/>
    <w:rsid w:val="00CE5C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42A73"/>
    <w:rPr>
      <w:rFonts w:ascii="Times New Roman" w:eastAsia="Arial Unicode MS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4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2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42A73"/>
  </w:style>
  <w:style w:type="paragraph" w:styleId="ListParagraph">
    <w:name w:val="List Paragraph"/>
    <w:basedOn w:val="Normal"/>
    <w:uiPriority w:val="34"/>
    <w:qFormat/>
    <w:rsid w:val="00C0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1E47-8779-4437-9F60-A31A5A74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and Lee University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Hunger</dc:creator>
  <cp:lastModifiedBy>Richey</cp:lastModifiedBy>
  <cp:revision>3</cp:revision>
  <cp:lastPrinted>2012-02-01T16:00:00Z</cp:lastPrinted>
  <dcterms:created xsi:type="dcterms:W3CDTF">2013-08-09T18:55:00Z</dcterms:created>
  <dcterms:modified xsi:type="dcterms:W3CDTF">2013-11-13T15:37:00Z</dcterms:modified>
</cp:coreProperties>
</file>