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C9B35" w14:textId="77777777" w:rsidR="00A05BD2" w:rsidRPr="00F273C8" w:rsidRDefault="00F273C8" w:rsidP="00F273C8">
      <w:pPr>
        <w:jc w:val="center"/>
        <w:rPr>
          <w:sz w:val="32"/>
          <w:szCs w:val="32"/>
        </w:rPr>
      </w:pPr>
      <w:r w:rsidRPr="00F273C8">
        <w:rPr>
          <w:sz w:val="32"/>
          <w:szCs w:val="32"/>
        </w:rPr>
        <w:t>Anthropology 2589</w:t>
      </w:r>
    </w:p>
    <w:p w14:paraId="26EB1C6B" w14:textId="77777777" w:rsidR="00F273C8" w:rsidRDefault="00F273C8" w:rsidP="00F273C8">
      <w:pPr>
        <w:jc w:val="center"/>
        <w:rPr>
          <w:sz w:val="32"/>
          <w:szCs w:val="32"/>
        </w:rPr>
      </w:pPr>
      <w:r w:rsidRPr="00F273C8">
        <w:rPr>
          <w:sz w:val="32"/>
          <w:szCs w:val="32"/>
        </w:rPr>
        <w:t>Topics in Archaeology: Environmental Archaeology</w:t>
      </w:r>
    </w:p>
    <w:p w14:paraId="24ADF862" w14:textId="2BDC55C9" w:rsidR="00F273C8" w:rsidRPr="00EA739F" w:rsidRDefault="00B1539C" w:rsidP="00B1539C">
      <w:pPr>
        <w:jc w:val="center"/>
      </w:pPr>
      <w:r w:rsidRPr="00EA739F">
        <w:t>M</w:t>
      </w:r>
      <w:r w:rsidR="00EA739F">
        <w:t>on.</w:t>
      </w:r>
      <w:r w:rsidRPr="00EA739F">
        <w:t>,</w:t>
      </w:r>
      <w:r w:rsidR="00EA739F" w:rsidRPr="00EA739F">
        <w:t xml:space="preserve"> </w:t>
      </w:r>
      <w:r w:rsidRPr="00EA739F">
        <w:t>W</w:t>
      </w:r>
      <w:r w:rsidR="00EA739F">
        <w:t>ed.</w:t>
      </w:r>
      <w:r w:rsidRPr="00EA739F">
        <w:t xml:space="preserve">, </w:t>
      </w:r>
      <w:proofErr w:type="gramStart"/>
      <w:r w:rsidRPr="00EA739F">
        <w:t>F</w:t>
      </w:r>
      <w:r w:rsidR="00EA739F">
        <w:t>ri</w:t>
      </w:r>
      <w:proofErr w:type="gramEnd"/>
      <w:r w:rsidR="00EA739F">
        <w:t>.</w:t>
      </w:r>
      <w:r w:rsidRPr="00EA739F">
        <w:t xml:space="preserve"> 10-10:50AM, New Cabell</w:t>
      </w:r>
      <w:r w:rsidR="00EA739F" w:rsidRPr="00EA739F">
        <w:t xml:space="preserve"> Hall Rm. 315</w:t>
      </w:r>
    </w:p>
    <w:p w14:paraId="107B444D" w14:textId="77777777" w:rsidR="00B1539C" w:rsidRDefault="00B1539C" w:rsidP="00B1539C"/>
    <w:p w14:paraId="6611B9FC" w14:textId="45AFB38F" w:rsidR="00B1539C" w:rsidRDefault="00B1539C" w:rsidP="00B1539C">
      <w:r>
        <w:t>Instructor: Kyle Edwards</w:t>
      </w:r>
    </w:p>
    <w:p w14:paraId="5118F65A" w14:textId="1CCFCBCB" w:rsidR="00B1539C" w:rsidRPr="00B1539C" w:rsidRDefault="00B1539C" w:rsidP="00B1539C">
      <w:r>
        <w:t xml:space="preserve">Email: </w:t>
      </w:r>
      <w:hyperlink r:id="rId6" w:history="1">
        <w:r w:rsidRPr="00401302">
          <w:rPr>
            <w:rStyle w:val="Hyperlink"/>
          </w:rPr>
          <w:t>Kwe3py@virginia.edu</w:t>
        </w:r>
      </w:hyperlink>
      <w:r>
        <w:t xml:space="preserve"> </w:t>
      </w:r>
    </w:p>
    <w:p w14:paraId="411E9454" w14:textId="62C89106" w:rsidR="00036D72" w:rsidRDefault="004D0C90" w:rsidP="00F273C8">
      <w:r>
        <w:t>Office: Brooks Hall 311</w:t>
      </w:r>
    </w:p>
    <w:p w14:paraId="63F7FFAF" w14:textId="0CAC6DE5" w:rsidR="00B1539C" w:rsidRDefault="00B1539C" w:rsidP="00F273C8">
      <w:r>
        <w:t xml:space="preserve">Office Hours: </w:t>
      </w:r>
      <w:r w:rsidR="00223388">
        <w:t>Monday 11:30AM-1</w:t>
      </w:r>
      <w:proofErr w:type="gramStart"/>
      <w:r w:rsidR="00223388">
        <w:t>:30PM</w:t>
      </w:r>
      <w:proofErr w:type="gramEnd"/>
      <w:r>
        <w:t xml:space="preserve"> or by appointment</w:t>
      </w:r>
    </w:p>
    <w:p w14:paraId="1CD29E65" w14:textId="77777777" w:rsidR="00B1539C" w:rsidRDefault="00B1539C" w:rsidP="00F273C8"/>
    <w:p w14:paraId="4D2D345B" w14:textId="165D03AF" w:rsidR="00F273C8" w:rsidRDefault="00F273C8" w:rsidP="00F273C8">
      <w:pPr>
        <w:rPr>
          <w:noProof/>
        </w:rPr>
      </w:pPr>
      <w:r w:rsidRPr="00B1539C">
        <w:rPr>
          <w:b/>
        </w:rPr>
        <w:t>Course Description</w:t>
      </w:r>
      <w:r>
        <w:t xml:space="preserve">: </w:t>
      </w:r>
      <w:r w:rsidR="00A670D4" w:rsidRPr="00A670D4">
        <w:t>E</w:t>
      </w:r>
      <w:r w:rsidR="00A670D4" w:rsidRPr="00A670D4">
        <w:rPr>
          <w:noProof/>
        </w:rPr>
        <w:t>nvironmental Archaeology addresses the approaches used by archaeologists to analyze how past peoples interacted with and shaped their environments. The course begins with a survey of methods employed to collect environmental data, followed by the analysis of case studies illustrating the relationships between cultural practice and ecology. Key topics include climate change, agricultural systems, nutrition, colonialism, and urban development</w:t>
      </w:r>
      <w:r w:rsidR="00A670D4">
        <w:rPr>
          <w:noProof/>
        </w:rPr>
        <w:t>.</w:t>
      </w:r>
    </w:p>
    <w:p w14:paraId="5033BB11" w14:textId="77777777" w:rsidR="00995399" w:rsidRDefault="00995399" w:rsidP="00F273C8">
      <w:pPr>
        <w:rPr>
          <w:noProof/>
        </w:rPr>
      </w:pPr>
    </w:p>
    <w:p w14:paraId="6B9C5A8F" w14:textId="2CC31480" w:rsidR="00995399" w:rsidRPr="001E7371" w:rsidRDefault="00995399" w:rsidP="00F273C8">
      <w:pPr>
        <w:rPr>
          <w:noProof/>
        </w:rPr>
      </w:pPr>
      <w:r>
        <w:rPr>
          <w:b/>
          <w:noProof/>
        </w:rPr>
        <w:t>Honor Code:</w:t>
      </w:r>
      <w:r w:rsidR="001E7371">
        <w:rPr>
          <w:b/>
          <w:noProof/>
        </w:rPr>
        <w:t xml:space="preserve"> </w:t>
      </w:r>
      <w:r w:rsidR="001E7371">
        <w:rPr>
          <w:noProof/>
        </w:rPr>
        <w:t xml:space="preserve">Students are responsible for following the University of Virginia’s Honor Code. Any viloation of these policies will result in a failing grade for the assignmnet in question and an official report to the honor committee. </w:t>
      </w:r>
    </w:p>
    <w:p w14:paraId="52B5752C" w14:textId="77777777" w:rsidR="00A670D4" w:rsidRPr="00A670D4" w:rsidRDefault="00A670D4" w:rsidP="00F273C8"/>
    <w:p w14:paraId="2FD78A1C" w14:textId="77777777" w:rsidR="000206BC" w:rsidRDefault="000206BC" w:rsidP="000206BC">
      <w:r>
        <w:rPr>
          <w:b/>
        </w:rPr>
        <w:t xml:space="preserve">Course Policies: </w:t>
      </w:r>
    </w:p>
    <w:p w14:paraId="7ADA1655" w14:textId="77777777" w:rsidR="000206BC" w:rsidRDefault="000206BC" w:rsidP="000206BC">
      <w:pPr>
        <w:pStyle w:val="ListParagraph"/>
        <w:numPr>
          <w:ilvl w:val="0"/>
          <w:numId w:val="1"/>
        </w:numPr>
        <w:rPr>
          <w:rFonts w:ascii="Times New Roman" w:hAnsi="Times New Roman"/>
        </w:rPr>
      </w:pPr>
      <w:r>
        <w:rPr>
          <w:rFonts w:ascii="Times New Roman" w:hAnsi="Times New Roman"/>
        </w:rPr>
        <w:t>Class attendance is required. Repeated absences or tardiness will affect your overall participation grade.</w:t>
      </w:r>
    </w:p>
    <w:p w14:paraId="1B97A3A2" w14:textId="77777777" w:rsidR="000206BC" w:rsidRDefault="000206BC" w:rsidP="000206BC">
      <w:pPr>
        <w:pStyle w:val="ListParagraph"/>
        <w:numPr>
          <w:ilvl w:val="0"/>
          <w:numId w:val="1"/>
        </w:numPr>
        <w:rPr>
          <w:rFonts w:ascii="Times New Roman" w:hAnsi="Times New Roman"/>
        </w:rPr>
      </w:pPr>
      <w:r>
        <w:rPr>
          <w:rFonts w:ascii="Times New Roman" w:hAnsi="Times New Roman"/>
        </w:rPr>
        <w:t xml:space="preserve">Please silence your phone and keep them stowed during section. If you need to use your laptop during class, please do so responsibly and refrain from browsing the </w:t>
      </w:r>
      <w:proofErr w:type="gramStart"/>
      <w:r>
        <w:rPr>
          <w:rFonts w:ascii="Times New Roman" w:hAnsi="Times New Roman"/>
        </w:rPr>
        <w:t>internet</w:t>
      </w:r>
      <w:proofErr w:type="gramEnd"/>
      <w:r>
        <w:rPr>
          <w:rFonts w:ascii="Times New Roman" w:hAnsi="Times New Roman"/>
        </w:rPr>
        <w:t xml:space="preserve"> or checking social media. Repeated violations of this policy will affect your participation grade.</w:t>
      </w:r>
    </w:p>
    <w:p w14:paraId="236D2EEF" w14:textId="667E6BF2" w:rsidR="000206BC" w:rsidRDefault="00EC25DB" w:rsidP="000206BC">
      <w:pPr>
        <w:pStyle w:val="ListParagraph"/>
        <w:numPr>
          <w:ilvl w:val="0"/>
          <w:numId w:val="1"/>
        </w:numPr>
        <w:rPr>
          <w:rFonts w:ascii="Times New Roman" w:hAnsi="Times New Roman"/>
        </w:rPr>
      </w:pPr>
      <w:r>
        <w:rPr>
          <w:rFonts w:ascii="Times New Roman" w:hAnsi="Times New Roman"/>
        </w:rPr>
        <w:t>In this class, we want</w:t>
      </w:r>
      <w:r w:rsidR="000206BC">
        <w:rPr>
          <w:rFonts w:ascii="Times New Roman" w:hAnsi="Times New Roman"/>
        </w:rPr>
        <w:t xml:space="preserve"> to encourage open and produ</w:t>
      </w:r>
      <w:r>
        <w:rPr>
          <w:rFonts w:ascii="Times New Roman" w:hAnsi="Times New Roman"/>
        </w:rPr>
        <w:t xml:space="preserve">ctive discussions, so please </w:t>
      </w:r>
      <w:r w:rsidR="000206BC">
        <w:rPr>
          <w:rFonts w:ascii="Times New Roman" w:hAnsi="Times New Roman"/>
        </w:rPr>
        <w:t>respect</w:t>
      </w:r>
      <w:r>
        <w:rPr>
          <w:rFonts w:ascii="Times New Roman" w:hAnsi="Times New Roman"/>
        </w:rPr>
        <w:t xml:space="preserve"> </w:t>
      </w:r>
      <w:r w:rsidR="000206BC">
        <w:rPr>
          <w:rFonts w:ascii="Times New Roman" w:hAnsi="Times New Roman"/>
        </w:rPr>
        <w:t xml:space="preserve">your classmates and their views. Disagreements are ok, and debate is encouraged; however, this must occur in a respectful environment. </w:t>
      </w:r>
    </w:p>
    <w:p w14:paraId="1B0007EC" w14:textId="31CC3DFF" w:rsidR="00EC25DB" w:rsidRDefault="00EF3A90" w:rsidP="000206BC">
      <w:pPr>
        <w:pStyle w:val="ListParagraph"/>
        <w:numPr>
          <w:ilvl w:val="0"/>
          <w:numId w:val="1"/>
        </w:numPr>
        <w:rPr>
          <w:rFonts w:ascii="Times New Roman" w:hAnsi="Times New Roman"/>
        </w:rPr>
      </w:pPr>
      <w:r>
        <w:rPr>
          <w:rFonts w:ascii="Times New Roman" w:hAnsi="Times New Roman"/>
        </w:rPr>
        <w:t>Please do not hesitate to ask questions about a topic that interests or co</w:t>
      </w:r>
      <w:r w:rsidR="00B86B43">
        <w:rPr>
          <w:rFonts w:ascii="Times New Roman" w:hAnsi="Times New Roman"/>
        </w:rPr>
        <w:t>nfuses you. This helps me identify concepts that may be unclear to the class and can make an important contribution to our discussions.</w:t>
      </w:r>
    </w:p>
    <w:p w14:paraId="682072FF" w14:textId="4583A97C" w:rsidR="00285860" w:rsidRDefault="00285860" w:rsidP="000206BC">
      <w:pPr>
        <w:pStyle w:val="ListParagraph"/>
        <w:numPr>
          <w:ilvl w:val="0"/>
          <w:numId w:val="1"/>
        </w:numPr>
        <w:rPr>
          <w:rFonts w:ascii="Times New Roman" w:hAnsi="Times New Roman"/>
        </w:rPr>
      </w:pPr>
      <w:r>
        <w:rPr>
          <w:rFonts w:ascii="Times New Roman" w:hAnsi="Times New Roman"/>
          <w:b/>
        </w:rPr>
        <w:t>LATE ASSIGNMENTS:</w:t>
      </w:r>
      <w:r w:rsidR="00DC3C64">
        <w:rPr>
          <w:rFonts w:ascii="Times New Roman" w:hAnsi="Times New Roman"/>
          <w:b/>
        </w:rPr>
        <w:t xml:space="preserve"> </w:t>
      </w:r>
      <w:r w:rsidR="00FE6877">
        <w:rPr>
          <w:rFonts w:ascii="Times New Roman" w:hAnsi="Times New Roman"/>
        </w:rPr>
        <w:t xml:space="preserve">Late assignments will not receive full credit. Anything turned in late </w:t>
      </w:r>
      <w:r w:rsidR="000E3FE0">
        <w:rPr>
          <w:rFonts w:ascii="Times New Roman" w:hAnsi="Times New Roman"/>
        </w:rPr>
        <w:t xml:space="preserve">will lose a full letter grade for everyday that it is late. If there are extenuating circumstance, please contact me prior to the due date and not after the assignment </w:t>
      </w:r>
      <w:proofErr w:type="gramStart"/>
      <w:r w:rsidR="00110DA3">
        <w:rPr>
          <w:rFonts w:ascii="Times New Roman" w:hAnsi="Times New Roman"/>
        </w:rPr>
        <w:t>has</w:t>
      </w:r>
      <w:proofErr w:type="gramEnd"/>
      <w:r w:rsidR="00110DA3">
        <w:rPr>
          <w:rFonts w:ascii="Times New Roman" w:hAnsi="Times New Roman"/>
        </w:rPr>
        <w:t xml:space="preserve"> </w:t>
      </w:r>
      <w:r w:rsidR="000E3FE0">
        <w:rPr>
          <w:rFonts w:ascii="Times New Roman" w:hAnsi="Times New Roman"/>
        </w:rPr>
        <w:t>already</w:t>
      </w:r>
      <w:r w:rsidR="00110DA3">
        <w:rPr>
          <w:rFonts w:ascii="Times New Roman" w:hAnsi="Times New Roman"/>
        </w:rPr>
        <w:t xml:space="preserve"> been</w:t>
      </w:r>
      <w:r w:rsidR="000E3FE0">
        <w:rPr>
          <w:rFonts w:ascii="Times New Roman" w:hAnsi="Times New Roman"/>
        </w:rPr>
        <w:t xml:space="preserve"> deemed late. </w:t>
      </w:r>
    </w:p>
    <w:p w14:paraId="2603D49D" w14:textId="303D36E4" w:rsidR="00B86B43" w:rsidRPr="00C51692" w:rsidRDefault="00B86B43" w:rsidP="000206BC">
      <w:pPr>
        <w:pStyle w:val="ListParagraph"/>
        <w:numPr>
          <w:ilvl w:val="0"/>
          <w:numId w:val="1"/>
        </w:numPr>
        <w:rPr>
          <w:rFonts w:ascii="Times New Roman" w:hAnsi="Times New Roman"/>
        </w:rPr>
      </w:pPr>
      <w:r>
        <w:rPr>
          <w:rFonts w:ascii="Times New Roman" w:hAnsi="Times New Roman"/>
        </w:rPr>
        <w:t>If you have any issues wi</w:t>
      </w:r>
      <w:r w:rsidR="00EE7DE9">
        <w:rPr>
          <w:rFonts w:ascii="Times New Roman" w:hAnsi="Times New Roman"/>
        </w:rPr>
        <w:t xml:space="preserve">th the course, course materials, classmates etc., please come to office hours or schedule an appointment. </w:t>
      </w:r>
      <w:r>
        <w:rPr>
          <w:rFonts w:ascii="Times New Roman" w:hAnsi="Times New Roman"/>
        </w:rPr>
        <w:t xml:space="preserve"> </w:t>
      </w:r>
    </w:p>
    <w:p w14:paraId="0BE521EF" w14:textId="77777777" w:rsidR="000E3FE0" w:rsidRDefault="000E3FE0" w:rsidP="000206BC"/>
    <w:p w14:paraId="6CDA0F53" w14:textId="77777777" w:rsidR="000206BC" w:rsidRPr="00223388" w:rsidRDefault="000206BC" w:rsidP="000206BC">
      <w:pPr>
        <w:rPr>
          <w:b/>
        </w:rPr>
      </w:pPr>
      <w:r>
        <w:rPr>
          <w:b/>
        </w:rPr>
        <w:t>Grading:</w:t>
      </w:r>
    </w:p>
    <w:p w14:paraId="5A3E58BB" w14:textId="210CBD6A" w:rsidR="00036D72" w:rsidRDefault="00EF3A90" w:rsidP="00F273C8">
      <w:r>
        <w:tab/>
        <w:t xml:space="preserve">20% Participation and Attendance </w:t>
      </w:r>
    </w:p>
    <w:p w14:paraId="4CF2FE25" w14:textId="148349F3" w:rsidR="00EF3A90" w:rsidRDefault="00EF3A90" w:rsidP="00F273C8">
      <w:r>
        <w:tab/>
        <w:t>25% Homework and in Class Assignments</w:t>
      </w:r>
    </w:p>
    <w:p w14:paraId="00CB5B89" w14:textId="45A1BF47" w:rsidR="00EF3A90" w:rsidRDefault="00EF3A90" w:rsidP="00F273C8">
      <w:r>
        <w:tab/>
        <w:t>25% Midterm</w:t>
      </w:r>
    </w:p>
    <w:p w14:paraId="3472A878" w14:textId="77777777" w:rsidR="00AB48F2" w:rsidRDefault="00EF3A90" w:rsidP="0028414B">
      <w:r>
        <w:tab/>
        <w:t xml:space="preserve">30% Final </w:t>
      </w:r>
    </w:p>
    <w:p w14:paraId="439B5C11" w14:textId="2DB5CC47" w:rsidR="00BA6570" w:rsidRPr="00AB48F2" w:rsidRDefault="0028414B" w:rsidP="0028414B">
      <w:r>
        <w:rPr>
          <w:b/>
        </w:rPr>
        <w:t>FINAL EXAM: THURSDAY May 11th, 9:00AM-12:00PM</w:t>
      </w:r>
    </w:p>
    <w:p w14:paraId="78AAEB76" w14:textId="77777777" w:rsidR="0028414B" w:rsidRDefault="0028414B" w:rsidP="00F273C8"/>
    <w:p w14:paraId="03510C73" w14:textId="77777777" w:rsidR="00534659" w:rsidRPr="00AB48F2" w:rsidRDefault="00036D72" w:rsidP="00F273C8">
      <w:pPr>
        <w:rPr>
          <w:b/>
        </w:rPr>
      </w:pPr>
      <w:r w:rsidRPr="00AB48F2">
        <w:rPr>
          <w:b/>
        </w:rPr>
        <w:t xml:space="preserve">Required Text: </w:t>
      </w:r>
    </w:p>
    <w:p w14:paraId="4D02965D" w14:textId="35D7E9AE" w:rsidR="00534659" w:rsidRDefault="00534659" w:rsidP="00665C42">
      <w:pPr>
        <w:ind w:left="720" w:hanging="720"/>
      </w:pPr>
      <w:r>
        <w:t>Cronon, William</w:t>
      </w:r>
    </w:p>
    <w:p w14:paraId="774F3CAE" w14:textId="5F6AF4C4" w:rsidR="00534659" w:rsidRDefault="00534659" w:rsidP="00665C42">
      <w:pPr>
        <w:ind w:left="720" w:hanging="720"/>
      </w:pPr>
      <w:r>
        <w:t xml:space="preserve">2003 </w:t>
      </w:r>
      <w:r>
        <w:rPr>
          <w:i/>
        </w:rPr>
        <w:t xml:space="preserve">Changes in the Land: </w:t>
      </w:r>
      <w:r w:rsidR="00665C42">
        <w:rPr>
          <w:i/>
        </w:rPr>
        <w:t>Indians, Colonists, and the Ecology of New England</w:t>
      </w:r>
      <w:r w:rsidR="00665C42">
        <w:t>. New York: Hill and Wang.</w:t>
      </w:r>
      <w:r w:rsidR="00AC5460">
        <w:t xml:space="preserve"> </w:t>
      </w:r>
    </w:p>
    <w:p w14:paraId="31C14B1A" w14:textId="253CF89E" w:rsidR="00AC5460" w:rsidRPr="00665C42" w:rsidRDefault="00AC5460" w:rsidP="00665C42">
      <w:pPr>
        <w:ind w:left="720" w:hanging="720"/>
      </w:pPr>
      <w:r>
        <w:tab/>
        <w:t>*Referred to as Cronon</w:t>
      </w:r>
    </w:p>
    <w:p w14:paraId="54C32F9A" w14:textId="77777777" w:rsidR="00B40138" w:rsidRDefault="00B40138" w:rsidP="00F273C8"/>
    <w:p w14:paraId="30F7CE4C" w14:textId="221E3ED8" w:rsidR="00B40138" w:rsidRDefault="00B40138" w:rsidP="00F273C8">
      <w:r>
        <w:t xml:space="preserve">Reitz, Elizabeth, C. Margaret </w:t>
      </w:r>
      <w:proofErr w:type="spellStart"/>
      <w:r>
        <w:t>Scarry</w:t>
      </w:r>
      <w:proofErr w:type="spellEnd"/>
      <w:r>
        <w:t xml:space="preserve">, and Sylvia J. Scudder, </w:t>
      </w:r>
      <w:proofErr w:type="gramStart"/>
      <w:r>
        <w:t>eds</w:t>
      </w:r>
      <w:proofErr w:type="gramEnd"/>
      <w:r>
        <w:t>.</w:t>
      </w:r>
    </w:p>
    <w:p w14:paraId="24DED753" w14:textId="2D5FF192" w:rsidR="00036D72" w:rsidRDefault="00B40138" w:rsidP="00F273C8">
      <w:proofErr w:type="gramStart"/>
      <w:r>
        <w:t xml:space="preserve">2008 </w:t>
      </w:r>
      <w:r w:rsidR="00036D72">
        <w:rPr>
          <w:i/>
        </w:rPr>
        <w:t>Case Studies in Environmental Archaeology</w:t>
      </w:r>
      <w:r>
        <w:rPr>
          <w:i/>
        </w:rPr>
        <w:t>, 2nd.</w:t>
      </w:r>
      <w:proofErr w:type="gramEnd"/>
      <w:r>
        <w:rPr>
          <w:i/>
        </w:rPr>
        <w:t xml:space="preserve"> </w:t>
      </w:r>
      <w:proofErr w:type="gramStart"/>
      <w:r>
        <w:rPr>
          <w:i/>
        </w:rPr>
        <w:t>edition</w:t>
      </w:r>
      <w:proofErr w:type="gramEnd"/>
      <w:r>
        <w:t xml:space="preserve">. New York: Springer.  </w:t>
      </w:r>
    </w:p>
    <w:p w14:paraId="430B46E9" w14:textId="22AC3F73" w:rsidR="00AC5460" w:rsidRDefault="00AC5460" w:rsidP="00F273C8">
      <w:r>
        <w:tab/>
        <w:t xml:space="preserve">*Referred to as Text </w:t>
      </w:r>
    </w:p>
    <w:p w14:paraId="3ED3C5C7" w14:textId="02667DE1" w:rsidR="00EA739F" w:rsidRPr="00EA739F" w:rsidRDefault="00EA739F" w:rsidP="00F273C8">
      <w:r>
        <w:tab/>
      </w:r>
    </w:p>
    <w:p w14:paraId="13F75961" w14:textId="77777777" w:rsidR="00036D72" w:rsidRDefault="00036D72" w:rsidP="00F273C8"/>
    <w:p w14:paraId="132CA9FE" w14:textId="79B42217" w:rsidR="00036D72" w:rsidRPr="00036D72" w:rsidRDefault="00EC25DB" w:rsidP="00F273C8">
      <w:r>
        <w:t>*</w:t>
      </w:r>
      <w:r w:rsidR="00036D72">
        <w:t xml:space="preserve">All other </w:t>
      </w:r>
      <w:r w:rsidR="000206BC">
        <w:t xml:space="preserve">required </w:t>
      </w:r>
      <w:r w:rsidR="00036D72">
        <w:t>course readings</w:t>
      </w:r>
      <w:r w:rsidR="000206BC">
        <w:t xml:space="preserve"> will be provided on </w:t>
      </w:r>
      <w:proofErr w:type="spellStart"/>
      <w:r w:rsidR="000206BC">
        <w:t>Collab</w:t>
      </w:r>
      <w:proofErr w:type="spellEnd"/>
      <w:r w:rsidR="000206BC">
        <w:t xml:space="preserve"> or </w:t>
      </w:r>
      <w:r w:rsidR="00036D72">
        <w:t xml:space="preserve">be available through the </w:t>
      </w:r>
      <w:proofErr w:type="spellStart"/>
      <w:r w:rsidR="00036D72">
        <w:t>UVa</w:t>
      </w:r>
      <w:proofErr w:type="spellEnd"/>
      <w:r w:rsidR="00036D72">
        <w:t xml:space="preserve"> Library. </w:t>
      </w:r>
    </w:p>
    <w:p w14:paraId="33824140" w14:textId="77777777" w:rsidR="00041D35" w:rsidRDefault="00041D35" w:rsidP="00F273C8"/>
    <w:p w14:paraId="624D8DDE" w14:textId="77777777" w:rsidR="00041D35" w:rsidRDefault="00041D35" w:rsidP="00F273C8"/>
    <w:p w14:paraId="544879A7" w14:textId="1A0CC06C" w:rsidR="00041D35" w:rsidRPr="00AD4348" w:rsidRDefault="00041D35" w:rsidP="00F273C8">
      <w:pPr>
        <w:rPr>
          <w:b/>
        </w:rPr>
      </w:pPr>
      <w:r w:rsidRPr="00AD4348">
        <w:rPr>
          <w:b/>
        </w:rPr>
        <w:t>Pa</w:t>
      </w:r>
      <w:r w:rsidR="00AD4348">
        <w:rPr>
          <w:b/>
        </w:rPr>
        <w:t>rt I: Environmental Archaeology:</w:t>
      </w:r>
      <w:r w:rsidRPr="00AD4348">
        <w:rPr>
          <w:b/>
        </w:rPr>
        <w:t xml:space="preserve"> Historical and Theoretical </w:t>
      </w:r>
      <w:r w:rsidR="00F64B46" w:rsidRPr="00AD4348">
        <w:rPr>
          <w:b/>
        </w:rPr>
        <w:t>Underpinnings</w:t>
      </w:r>
      <w:r w:rsidRPr="00AD4348">
        <w:rPr>
          <w:b/>
        </w:rPr>
        <w:t xml:space="preserve"> </w:t>
      </w:r>
    </w:p>
    <w:p w14:paraId="5EA9B29F" w14:textId="77777777" w:rsidR="00AD4348" w:rsidRDefault="00AD4348" w:rsidP="00F273C8"/>
    <w:p w14:paraId="151BC536" w14:textId="3722D10E" w:rsidR="00EA739F" w:rsidRDefault="00EA739F" w:rsidP="001E16A3">
      <w:r w:rsidRPr="006F0588">
        <w:rPr>
          <w:b/>
        </w:rPr>
        <w:t>Week 1</w:t>
      </w:r>
      <w:r w:rsidR="00AD4348">
        <w:t xml:space="preserve"> (1/18-1/20)</w:t>
      </w:r>
      <w:r>
        <w:t>:</w:t>
      </w:r>
      <w:r w:rsidR="001E16A3">
        <w:t xml:space="preserve"> Archaeology as Anthropology and the Origins of Environmental Questions</w:t>
      </w:r>
    </w:p>
    <w:p w14:paraId="77EF3984" w14:textId="77777777" w:rsidR="006F0588" w:rsidRDefault="006F0588" w:rsidP="000B6C79">
      <w:pPr>
        <w:rPr>
          <w:i/>
        </w:rPr>
      </w:pPr>
    </w:p>
    <w:p w14:paraId="254E1F15" w14:textId="7DE77C31" w:rsidR="000B6C79" w:rsidRDefault="000C3B9A" w:rsidP="000B6C79">
      <w:r>
        <w:rPr>
          <w:i/>
        </w:rPr>
        <w:t>Readings</w:t>
      </w:r>
      <w:r w:rsidR="00AD4348">
        <w:t xml:space="preserve">: </w:t>
      </w:r>
    </w:p>
    <w:p w14:paraId="6D059BC4" w14:textId="34946F05" w:rsidR="000B6C79" w:rsidRDefault="000B6C79" w:rsidP="000B6C79">
      <w:r>
        <w:t>Text Ch. 1</w:t>
      </w:r>
    </w:p>
    <w:p w14:paraId="0B35AD83" w14:textId="2F7E6FBF" w:rsidR="000B6C79" w:rsidRDefault="000B6C79" w:rsidP="006F0588">
      <w:pPr>
        <w:ind w:left="720" w:hanging="720"/>
      </w:pPr>
      <w:proofErr w:type="spellStart"/>
      <w:r>
        <w:t>Dincauze</w:t>
      </w:r>
      <w:proofErr w:type="spellEnd"/>
      <w:r w:rsidR="006F0588">
        <w:t>, Dena F. 2000 Environmental Archaeology: Principals and Practice. New York: Cambridge University Press. [Excerpt]</w:t>
      </w:r>
    </w:p>
    <w:p w14:paraId="2A15FAFA" w14:textId="218E5953" w:rsidR="00C94D8F" w:rsidRDefault="00C94D8F" w:rsidP="00F273C8"/>
    <w:p w14:paraId="5360F9E4" w14:textId="52060268" w:rsidR="00AD4348" w:rsidRDefault="00AD4348" w:rsidP="00F273C8">
      <w:r w:rsidRPr="006F0588">
        <w:rPr>
          <w:b/>
        </w:rPr>
        <w:t>Week 2</w:t>
      </w:r>
      <w:r w:rsidR="003B592A">
        <w:t xml:space="preserve"> (1/23-1/27)</w:t>
      </w:r>
      <w:r>
        <w:t xml:space="preserve">: </w:t>
      </w:r>
      <w:r w:rsidR="00C94D8F">
        <w:t>Approaches and Perspectives in Environmental Archaeology</w:t>
      </w:r>
    </w:p>
    <w:p w14:paraId="2A7E77F7" w14:textId="77777777" w:rsidR="006F0588" w:rsidRDefault="006F0588" w:rsidP="00F273C8"/>
    <w:p w14:paraId="18DBC891" w14:textId="26A53211" w:rsidR="000C3B9A" w:rsidRPr="000C3B9A" w:rsidRDefault="000C3B9A" w:rsidP="00F273C8">
      <w:pPr>
        <w:rPr>
          <w:i/>
        </w:rPr>
      </w:pPr>
      <w:r w:rsidRPr="000C3B9A">
        <w:rPr>
          <w:i/>
        </w:rPr>
        <w:t>Readings</w:t>
      </w:r>
      <w:r w:rsidR="00C94D8F">
        <w:rPr>
          <w:i/>
        </w:rPr>
        <w:t>:</w:t>
      </w:r>
      <w:r w:rsidRPr="000C3B9A">
        <w:rPr>
          <w:i/>
        </w:rPr>
        <w:t xml:space="preserve"> </w:t>
      </w:r>
    </w:p>
    <w:p w14:paraId="28823904" w14:textId="304CBA16" w:rsidR="000B6C79" w:rsidRPr="00F075B4" w:rsidRDefault="00DC3C64" w:rsidP="00F075B4">
      <w:pPr>
        <w:ind w:left="720" w:hanging="720"/>
      </w:pPr>
      <w:proofErr w:type="spellStart"/>
      <w:r>
        <w:t>Mauss</w:t>
      </w:r>
      <w:proofErr w:type="spellEnd"/>
      <w:r w:rsidR="006F0588">
        <w:t>, Marcel</w:t>
      </w:r>
      <w:r>
        <w:t xml:space="preserve"> </w:t>
      </w:r>
      <w:r w:rsidR="00F075B4">
        <w:t xml:space="preserve">2008 </w:t>
      </w:r>
      <w:r w:rsidR="00997F36">
        <w:t>[</w:t>
      </w:r>
      <w:r>
        <w:t>1906</w:t>
      </w:r>
      <w:r w:rsidR="00997F36">
        <w:t>] Se</w:t>
      </w:r>
      <w:r w:rsidR="00F075B4">
        <w:t xml:space="preserve">asonal Variations of the Eskimo: A Study in Social Morphology </w:t>
      </w:r>
      <w:r w:rsidR="00F075B4">
        <w:rPr>
          <w:i/>
        </w:rPr>
        <w:t>In</w:t>
      </w:r>
      <w:r w:rsidR="00F075B4">
        <w:t xml:space="preserve"> Environmental Anthropology: A Historical Reader, Michael R. Dove and Carol Carpenter, eds</w:t>
      </w:r>
      <w:proofErr w:type="gramStart"/>
      <w:r w:rsidR="00F075B4">
        <w:t>.,</w:t>
      </w:r>
      <w:proofErr w:type="gramEnd"/>
      <w:r w:rsidR="00F075B4">
        <w:t xml:space="preserve"> </w:t>
      </w:r>
      <w:proofErr w:type="spellStart"/>
      <w:r w:rsidR="00F075B4">
        <w:t>pp</w:t>
      </w:r>
      <w:proofErr w:type="spellEnd"/>
      <w:r w:rsidR="00F075B4">
        <w:t xml:space="preserve"> 157-180. Malden: Blackwell.</w:t>
      </w:r>
    </w:p>
    <w:p w14:paraId="04DD7FDE" w14:textId="6B236580" w:rsidR="002016D0" w:rsidRPr="002016D0" w:rsidRDefault="006F0588" w:rsidP="006F0588">
      <w:pPr>
        <w:ind w:left="720" w:hanging="720"/>
      </w:pPr>
      <w:proofErr w:type="spellStart"/>
      <w:r>
        <w:t>McC</w:t>
      </w:r>
      <w:proofErr w:type="spellEnd"/>
      <w:r>
        <w:t xml:space="preserve">. Netting, Robert </w:t>
      </w:r>
      <w:r w:rsidR="002016D0">
        <w:t>1977</w:t>
      </w:r>
      <w:r>
        <w:t xml:space="preserve"> </w:t>
      </w:r>
      <w:r>
        <w:rPr>
          <w:i/>
        </w:rPr>
        <w:t>Cultural Ecology</w:t>
      </w:r>
      <w:r>
        <w:t>. Menlo Park: Cummings Publishing Company. [Excerpt]</w:t>
      </w:r>
      <w:r w:rsidR="002016D0">
        <w:t xml:space="preserve"> </w:t>
      </w:r>
    </w:p>
    <w:p w14:paraId="4851FE1D" w14:textId="33FDA22C" w:rsidR="002016D0" w:rsidRPr="006F0588" w:rsidRDefault="002016D0" w:rsidP="006F0588">
      <w:pPr>
        <w:ind w:left="720" w:hanging="720"/>
      </w:pPr>
      <w:proofErr w:type="spellStart"/>
      <w:r>
        <w:t>Crumley</w:t>
      </w:r>
      <w:proofErr w:type="spellEnd"/>
      <w:r w:rsidR="006F0588">
        <w:t>, Carole, ed.</w:t>
      </w:r>
      <w:r>
        <w:t xml:space="preserve"> </w:t>
      </w:r>
      <w:proofErr w:type="gramStart"/>
      <w:r>
        <w:t xml:space="preserve">1994 </w:t>
      </w:r>
      <w:r w:rsidR="006F0588">
        <w:t xml:space="preserve"> </w:t>
      </w:r>
      <w:r w:rsidR="006F0588">
        <w:rPr>
          <w:i/>
        </w:rPr>
        <w:t>Historical</w:t>
      </w:r>
      <w:proofErr w:type="gramEnd"/>
      <w:r w:rsidR="006F0588">
        <w:rPr>
          <w:i/>
        </w:rPr>
        <w:t xml:space="preserve"> Ecology: Cultural Knowledge and Changing Landscapes</w:t>
      </w:r>
      <w:r w:rsidR="006F0588">
        <w:t>. Santa Fe: School of Advanced Research. [Excerpt]</w:t>
      </w:r>
    </w:p>
    <w:p w14:paraId="2482D9C3" w14:textId="613AD174" w:rsidR="00D23A09" w:rsidRDefault="00D23A09" w:rsidP="00F273C8">
      <w:r>
        <w:tab/>
      </w:r>
      <w:r>
        <w:tab/>
      </w:r>
    </w:p>
    <w:p w14:paraId="0FE8252A" w14:textId="46C3B9FF" w:rsidR="00041D35" w:rsidRPr="00D23A09" w:rsidRDefault="00041D35" w:rsidP="00F273C8">
      <w:r w:rsidRPr="00A702D0">
        <w:rPr>
          <w:b/>
        </w:rPr>
        <w:t>Part II: Methodology and Application:</w:t>
      </w:r>
    </w:p>
    <w:p w14:paraId="11B46086" w14:textId="77777777" w:rsidR="00A702D0" w:rsidRDefault="00AD4348" w:rsidP="00F273C8">
      <w:r>
        <w:tab/>
      </w:r>
    </w:p>
    <w:p w14:paraId="46FA6654" w14:textId="527BAD53" w:rsidR="00EA739F" w:rsidRDefault="00A702D0" w:rsidP="00F273C8">
      <w:r w:rsidRPr="006F0588">
        <w:rPr>
          <w:b/>
        </w:rPr>
        <w:t>Week 3</w:t>
      </w:r>
      <w:r w:rsidR="003B592A">
        <w:t xml:space="preserve"> (1/30-2/3)</w:t>
      </w:r>
      <w:r>
        <w:t>:</w:t>
      </w:r>
      <w:r w:rsidR="00110DA3">
        <w:t xml:space="preserve"> </w:t>
      </w:r>
      <w:proofErr w:type="spellStart"/>
      <w:r w:rsidR="001E16A3">
        <w:t>Geoarchaeology</w:t>
      </w:r>
      <w:proofErr w:type="spellEnd"/>
      <w:r w:rsidR="001E16A3">
        <w:t xml:space="preserve"> and Geographic Methods</w:t>
      </w:r>
      <w:r w:rsidR="00AD4348">
        <w:t>:</w:t>
      </w:r>
    </w:p>
    <w:p w14:paraId="3BCAD4B3" w14:textId="16C4DD9E" w:rsidR="00C94D8F" w:rsidRDefault="00C94D8F" w:rsidP="00F273C8">
      <w:r>
        <w:rPr>
          <w:i/>
        </w:rPr>
        <w:t>Readings:</w:t>
      </w:r>
      <w:r>
        <w:t xml:space="preserve"> </w:t>
      </w:r>
    </w:p>
    <w:p w14:paraId="7779D264" w14:textId="77777777" w:rsidR="00B51CC6" w:rsidRDefault="00B51CC6" w:rsidP="00F273C8"/>
    <w:p w14:paraId="56C11271" w14:textId="1976A3E2" w:rsidR="00C94D8F" w:rsidRDefault="00C94D8F" w:rsidP="00F273C8">
      <w:r>
        <w:t>Text Ch</w:t>
      </w:r>
      <w:r w:rsidR="003B592A">
        <w:t>. 4 and 5</w:t>
      </w:r>
    </w:p>
    <w:p w14:paraId="5DC3579B" w14:textId="02815D17" w:rsidR="00D23A09" w:rsidRPr="00B51CC6" w:rsidRDefault="00D23A09" w:rsidP="00B51CC6">
      <w:pPr>
        <w:ind w:left="720" w:hanging="720"/>
      </w:pPr>
      <w:r>
        <w:t>Johnson</w:t>
      </w:r>
      <w:r w:rsidR="00B51CC6">
        <w:t>, Katherine M.</w:t>
      </w:r>
      <w:r>
        <w:t xml:space="preserve"> and </w:t>
      </w:r>
      <w:r w:rsidR="00B51CC6">
        <w:t xml:space="preserve">William B. </w:t>
      </w:r>
      <w:proofErr w:type="spellStart"/>
      <w:r>
        <w:t>Ouimet</w:t>
      </w:r>
      <w:proofErr w:type="spellEnd"/>
      <w:r>
        <w:t xml:space="preserve"> </w:t>
      </w:r>
      <w:r w:rsidR="000752F6">
        <w:t>2014</w:t>
      </w:r>
      <w:r w:rsidR="00B51CC6">
        <w:t xml:space="preserve"> </w:t>
      </w:r>
      <w:proofErr w:type="gramStart"/>
      <w:r w:rsidR="00B51CC6">
        <w:t>Rediscovering</w:t>
      </w:r>
      <w:proofErr w:type="gramEnd"/>
      <w:r w:rsidR="00B51CC6">
        <w:t xml:space="preserve"> the archaeological landscape of southern New England using airborne light detection and ranging (</w:t>
      </w:r>
      <w:proofErr w:type="spellStart"/>
      <w:r w:rsidR="00B51CC6">
        <w:t>LiDAR</w:t>
      </w:r>
      <w:proofErr w:type="spellEnd"/>
      <w:r w:rsidR="00B51CC6">
        <w:t xml:space="preserve">). </w:t>
      </w:r>
      <w:r w:rsidR="00B51CC6">
        <w:rPr>
          <w:i/>
        </w:rPr>
        <w:t xml:space="preserve"> Journal of Archaeological Science </w:t>
      </w:r>
      <w:r w:rsidR="00B51CC6">
        <w:t>43: 9-20.</w:t>
      </w:r>
    </w:p>
    <w:p w14:paraId="5DFFB498" w14:textId="64BEBE6E" w:rsidR="000752F6" w:rsidRPr="00B51CC6" w:rsidRDefault="000752F6" w:rsidP="00B51CC6">
      <w:pPr>
        <w:ind w:left="720" w:hanging="720"/>
      </w:pPr>
      <w:r>
        <w:t>Chase</w:t>
      </w:r>
      <w:r w:rsidR="00B51CC6">
        <w:t>, Arlen</w:t>
      </w:r>
      <w:r>
        <w:t xml:space="preserve"> et al. 2010</w:t>
      </w:r>
      <w:r w:rsidR="00B51CC6">
        <w:t xml:space="preserve"> Airborne </w:t>
      </w:r>
      <w:proofErr w:type="spellStart"/>
      <w:r w:rsidR="00B51CC6">
        <w:t>LiDAR</w:t>
      </w:r>
      <w:proofErr w:type="spellEnd"/>
      <w:r w:rsidR="00B51CC6">
        <w:t xml:space="preserve">, archaeology, and the ancient Maya landscape at </w:t>
      </w:r>
      <w:proofErr w:type="spellStart"/>
      <w:r w:rsidR="00B51CC6">
        <w:t>Caracol</w:t>
      </w:r>
      <w:proofErr w:type="spellEnd"/>
      <w:r w:rsidR="00B51CC6">
        <w:t xml:space="preserve">, Belize. </w:t>
      </w:r>
      <w:r w:rsidR="00B51CC6">
        <w:rPr>
          <w:i/>
        </w:rPr>
        <w:t>Journal of Archaeological Science</w:t>
      </w:r>
      <w:r w:rsidR="00B51CC6">
        <w:t xml:space="preserve"> 38: 387-398.</w:t>
      </w:r>
    </w:p>
    <w:p w14:paraId="6C64B642" w14:textId="77777777" w:rsidR="00A702D0" w:rsidRDefault="00AD4348" w:rsidP="00F273C8">
      <w:r>
        <w:tab/>
      </w:r>
    </w:p>
    <w:p w14:paraId="0F347E5C" w14:textId="24434D53" w:rsidR="00EA739F" w:rsidRDefault="00A702D0" w:rsidP="00F273C8">
      <w:r w:rsidRPr="006F0588">
        <w:rPr>
          <w:b/>
        </w:rPr>
        <w:t>Week</w:t>
      </w:r>
      <w:r w:rsidR="006F0588">
        <w:rPr>
          <w:b/>
        </w:rPr>
        <w:t xml:space="preserve"> </w:t>
      </w:r>
      <w:r w:rsidRPr="006F0588">
        <w:rPr>
          <w:b/>
        </w:rPr>
        <w:t>4</w:t>
      </w:r>
      <w:r w:rsidR="003B592A">
        <w:t xml:space="preserve"> (2/6-2/10)</w:t>
      </w:r>
      <w:r>
        <w:t xml:space="preserve">: </w:t>
      </w:r>
      <w:r w:rsidR="003B592A">
        <w:t>Macrobotanical and Wood Analysis</w:t>
      </w:r>
    </w:p>
    <w:p w14:paraId="64556C1C" w14:textId="77777777" w:rsidR="00B51CC6" w:rsidRDefault="00B51CC6" w:rsidP="00F273C8"/>
    <w:p w14:paraId="0936FDCF" w14:textId="2EF411A3" w:rsidR="000752F6" w:rsidRDefault="000752F6" w:rsidP="00F273C8">
      <w:pPr>
        <w:rPr>
          <w:i/>
        </w:rPr>
      </w:pPr>
      <w:r>
        <w:rPr>
          <w:i/>
        </w:rPr>
        <w:t>Readings:</w:t>
      </w:r>
    </w:p>
    <w:p w14:paraId="76AC0AD9" w14:textId="77777777" w:rsidR="00A677D8" w:rsidRDefault="00A677D8" w:rsidP="00F273C8"/>
    <w:p w14:paraId="7E1EE136" w14:textId="10FC93CA" w:rsidR="000752F6" w:rsidRDefault="000752F6" w:rsidP="00F273C8">
      <w:r>
        <w:t>Text Ch. 13</w:t>
      </w:r>
    </w:p>
    <w:p w14:paraId="432E8554" w14:textId="44BE78E2" w:rsidR="00D92B1D" w:rsidRPr="00415FAB" w:rsidRDefault="00D92B1D" w:rsidP="00AB48F2">
      <w:pPr>
        <w:ind w:left="720" w:hanging="720"/>
      </w:pPr>
      <w:r>
        <w:t>Bowes</w:t>
      </w:r>
      <w:r w:rsidR="00415FAB">
        <w:t>, Jessica</w:t>
      </w:r>
      <w:r>
        <w:t xml:space="preserve"> 2011</w:t>
      </w:r>
      <w:r w:rsidR="00415FAB">
        <w:t xml:space="preserve"> Provisioned, Produced, and Procured: Slave Subsistence Strategies </w:t>
      </w:r>
      <w:proofErr w:type="gramStart"/>
      <w:r w:rsidR="00415FAB">
        <w:t>an</w:t>
      </w:r>
      <w:proofErr w:type="gramEnd"/>
      <w:r w:rsidR="00415FAB">
        <w:t xml:space="preserve"> Social Relations at Thomas Jefferson’s Poplar Forest. </w:t>
      </w:r>
      <w:r w:rsidR="00415FAB">
        <w:rPr>
          <w:i/>
        </w:rPr>
        <w:t xml:space="preserve">Journal of </w:t>
      </w:r>
      <w:proofErr w:type="spellStart"/>
      <w:r w:rsidR="00415FAB">
        <w:rPr>
          <w:i/>
        </w:rPr>
        <w:t>Ethnobiology</w:t>
      </w:r>
      <w:proofErr w:type="spellEnd"/>
      <w:r w:rsidR="00415FAB">
        <w:t xml:space="preserve"> 31(1)</w:t>
      </w:r>
      <w:proofErr w:type="gramStart"/>
      <w:r w:rsidR="00415FAB">
        <w:t>:89</w:t>
      </w:r>
      <w:proofErr w:type="gramEnd"/>
      <w:r w:rsidR="00415FAB">
        <w:t>-109.</w:t>
      </w:r>
    </w:p>
    <w:p w14:paraId="6AB06540" w14:textId="3BD45004" w:rsidR="000752F6" w:rsidRPr="00AB48F2" w:rsidRDefault="000752F6" w:rsidP="00AB48F2">
      <w:pPr>
        <w:ind w:left="720" w:hanging="720"/>
      </w:pPr>
      <w:r>
        <w:t>Marston</w:t>
      </w:r>
      <w:r w:rsidR="00415FAB">
        <w:t>, John M.</w:t>
      </w:r>
      <w:r>
        <w:t xml:space="preserve"> 2009</w:t>
      </w:r>
      <w:r w:rsidR="00AB48F2">
        <w:t xml:space="preserve"> Modeling wood procurement s</w:t>
      </w:r>
      <w:r w:rsidR="00415FAB">
        <w:t xml:space="preserve">trategies </w:t>
      </w:r>
      <w:r w:rsidR="00AB48F2">
        <w:t xml:space="preserve">from archaeological charcoal remains. </w:t>
      </w:r>
      <w:r w:rsidR="00AB48F2">
        <w:rPr>
          <w:i/>
        </w:rPr>
        <w:t xml:space="preserve">Journal of Archaeological Science </w:t>
      </w:r>
      <w:r w:rsidR="00AB48F2">
        <w:t>36: 2192-2200.</w:t>
      </w:r>
    </w:p>
    <w:p w14:paraId="0C293DE4" w14:textId="22595FAF" w:rsidR="000752F6" w:rsidRPr="00AB48F2" w:rsidRDefault="000752F6" w:rsidP="00AB48F2">
      <w:pPr>
        <w:ind w:left="720" w:hanging="720"/>
      </w:pPr>
      <w:r>
        <w:t>Douglass</w:t>
      </w:r>
      <w:r w:rsidR="00AB48F2">
        <w:t>, Andrew E.</w:t>
      </w:r>
      <w:r>
        <w:t xml:space="preserve"> 1929</w:t>
      </w:r>
      <w:r w:rsidR="00AB48F2">
        <w:t xml:space="preserve"> The Secret of the Southwest Solved by Talkative Tree-rings. </w:t>
      </w:r>
      <w:r w:rsidR="00AB48F2">
        <w:rPr>
          <w:i/>
        </w:rPr>
        <w:t>National Geographic Magazine</w:t>
      </w:r>
      <w:r w:rsidR="00AB48F2">
        <w:t xml:space="preserve"> December 1929: 736-770.</w:t>
      </w:r>
    </w:p>
    <w:p w14:paraId="0F3CFC4C" w14:textId="77777777" w:rsidR="000752F6" w:rsidRPr="000752F6" w:rsidRDefault="000752F6" w:rsidP="00F273C8">
      <w:pPr>
        <w:rPr>
          <w:i/>
        </w:rPr>
      </w:pPr>
    </w:p>
    <w:p w14:paraId="1439F153" w14:textId="3DB2D241" w:rsidR="00EA739F" w:rsidRDefault="00A702D0" w:rsidP="00F273C8">
      <w:r w:rsidRPr="006F0588">
        <w:rPr>
          <w:b/>
        </w:rPr>
        <w:t>Week 5</w:t>
      </w:r>
      <w:r w:rsidR="00D61365">
        <w:t xml:space="preserve"> (2/13-2/17)</w:t>
      </w:r>
      <w:r>
        <w:t xml:space="preserve">: </w:t>
      </w:r>
      <w:proofErr w:type="spellStart"/>
      <w:r w:rsidR="003B592A">
        <w:t>Microbotanical</w:t>
      </w:r>
      <w:proofErr w:type="spellEnd"/>
      <w:r w:rsidR="003B592A">
        <w:t xml:space="preserve"> Analysis: Pollen, </w:t>
      </w:r>
      <w:proofErr w:type="spellStart"/>
      <w:r w:rsidR="003B592A">
        <w:t>Phytoliths</w:t>
      </w:r>
      <w:proofErr w:type="spellEnd"/>
      <w:r w:rsidR="003B592A">
        <w:t>, and Starch</w:t>
      </w:r>
      <w:r w:rsidR="00EA739F">
        <w:t xml:space="preserve"> </w:t>
      </w:r>
      <w:r w:rsidR="00AD4348">
        <w:t>(lab)</w:t>
      </w:r>
    </w:p>
    <w:p w14:paraId="3F3D5509" w14:textId="77777777" w:rsidR="00B51CC6" w:rsidRDefault="00B51CC6" w:rsidP="00F273C8">
      <w:pPr>
        <w:rPr>
          <w:i/>
        </w:rPr>
      </w:pPr>
    </w:p>
    <w:p w14:paraId="6CEE2CDB" w14:textId="24DABDBF" w:rsidR="00A251EB" w:rsidRDefault="00E675AD" w:rsidP="00F273C8">
      <w:r>
        <w:rPr>
          <w:i/>
        </w:rPr>
        <w:t>Readings</w:t>
      </w:r>
      <w:r>
        <w:t xml:space="preserve">: </w:t>
      </w:r>
    </w:p>
    <w:p w14:paraId="41292F20" w14:textId="77777777" w:rsidR="00A677D8" w:rsidRDefault="00A677D8" w:rsidP="00217C7B">
      <w:pPr>
        <w:ind w:left="720" w:hanging="720"/>
      </w:pPr>
    </w:p>
    <w:p w14:paraId="1BF414CB" w14:textId="1EF60560" w:rsidR="00217C7B" w:rsidRPr="001D0489" w:rsidRDefault="00217C7B" w:rsidP="00217C7B">
      <w:pPr>
        <w:ind w:left="720" w:hanging="720"/>
      </w:pPr>
      <w:r>
        <w:t>Dull, Robert A. 1999 Palynological Evidence for 19</w:t>
      </w:r>
      <w:r w:rsidRPr="001D0489">
        <w:rPr>
          <w:vertAlign w:val="superscript"/>
        </w:rPr>
        <w:t>th</w:t>
      </w:r>
      <w:r>
        <w:t xml:space="preserve"> Century Grazing-Induced Vegetation Change in the Southern Sierra Nevada, California, U.S.A. </w:t>
      </w:r>
      <w:r>
        <w:rPr>
          <w:i/>
        </w:rPr>
        <w:t>Journal of Biogeography</w:t>
      </w:r>
      <w:r>
        <w:t xml:space="preserve"> 26(4): 899-912.</w:t>
      </w:r>
    </w:p>
    <w:p w14:paraId="2888E8AB" w14:textId="77777777" w:rsidR="00217C7B" w:rsidRDefault="00F4714E" w:rsidP="00217C7B">
      <w:pPr>
        <w:ind w:left="720" w:hanging="720"/>
      </w:pPr>
      <w:proofErr w:type="spellStart"/>
      <w:r>
        <w:t>Jacobucci</w:t>
      </w:r>
      <w:proofErr w:type="spellEnd"/>
      <w:r>
        <w:t>,</w:t>
      </w:r>
      <w:r w:rsidR="00AB48F2">
        <w:t xml:space="preserve"> Susan, Heather B.</w:t>
      </w:r>
      <w:r>
        <w:t xml:space="preserve"> Trigg, and </w:t>
      </w:r>
      <w:r w:rsidR="00AB48F2">
        <w:t xml:space="preserve">Stephen W. </w:t>
      </w:r>
      <w:r>
        <w:t>Silliman 2007</w:t>
      </w:r>
      <w:r w:rsidR="00217C7B">
        <w:t xml:space="preserve"> </w:t>
      </w:r>
      <w:r w:rsidR="00217C7B" w:rsidRPr="00264406">
        <w:t xml:space="preserve">Vegetation and Culture on the Eastern Pequot Reservation: Interpreting Millennia of Pollen and Charcoal in Southeastern Connecticut. </w:t>
      </w:r>
      <w:r w:rsidR="00217C7B" w:rsidRPr="00264406">
        <w:rPr>
          <w:i/>
        </w:rPr>
        <w:t>Northeast Anthropology</w:t>
      </w:r>
      <w:r w:rsidR="00217C7B" w:rsidRPr="00264406">
        <w:t xml:space="preserve"> 74:13-39.</w:t>
      </w:r>
    </w:p>
    <w:p w14:paraId="6AC6E34A" w14:textId="008F4C14" w:rsidR="00E57ECC" w:rsidRPr="00535983" w:rsidRDefault="00E675AD" w:rsidP="00535983">
      <w:pPr>
        <w:ind w:left="720" w:hanging="720"/>
      </w:pPr>
      <w:proofErr w:type="spellStart"/>
      <w:r>
        <w:t>Piperno</w:t>
      </w:r>
      <w:proofErr w:type="spellEnd"/>
      <w:r w:rsidR="00E57ECC">
        <w:t>, Dolores R.</w:t>
      </w:r>
      <w:r>
        <w:t xml:space="preserve"> et al. 2009</w:t>
      </w:r>
      <w:r w:rsidR="00E57ECC">
        <w:t xml:space="preserve"> Starch grain and </w:t>
      </w:r>
      <w:proofErr w:type="spellStart"/>
      <w:r w:rsidR="00E57ECC">
        <w:t>phytolith</w:t>
      </w:r>
      <w:proofErr w:type="spellEnd"/>
      <w:r w:rsidR="00E57ECC">
        <w:t xml:space="preserve"> evidence for early 9th millennium B.P.</w:t>
      </w:r>
      <w:r w:rsidR="00535983">
        <w:t xml:space="preserve"> maize from the central Balsas River Valley, Mexico. </w:t>
      </w:r>
      <w:r w:rsidR="00535983">
        <w:rPr>
          <w:i/>
        </w:rPr>
        <w:t>Proceedings of the National Academy of Sciences</w:t>
      </w:r>
      <w:r w:rsidR="00535983">
        <w:t xml:space="preserve"> 106(13): 5019-5024.</w:t>
      </w:r>
    </w:p>
    <w:p w14:paraId="2CDC218E" w14:textId="77777777" w:rsidR="00A702D0" w:rsidRDefault="00EA739F" w:rsidP="00F273C8">
      <w:r>
        <w:tab/>
      </w:r>
    </w:p>
    <w:p w14:paraId="29E8F3DD" w14:textId="1038E8CC" w:rsidR="00EA739F" w:rsidRDefault="00A702D0" w:rsidP="00F273C8">
      <w:r w:rsidRPr="006F0588">
        <w:rPr>
          <w:b/>
        </w:rPr>
        <w:t>Week 6</w:t>
      </w:r>
      <w:r w:rsidR="00D61365">
        <w:t xml:space="preserve"> (2/20-2/24)</w:t>
      </w:r>
      <w:r>
        <w:t xml:space="preserve">: </w:t>
      </w:r>
      <w:r w:rsidR="003B592A">
        <w:t xml:space="preserve">Faunal Analysis and </w:t>
      </w:r>
      <w:proofErr w:type="spellStart"/>
      <w:r w:rsidR="003B592A">
        <w:t>Bioarchaeology</w:t>
      </w:r>
      <w:proofErr w:type="spellEnd"/>
      <w:r w:rsidR="00AD4348">
        <w:t xml:space="preserve"> (Lab)</w:t>
      </w:r>
    </w:p>
    <w:p w14:paraId="52A6CB29" w14:textId="77777777" w:rsidR="00043918" w:rsidRDefault="00043918" w:rsidP="00F273C8">
      <w:pPr>
        <w:rPr>
          <w:i/>
        </w:rPr>
      </w:pPr>
    </w:p>
    <w:p w14:paraId="38E0F30A" w14:textId="5F25BD56" w:rsidR="000752F6" w:rsidRDefault="000752F6" w:rsidP="00F273C8">
      <w:pPr>
        <w:rPr>
          <w:i/>
        </w:rPr>
      </w:pPr>
      <w:r>
        <w:rPr>
          <w:i/>
        </w:rPr>
        <w:t>Readings:</w:t>
      </w:r>
      <w:r>
        <w:rPr>
          <w:i/>
        </w:rPr>
        <w:tab/>
      </w:r>
    </w:p>
    <w:p w14:paraId="6401C80C" w14:textId="77777777" w:rsidR="00A677D8" w:rsidRDefault="00A677D8" w:rsidP="00F273C8"/>
    <w:p w14:paraId="537DE962" w14:textId="77777777" w:rsidR="00AB48F2" w:rsidRDefault="00292C18" w:rsidP="00F273C8">
      <w:r>
        <w:t xml:space="preserve">Text Ch. 6, </w:t>
      </w:r>
      <w:r w:rsidR="00304D8D">
        <w:t xml:space="preserve">12, </w:t>
      </w:r>
      <w:r>
        <w:t>17, and 18</w:t>
      </w:r>
    </w:p>
    <w:p w14:paraId="1D04A896" w14:textId="3117948A" w:rsidR="00B60226" w:rsidRPr="00936219" w:rsidRDefault="00936219" w:rsidP="00936219">
      <w:pPr>
        <w:ind w:left="720" w:hanging="720"/>
      </w:pPr>
      <w:proofErr w:type="gramStart"/>
      <w:r>
        <w:t xml:space="preserve">Hutchinson, Dale L. </w:t>
      </w:r>
      <w:r w:rsidR="00B60226">
        <w:t>et al. 2009</w:t>
      </w:r>
      <w:r>
        <w:t xml:space="preserve"> Regional Variation in the Pattern of Maize Adoption and Use in Florida and Georgia.</w:t>
      </w:r>
      <w:proofErr w:type="gramEnd"/>
      <w:r>
        <w:t xml:space="preserve"> </w:t>
      </w:r>
      <w:r>
        <w:rPr>
          <w:i/>
        </w:rPr>
        <w:t>American Antiquity</w:t>
      </w:r>
      <w:r>
        <w:t xml:space="preserve"> 63(3): 397-416.</w:t>
      </w:r>
    </w:p>
    <w:p w14:paraId="7B309F55" w14:textId="77777777" w:rsidR="00EA739F" w:rsidRDefault="00EA739F" w:rsidP="00F273C8"/>
    <w:p w14:paraId="3F3986E2" w14:textId="77777777" w:rsidR="00041D35" w:rsidRPr="00A702D0" w:rsidRDefault="00041D35" w:rsidP="00F273C8">
      <w:pPr>
        <w:rPr>
          <w:b/>
        </w:rPr>
      </w:pPr>
      <w:r w:rsidRPr="00A702D0">
        <w:rPr>
          <w:b/>
        </w:rPr>
        <w:t xml:space="preserve">Part III: Themes and Issues: </w:t>
      </w:r>
    </w:p>
    <w:p w14:paraId="1CF856F5" w14:textId="77777777" w:rsidR="000719C0" w:rsidRDefault="000719C0" w:rsidP="00F273C8"/>
    <w:p w14:paraId="7FBEF4DA" w14:textId="7247A423" w:rsidR="00EA739F" w:rsidRDefault="00A702D0" w:rsidP="00F273C8">
      <w:r w:rsidRPr="006F0588">
        <w:rPr>
          <w:b/>
        </w:rPr>
        <w:t>Week 7</w:t>
      </w:r>
      <w:r w:rsidR="00D61365">
        <w:t xml:space="preserve"> (2/27-3/3)</w:t>
      </w:r>
      <w:proofErr w:type="gramStart"/>
      <w:r>
        <w:t>:</w:t>
      </w:r>
      <w:r w:rsidR="00F33024">
        <w:t>Archaeology</w:t>
      </w:r>
      <w:proofErr w:type="gramEnd"/>
      <w:r w:rsidR="00F33024">
        <w:t xml:space="preserve"> of </w:t>
      </w:r>
      <w:r w:rsidR="00EA739F">
        <w:t xml:space="preserve">Diet and Health </w:t>
      </w:r>
    </w:p>
    <w:p w14:paraId="2B112BEA" w14:textId="17909EF1" w:rsidR="00D61365" w:rsidRPr="00D61365" w:rsidRDefault="001E2CDB" w:rsidP="00F273C8">
      <w:pPr>
        <w:rPr>
          <w:b/>
        </w:rPr>
      </w:pPr>
      <w:r>
        <w:tab/>
      </w:r>
      <w:r w:rsidR="00D61365">
        <w:t>*</w:t>
      </w:r>
      <w:r w:rsidR="00D61365">
        <w:rPr>
          <w:b/>
        </w:rPr>
        <w:t>MIDTERM EXAM WED. 3/1*</w:t>
      </w:r>
    </w:p>
    <w:p w14:paraId="0B4434B5" w14:textId="77777777" w:rsidR="00043918" w:rsidRDefault="00043918" w:rsidP="00F273C8">
      <w:pPr>
        <w:rPr>
          <w:i/>
        </w:rPr>
      </w:pPr>
    </w:p>
    <w:p w14:paraId="0AE3FA04" w14:textId="2A4F9F31" w:rsidR="001E2CDB" w:rsidRDefault="001E2CDB" w:rsidP="00F273C8">
      <w:r>
        <w:rPr>
          <w:i/>
        </w:rPr>
        <w:t>Readings</w:t>
      </w:r>
      <w:r>
        <w:t>:</w:t>
      </w:r>
    </w:p>
    <w:p w14:paraId="33646401" w14:textId="77777777" w:rsidR="00A677D8" w:rsidRDefault="00A677D8" w:rsidP="00F273C8"/>
    <w:p w14:paraId="352B8150" w14:textId="4B9AF4CA" w:rsidR="001E2CDB" w:rsidRDefault="001E2CDB" w:rsidP="00F273C8">
      <w:r>
        <w:t>Text Ch.</w:t>
      </w:r>
      <w:r w:rsidR="00B20346">
        <w:t xml:space="preserve"> 9, </w:t>
      </w:r>
      <w:r>
        <w:t>10</w:t>
      </w:r>
      <w:r w:rsidR="00292C18">
        <w:t xml:space="preserve">, </w:t>
      </w:r>
      <w:r w:rsidR="00B20346">
        <w:t>11</w:t>
      </w:r>
      <w:r w:rsidR="00292C18">
        <w:t>, and 14</w:t>
      </w:r>
    </w:p>
    <w:p w14:paraId="04CF46D7" w14:textId="0A8EE9AA" w:rsidR="00936219" w:rsidRPr="00D00FD8" w:rsidRDefault="00936219" w:rsidP="00936219">
      <w:pPr>
        <w:ind w:left="720" w:hanging="720"/>
      </w:pPr>
      <w:proofErr w:type="spellStart"/>
      <w:proofErr w:type="gramStart"/>
      <w:r>
        <w:t>Mrozowski</w:t>
      </w:r>
      <w:proofErr w:type="spellEnd"/>
      <w:r>
        <w:t xml:space="preserve">, Stephen A., Maria Franklin, and Leslie Hunt 2008 </w:t>
      </w:r>
      <w:proofErr w:type="spellStart"/>
      <w:r>
        <w:t>Archaeobotanical</w:t>
      </w:r>
      <w:proofErr w:type="spellEnd"/>
      <w:r>
        <w:t xml:space="preserve"> Analysis and Interpretation of Enslaved Plant Use at Rich Neck Plantation (44WB52).</w:t>
      </w:r>
      <w:proofErr w:type="gramEnd"/>
      <w:r>
        <w:t xml:space="preserve"> </w:t>
      </w:r>
      <w:r>
        <w:rPr>
          <w:i/>
        </w:rPr>
        <w:t>American Antiquity</w:t>
      </w:r>
      <w:r>
        <w:t xml:space="preserve"> 73(4)</w:t>
      </w:r>
      <w:proofErr w:type="gramStart"/>
      <w:r>
        <w:t>:699</w:t>
      </w:r>
      <w:proofErr w:type="gramEnd"/>
      <w:r>
        <w:t>-728.</w:t>
      </w:r>
    </w:p>
    <w:p w14:paraId="68577744" w14:textId="77777777" w:rsidR="00AD4348" w:rsidRDefault="00AD4348" w:rsidP="00F273C8"/>
    <w:p w14:paraId="26F991DE" w14:textId="4170BE3D" w:rsidR="00AD4348" w:rsidRDefault="00A702D0" w:rsidP="00AD4348">
      <w:r w:rsidRPr="006F0588">
        <w:rPr>
          <w:b/>
        </w:rPr>
        <w:t>Week 8</w:t>
      </w:r>
      <w:r w:rsidR="00D61365">
        <w:t xml:space="preserve"> (3/13-3/17)</w:t>
      </w:r>
      <w:r>
        <w:t xml:space="preserve">: </w:t>
      </w:r>
      <w:r w:rsidR="00AD4348">
        <w:t xml:space="preserve">Climate Change </w:t>
      </w:r>
      <w:r w:rsidR="00F33024">
        <w:t>and Culture</w:t>
      </w:r>
    </w:p>
    <w:p w14:paraId="3417AC92" w14:textId="77777777" w:rsidR="00043918" w:rsidRDefault="00043918" w:rsidP="00AD4348"/>
    <w:p w14:paraId="6AD3A277" w14:textId="23BD66A6" w:rsidR="00FE6877" w:rsidRPr="00FE6877" w:rsidRDefault="00FE6877" w:rsidP="00AD4348">
      <w:r>
        <w:rPr>
          <w:i/>
        </w:rPr>
        <w:t>Readings</w:t>
      </w:r>
      <w:r>
        <w:t>:</w:t>
      </w:r>
    </w:p>
    <w:p w14:paraId="2D5D4691" w14:textId="77777777" w:rsidR="00A677D8" w:rsidRDefault="00A677D8" w:rsidP="00F273C8"/>
    <w:p w14:paraId="7E87489C" w14:textId="0605B355" w:rsidR="00AD4348" w:rsidRDefault="00EF5B9F" w:rsidP="00F273C8">
      <w:r>
        <w:t>Text Ch. 8</w:t>
      </w:r>
    </w:p>
    <w:p w14:paraId="2D2CFACB" w14:textId="1BEB9B17" w:rsidR="00EF5B9F" w:rsidRPr="00D46DD9" w:rsidRDefault="00EF5B9F" w:rsidP="00D46DD9">
      <w:pPr>
        <w:ind w:left="720" w:hanging="720"/>
      </w:pPr>
      <w:proofErr w:type="gramStart"/>
      <w:r>
        <w:t>Pederson</w:t>
      </w:r>
      <w:r w:rsidR="00D46DD9">
        <w:t>, Neil</w:t>
      </w:r>
      <w:r>
        <w:t xml:space="preserve"> et al.</w:t>
      </w:r>
      <w:r w:rsidR="003C6B7F">
        <w:t xml:space="preserve"> 2014</w:t>
      </w:r>
      <w:r w:rsidR="00D46DD9">
        <w:t xml:space="preserve"> </w:t>
      </w:r>
      <w:proofErr w:type="spellStart"/>
      <w:r w:rsidR="00D46DD9">
        <w:t>Pluvials</w:t>
      </w:r>
      <w:proofErr w:type="spellEnd"/>
      <w:r w:rsidR="00D46DD9">
        <w:t>, droughts, the Mongol Empire, and modern Mongolia.</w:t>
      </w:r>
      <w:proofErr w:type="gramEnd"/>
      <w:r w:rsidR="00D46DD9">
        <w:t xml:space="preserve"> </w:t>
      </w:r>
      <w:r w:rsidR="00D46DD9">
        <w:rPr>
          <w:i/>
        </w:rPr>
        <w:t>Proceedings of the National Academy of Sciences</w:t>
      </w:r>
      <w:r w:rsidR="00D46DD9">
        <w:t xml:space="preserve"> 111(12): 4375-4379.</w:t>
      </w:r>
    </w:p>
    <w:p w14:paraId="1882EC99" w14:textId="289EAD69" w:rsidR="00EF5B9F" w:rsidRDefault="00EF5B9F" w:rsidP="00D46DD9">
      <w:pPr>
        <w:ind w:left="720" w:hanging="720"/>
      </w:pPr>
      <w:r>
        <w:t xml:space="preserve">Robinson </w:t>
      </w:r>
      <w:r w:rsidR="00D46DD9">
        <w:t xml:space="preserve">Brian S. </w:t>
      </w:r>
      <w:r>
        <w:t>et al. 2009</w:t>
      </w:r>
      <w:r w:rsidR="00D46DD9">
        <w:t xml:space="preserve"> Atlantic </w:t>
      </w:r>
      <w:proofErr w:type="gramStart"/>
      <w:r w:rsidR="00D46DD9">
        <w:t>Salmon</w:t>
      </w:r>
      <w:proofErr w:type="gramEnd"/>
      <w:r w:rsidR="00D46DD9">
        <w:t xml:space="preserve">, archaeology, and climate change in New England. </w:t>
      </w:r>
      <w:r w:rsidR="00D46DD9">
        <w:rPr>
          <w:i/>
        </w:rPr>
        <w:t>Journal of Archaeological Science</w:t>
      </w:r>
      <w:r w:rsidR="00D46DD9">
        <w:t xml:space="preserve"> 36: 2184-2191.</w:t>
      </w:r>
    </w:p>
    <w:p w14:paraId="063A459B" w14:textId="048D1245" w:rsidR="003960D1" w:rsidRPr="00D46DD9" w:rsidRDefault="003960D1" w:rsidP="00D46DD9">
      <w:pPr>
        <w:ind w:left="720" w:hanging="720"/>
      </w:pPr>
      <w:r>
        <w:t>TBD</w:t>
      </w:r>
    </w:p>
    <w:p w14:paraId="753F94CF" w14:textId="77777777" w:rsidR="00EF5B9F" w:rsidRDefault="00EF5B9F" w:rsidP="00F273C8"/>
    <w:p w14:paraId="1E8BCD81" w14:textId="1D3EF6D0" w:rsidR="00EA739F" w:rsidRDefault="00A702D0" w:rsidP="00F273C8">
      <w:r w:rsidRPr="006F0588">
        <w:rPr>
          <w:b/>
        </w:rPr>
        <w:t>Week 9</w:t>
      </w:r>
      <w:r w:rsidR="00D61365">
        <w:t xml:space="preserve"> (3/20-3/24)</w:t>
      </w:r>
      <w:r>
        <w:t xml:space="preserve">: </w:t>
      </w:r>
      <w:r w:rsidR="00EA739F">
        <w:t xml:space="preserve">Landscapes </w:t>
      </w:r>
      <w:r w:rsidR="00F33024">
        <w:t>Approaches to Environmental Archaeology</w:t>
      </w:r>
    </w:p>
    <w:p w14:paraId="4130001D" w14:textId="77777777" w:rsidR="00043918" w:rsidRDefault="00043918" w:rsidP="00F273C8"/>
    <w:p w14:paraId="14E1F0E2" w14:textId="63CCC1B4" w:rsidR="00F33024" w:rsidRDefault="00F33024" w:rsidP="00F273C8">
      <w:r>
        <w:rPr>
          <w:i/>
        </w:rPr>
        <w:t>Readings:</w:t>
      </w:r>
      <w:r w:rsidR="0015544B">
        <w:tab/>
      </w:r>
    </w:p>
    <w:p w14:paraId="6E68F819" w14:textId="77777777" w:rsidR="00A677D8" w:rsidRDefault="00A677D8" w:rsidP="00F273C8"/>
    <w:p w14:paraId="4E14F8EC" w14:textId="69813DB0" w:rsidR="003C6B7F" w:rsidRDefault="003C6B7F" w:rsidP="00F273C8">
      <w:r>
        <w:t>Text Ch. 7</w:t>
      </w:r>
    </w:p>
    <w:p w14:paraId="54583E37" w14:textId="4573122F" w:rsidR="003E2182" w:rsidRDefault="003E2182" w:rsidP="003E2182">
      <w:pPr>
        <w:ind w:left="720" w:hanging="720"/>
      </w:pPr>
      <w:r w:rsidRPr="000B629B">
        <w:t>Deetz, James</w:t>
      </w:r>
      <w:r>
        <w:t xml:space="preserve"> 1990 Prologue: Landscapes as Cultural Statements. </w:t>
      </w:r>
      <w:r w:rsidRPr="00F871C6">
        <w:t>In</w:t>
      </w:r>
      <w:r w:rsidRPr="00F871C6">
        <w:rPr>
          <w:i/>
        </w:rPr>
        <w:t xml:space="preserve"> Earth Patterns: Essays in Landscape Archaeology</w:t>
      </w:r>
      <w:r>
        <w:t>, William M. Kelso and Rachel Most, editors, pp. 1-4. Charlottesville: University of Virginia Press.</w:t>
      </w:r>
    </w:p>
    <w:p w14:paraId="7376A944" w14:textId="2CAD8DD7" w:rsidR="003E2182" w:rsidRDefault="003E2182" w:rsidP="003E2182">
      <w:pPr>
        <w:ind w:left="720" w:hanging="720"/>
      </w:pPr>
      <w:r>
        <w:t xml:space="preserve">Fish, Suzanne K., and Paul R. Fish 1992 Prehistoric Landscapes of the Sonoran Desert Hohokam. </w:t>
      </w:r>
      <w:r w:rsidRPr="0093435E">
        <w:rPr>
          <w:i/>
        </w:rPr>
        <w:t>Population and Environment</w:t>
      </w:r>
      <w:r>
        <w:t xml:space="preserve"> 13(4)</w:t>
      </w:r>
      <w:proofErr w:type="gramStart"/>
      <w:r>
        <w:t>:269</w:t>
      </w:r>
      <w:proofErr w:type="gramEnd"/>
      <w:r>
        <w:t>-283.</w:t>
      </w:r>
    </w:p>
    <w:p w14:paraId="7A42340D" w14:textId="322257AD" w:rsidR="00110DA3" w:rsidRPr="003E2182" w:rsidRDefault="00110DA3" w:rsidP="00895998">
      <w:pPr>
        <w:ind w:left="720" w:hanging="720"/>
      </w:pPr>
      <w:r>
        <w:t>Gary</w:t>
      </w:r>
      <w:r w:rsidR="003E2182">
        <w:t>, Jack</w:t>
      </w:r>
      <w:r>
        <w:t xml:space="preserve"> and </w:t>
      </w:r>
      <w:r w:rsidR="003E2182">
        <w:t xml:space="preserve">Eric </w:t>
      </w:r>
      <w:proofErr w:type="spellStart"/>
      <w:r>
        <w:t>Proebsting</w:t>
      </w:r>
      <w:proofErr w:type="spellEnd"/>
      <w:r>
        <w:t xml:space="preserve"> 2016</w:t>
      </w:r>
      <w:r w:rsidR="003E2182">
        <w:t xml:space="preserve"> The Multiple Landscapes of Thomas Jefferson’s Poplar Forest. </w:t>
      </w:r>
      <w:r w:rsidR="003E2182">
        <w:rPr>
          <w:i/>
        </w:rPr>
        <w:t xml:space="preserve">Historical Archaeology </w:t>
      </w:r>
      <w:r w:rsidR="003E2182">
        <w:t>50(1): 61-79.</w:t>
      </w:r>
    </w:p>
    <w:p w14:paraId="0678898B" w14:textId="22F217CB" w:rsidR="00F33024" w:rsidRPr="00F33024" w:rsidRDefault="00F33024" w:rsidP="00F273C8">
      <w:r>
        <w:t>Cronon Ch. 1-2</w:t>
      </w:r>
    </w:p>
    <w:p w14:paraId="7F7AAC56" w14:textId="77777777" w:rsidR="00F33024" w:rsidRPr="00F33024" w:rsidRDefault="00F33024" w:rsidP="00F273C8"/>
    <w:p w14:paraId="5D402A4F" w14:textId="77777777" w:rsidR="00EA739F" w:rsidRDefault="00EA739F" w:rsidP="00F273C8"/>
    <w:p w14:paraId="7E2CBA16" w14:textId="7DD9E41D" w:rsidR="000719C0" w:rsidRDefault="00A702D0" w:rsidP="00F273C8">
      <w:r w:rsidRPr="006F0588">
        <w:rPr>
          <w:b/>
        </w:rPr>
        <w:t>Week 10</w:t>
      </w:r>
      <w:r w:rsidR="00D61365">
        <w:t xml:space="preserve"> (3/27-3/31)</w:t>
      </w:r>
      <w:r>
        <w:t xml:space="preserve">: </w:t>
      </w:r>
      <w:r w:rsidR="000719C0">
        <w:t xml:space="preserve">Hunters and Gatherers </w:t>
      </w:r>
      <w:r w:rsidR="00E675AD">
        <w:t>and Horticultural Societies</w:t>
      </w:r>
    </w:p>
    <w:p w14:paraId="111E6182" w14:textId="77777777" w:rsidR="00043918" w:rsidRDefault="00043918" w:rsidP="00F273C8">
      <w:pPr>
        <w:rPr>
          <w:i/>
        </w:rPr>
      </w:pPr>
    </w:p>
    <w:p w14:paraId="580CD64E" w14:textId="3C878EC1" w:rsidR="00F33024" w:rsidRDefault="00F33024" w:rsidP="00F273C8">
      <w:r>
        <w:rPr>
          <w:i/>
        </w:rPr>
        <w:t>Readings:</w:t>
      </w:r>
    </w:p>
    <w:p w14:paraId="4C02C59A" w14:textId="77777777" w:rsidR="00A677D8" w:rsidRDefault="00A677D8" w:rsidP="00F273C8"/>
    <w:p w14:paraId="75EA8AB2" w14:textId="377C4AF2" w:rsidR="00A251EB" w:rsidRDefault="00A251EB" w:rsidP="00F273C8">
      <w:r>
        <w:t xml:space="preserve">Text Ch. </w:t>
      </w:r>
      <w:r w:rsidR="00022DF2">
        <w:t xml:space="preserve">3, </w:t>
      </w:r>
      <w:r>
        <w:t>15</w:t>
      </w:r>
      <w:r w:rsidR="00304D8D">
        <w:t xml:space="preserve"> and 20</w:t>
      </w:r>
    </w:p>
    <w:p w14:paraId="7DF585CD" w14:textId="3653EEAC" w:rsidR="00F33024" w:rsidRPr="00F33024" w:rsidRDefault="00F33024" w:rsidP="00F273C8">
      <w:r>
        <w:t>Cronon Ch. 3-4</w:t>
      </w:r>
    </w:p>
    <w:p w14:paraId="14EBC9F8" w14:textId="77777777" w:rsidR="000719C0" w:rsidRDefault="000719C0" w:rsidP="00F273C8"/>
    <w:p w14:paraId="0EEBBE33" w14:textId="222E4C02" w:rsidR="00F33024" w:rsidRDefault="00A702D0" w:rsidP="00F273C8">
      <w:r w:rsidRPr="006F0588">
        <w:rPr>
          <w:b/>
        </w:rPr>
        <w:t>Week 11</w:t>
      </w:r>
      <w:r w:rsidR="00D61365">
        <w:t xml:space="preserve"> (4/3-4/7)</w:t>
      </w:r>
      <w:r>
        <w:t xml:space="preserve">: </w:t>
      </w:r>
      <w:r w:rsidR="000719C0">
        <w:t>Agricultural Societies</w:t>
      </w:r>
    </w:p>
    <w:p w14:paraId="72E688E3" w14:textId="77777777" w:rsidR="00043918" w:rsidRDefault="00043918" w:rsidP="00F273C8">
      <w:pPr>
        <w:rPr>
          <w:i/>
        </w:rPr>
      </w:pPr>
    </w:p>
    <w:p w14:paraId="17526A13" w14:textId="4CF7FE45" w:rsidR="00F33024" w:rsidRDefault="00F33024" w:rsidP="00F273C8">
      <w:pPr>
        <w:rPr>
          <w:i/>
        </w:rPr>
      </w:pPr>
      <w:r>
        <w:rPr>
          <w:i/>
        </w:rPr>
        <w:t>Readings:</w:t>
      </w:r>
    </w:p>
    <w:p w14:paraId="21637BCA" w14:textId="77777777" w:rsidR="00A677D8" w:rsidRDefault="00A677D8" w:rsidP="00F273C8"/>
    <w:p w14:paraId="0C7EAB20" w14:textId="6DBB9423" w:rsidR="00A251EB" w:rsidRPr="00A251EB" w:rsidRDefault="00304D8D" w:rsidP="00F273C8">
      <w:r>
        <w:t>Text Ch. 16</w:t>
      </w:r>
    </w:p>
    <w:p w14:paraId="40B3CB3E" w14:textId="47E901EF" w:rsidR="00304D8D" w:rsidRDefault="00304D8D" w:rsidP="00895998">
      <w:pPr>
        <w:ind w:left="720" w:hanging="720"/>
      </w:pPr>
      <w:r>
        <w:t>Benson</w:t>
      </w:r>
      <w:r w:rsidR="00895998">
        <w:t xml:space="preserve"> L.V.</w:t>
      </w:r>
      <w:r>
        <w:t xml:space="preserve"> et al. 2013</w:t>
      </w:r>
      <w:r w:rsidR="00895998">
        <w:t xml:space="preserve"> </w:t>
      </w:r>
      <w:proofErr w:type="gramStart"/>
      <w:r w:rsidR="00895998">
        <w:t>Some</w:t>
      </w:r>
      <w:proofErr w:type="gramEnd"/>
      <w:r w:rsidR="00895998">
        <w:t xml:space="preserve"> thoughts on the factors that controlled prehistoric maize production in the American Southwest with application to southwester Colorado. </w:t>
      </w:r>
      <w:r w:rsidR="00895998">
        <w:rPr>
          <w:i/>
        </w:rPr>
        <w:t xml:space="preserve">Journal of Archaeological Science </w:t>
      </w:r>
      <w:r w:rsidR="00895998">
        <w:t xml:space="preserve">40: 2869-2880. </w:t>
      </w:r>
    </w:p>
    <w:p w14:paraId="7C63494F" w14:textId="2D84E39E" w:rsidR="00895998" w:rsidRDefault="00895998" w:rsidP="00895998">
      <w:pPr>
        <w:ind w:left="720" w:hanging="720"/>
      </w:pPr>
      <w:r w:rsidRPr="000B629B">
        <w:t>Neiman, Fraser</w:t>
      </w:r>
      <w:r>
        <w:t xml:space="preserve"> </w:t>
      </w:r>
      <w:r w:rsidRPr="000B629B">
        <w:t xml:space="preserve">2008 The Lost World of Monticello: An Evolutionary Perspective. </w:t>
      </w:r>
      <w:r w:rsidRPr="000B629B">
        <w:rPr>
          <w:i/>
        </w:rPr>
        <w:t>Journal of Anthropological Research</w:t>
      </w:r>
      <w:r w:rsidRPr="000B629B">
        <w:t xml:space="preserve"> 64(2): 161-193.</w:t>
      </w:r>
    </w:p>
    <w:p w14:paraId="08A61A97" w14:textId="6756C116" w:rsidR="003960D1" w:rsidRPr="000B629B" w:rsidRDefault="003960D1" w:rsidP="00895998">
      <w:pPr>
        <w:ind w:left="720" w:hanging="720"/>
      </w:pPr>
      <w:r>
        <w:t>TBD</w:t>
      </w:r>
    </w:p>
    <w:p w14:paraId="34AFD8D4" w14:textId="12521B1B" w:rsidR="000719C0" w:rsidRDefault="00F33024" w:rsidP="00F273C8">
      <w:r>
        <w:t>Cronon Ch. 5-6</w:t>
      </w:r>
      <w:r w:rsidR="000719C0">
        <w:t xml:space="preserve"> </w:t>
      </w:r>
    </w:p>
    <w:p w14:paraId="591E1D86" w14:textId="77777777" w:rsidR="000719C0" w:rsidRDefault="000719C0" w:rsidP="00F273C8"/>
    <w:p w14:paraId="55A7A813" w14:textId="6526B500" w:rsidR="000719C0" w:rsidRDefault="00A702D0" w:rsidP="00F273C8">
      <w:r w:rsidRPr="006F0588">
        <w:rPr>
          <w:b/>
        </w:rPr>
        <w:t>Week 12</w:t>
      </w:r>
      <w:r w:rsidR="00D61365">
        <w:t xml:space="preserve"> (4/10-4/14)</w:t>
      </w:r>
      <w:r>
        <w:t xml:space="preserve">: </w:t>
      </w:r>
      <w:r w:rsidR="000719C0">
        <w:t xml:space="preserve">Colonialism </w:t>
      </w:r>
    </w:p>
    <w:p w14:paraId="78913C2A" w14:textId="77777777" w:rsidR="00043918" w:rsidRDefault="00043918" w:rsidP="00F273C8"/>
    <w:p w14:paraId="1B8AB9A7" w14:textId="558F6136" w:rsidR="00E675AD" w:rsidRDefault="00E675AD" w:rsidP="00F273C8">
      <w:r>
        <w:rPr>
          <w:i/>
        </w:rPr>
        <w:t>Readings:</w:t>
      </w:r>
      <w:r>
        <w:t xml:space="preserve"> </w:t>
      </w:r>
    </w:p>
    <w:p w14:paraId="362AAC32" w14:textId="2C946FCA" w:rsidR="004711A5" w:rsidRDefault="004711A5" w:rsidP="004711A5">
      <w:pPr>
        <w:ind w:left="720" w:hanging="720"/>
      </w:pPr>
      <w:r>
        <w:t xml:space="preserve">Edwards, Kyle W. 2015 </w:t>
      </w:r>
      <w:r w:rsidRPr="001630AC">
        <w:rPr>
          <w:i/>
        </w:rPr>
        <w:t>Environmental Dimensions of Colonial Settlement: A Palynological Study of La Cienega, New Mexico.</w:t>
      </w:r>
      <w:r>
        <w:t xml:space="preserve"> M.A. Thesis, Department of Anthropology, University of Massachusetts, Boston.</w:t>
      </w:r>
      <w:r w:rsidR="00217C7B">
        <w:t xml:space="preserve"> [Excerpts]</w:t>
      </w:r>
    </w:p>
    <w:p w14:paraId="7D906336" w14:textId="5158C43F" w:rsidR="00DC3C64" w:rsidRPr="008076F4" w:rsidRDefault="00DC3C64" w:rsidP="008076F4">
      <w:pPr>
        <w:ind w:left="720" w:hanging="720"/>
      </w:pPr>
      <w:bookmarkStart w:id="0" w:name="_GoBack"/>
      <w:bookmarkEnd w:id="0"/>
      <w:proofErr w:type="spellStart"/>
      <w:r>
        <w:t>Liebmann</w:t>
      </w:r>
      <w:proofErr w:type="spellEnd"/>
      <w:r w:rsidR="00895998">
        <w:t>, Matthew</w:t>
      </w:r>
      <w:r>
        <w:t xml:space="preserve"> et al. 20</w:t>
      </w:r>
      <w:r w:rsidR="003E337B">
        <w:t>15</w:t>
      </w:r>
      <w:r w:rsidR="00895998">
        <w:t xml:space="preserve"> Native American depopulation, reforestation,</w:t>
      </w:r>
      <w:r w:rsidR="008076F4">
        <w:t xml:space="preserve"> and fire regimes in the Southwest United States, 1492-1900 CE. </w:t>
      </w:r>
      <w:r w:rsidR="008076F4">
        <w:rPr>
          <w:i/>
        </w:rPr>
        <w:t>Proceedings of the National Academy of Sciences</w:t>
      </w:r>
      <w:r w:rsidR="008076F4">
        <w:t xml:space="preserve"> 113(6): 696-704.</w:t>
      </w:r>
    </w:p>
    <w:p w14:paraId="0090A2B1" w14:textId="6AC79755" w:rsidR="00895998" w:rsidRPr="009962B7" w:rsidRDefault="00DC3C64" w:rsidP="00895998">
      <w:pPr>
        <w:ind w:left="720" w:hanging="720"/>
        <w:rPr>
          <w:rFonts w:cs="Arial"/>
          <w:color w:val="1A1A1A"/>
        </w:rPr>
      </w:pPr>
      <w:proofErr w:type="spellStart"/>
      <w:r>
        <w:t>Spielmann</w:t>
      </w:r>
      <w:proofErr w:type="spellEnd"/>
      <w:r w:rsidR="00895998">
        <w:t>, Katherine A.</w:t>
      </w:r>
      <w:r>
        <w:t xml:space="preserve"> et al</w:t>
      </w:r>
      <w:r w:rsidR="00895998">
        <w:t xml:space="preserve">. </w:t>
      </w:r>
      <w:r w:rsidR="00895998">
        <w:rPr>
          <w:rFonts w:cs="Arial"/>
          <w:color w:val="1A1A1A"/>
        </w:rPr>
        <w:t>2009</w:t>
      </w:r>
      <w:r w:rsidR="00895998">
        <w:rPr>
          <w:rFonts w:cs="Arial"/>
          <w:color w:val="1A1A1A"/>
        </w:rPr>
        <w:tab/>
        <w:t>“… Being Weary, They Had R</w:t>
      </w:r>
      <w:r w:rsidR="00895998" w:rsidRPr="00083DD2">
        <w:rPr>
          <w:rFonts w:cs="Arial"/>
          <w:color w:val="1A1A1A"/>
        </w:rPr>
        <w:t>ebelled”: Pue</w:t>
      </w:r>
      <w:r w:rsidR="00895998">
        <w:rPr>
          <w:rFonts w:cs="Arial"/>
          <w:color w:val="1A1A1A"/>
        </w:rPr>
        <w:t xml:space="preserve">blo Subsistence and Labor under Spanish </w:t>
      </w:r>
      <w:r w:rsidR="00895998" w:rsidRPr="009962B7">
        <w:rPr>
          <w:rFonts w:cs="Arial"/>
          <w:color w:val="1A1A1A"/>
        </w:rPr>
        <w:t xml:space="preserve">Colonialism. </w:t>
      </w:r>
      <w:r w:rsidR="00895998" w:rsidRPr="009962B7">
        <w:rPr>
          <w:rFonts w:cs="Arial"/>
          <w:i/>
          <w:iCs/>
          <w:color w:val="1A1A1A"/>
        </w:rPr>
        <w:t>Journal of Anthropological Archaeology</w:t>
      </w:r>
      <w:r w:rsidR="00895998" w:rsidRPr="009962B7">
        <w:rPr>
          <w:rFonts w:cs="Arial"/>
          <w:color w:val="1A1A1A"/>
        </w:rPr>
        <w:t xml:space="preserve"> 28:102-125.</w:t>
      </w:r>
    </w:p>
    <w:p w14:paraId="1E59FFA9" w14:textId="3A918F66" w:rsidR="00DC3C64" w:rsidRPr="00E675AD" w:rsidRDefault="00DC3C64" w:rsidP="00F33024"/>
    <w:p w14:paraId="14247EDD" w14:textId="46BCD370" w:rsidR="00F33024" w:rsidRDefault="00F33024" w:rsidP="00F273C8">
      <w:r>
        <w:t>Cronon Ch. 7-8</w:t>
      </w:r>
    </w:p>
    <w:p w14:paraId="25D577FF" w14:textId="17BD28C6" w:rsidR="00E675AD" w:rsidRPr="00E675AD" w:rsidRDefault="00E675AD" w:rsidP="00F273C8">
      <w:r>
        <w:tab/>
      </w:r>
      <w:r>
        <w:tab/>
      </w:r>
    </w:p>
    <w:p w14:paraId="22F40835" w14:textId="18FABDC2" w:rsidR="000719C0" w:rsidRDefault="00A702D0" w:rsidP="00F273C8">
      <w:r w:rsidRPr="006F0588">
        <w:rPr>
          <w:b/>
        </w:rPr>
        <w:t>Week 13</w:t>
      </w:r>
      <w:r w:rsidR="00D61365">
        <w:t xml:space="preserve"> (4/17-4/21)</w:t>
      </w:r>
      <w:r>
        <w:t xml:space="preserve">: </w:t>
      </w:r>
      <w:r w:rsidR="000719C0">
        <w:t xml:space="preserve">Urban Environments </w:t>
      </w:r>
    </w:p>
    <w:p w14:paraId="0090BBDE" w14:textId="77777777" w:rsidR="00A677D8" w:rsidRDefault="00A677D8" w:rsidP="00F273C8">
      <w:pPr>
        <w:rPr>
          <w:i/>
        </w:rPr>
      </w:pPr>
    </w:p>
    <w:p w14:paraId="7693E876" w14:textId="550856DD" w:rsidR="000C3B9A" w:rsidRDefault="00292C18" w:rsidP="00F273C8">
      <w:r>
        <w:rPr>
          <w:i/>
        </w:rPr>
        <w:t>Readings:</w:t>
      </w:r>
    </w:p>
    <w:p w14:paraId="14106C3C" w14:textId="3BF93AB2" w:rsidR="00292C18" w:rsidRDefault="00292C18" w:rsidP="00F273C8">
      <w:r>
        <w:t>Text Ch. 19</w:t>
      </w:r>
    </w:p>
    <w:p w14:paraId="55150579" w14:textId="62EDEBBC" w:rsidR="00292C18" w:rsidRPr="003960D1" w:rsidRDefault="00292C18" w:rsidP="003960D1">
      <w:pPr>
        <w:ind w:left="720" w:hanging="720"/>
      </w:pPr>
      <w:proofErr w:type="spellStart"/>
      <w:proofErr w:type="gramStart"/>
      <w:r>
        <w:t>Mrozowski</w:t>
      </w:r>
      <w:proofErr w:type="spellEnd"/>
      <w:r w:rsidR="003960D1">
        <w:t>, Stephen A.</w:t>
      </w:r>
      <w:r>
        <w:t xml:space="preserve"> </w:t>
      </w:r>
      <w:r w:rsidR="00EF3A90">
        <w:t>2006</w:t>
      </w:r>
      <w:r w:rsidR="003960D1">
        <w:t xml:space="preserve"> </w:t>
      </w:r>
      <w:r w:rsidR="003960D1">
        <w:rPr>
          <w:i/>
        </w:rPr>
        <w:t>Archaeology of Class in Urban America</w:t>
      </w:r>
      <w:r w:rsidR="003960D1">
        <w:t>.</w:t>
      </w:r>
      <w:proofErr w:type="gramEnd"/>
      <w:r w:rsidR="003960D1">
        <w:t xml:space="preserve"> New York: Cambridge University Press.</w:t>
      </w:r>
    </w:p>
    <w:p w14:paraId="7AEE55EA" w14:textId="34913DAE" w:rsidR="00F33024" w:rsidRPr="00895998" w:rsidRDefault="00F33024" w:rsidP="00895998">
      <w:pPr>
        <w:ind w:left="720" w:hanging="720"/>
      </w:pPr>
      <w:r>
        <w:t>Landon</w:t>
      </w:r>
      <w:r w:rsidR="00895998">
        <w:t>, David Landon</w:t>
      </w:r>
      <w:r>
        <w:t xml:space="preserve"> et al. 2016</w:t>
      </w:r>
      <w:r w:rsidR="00895998">
        <w:t xml:space="preserve"> Urbanization and Landscape Change in Early-Eighteenth-Century Boston: The Environmental Archaeology of Town Dock. </w:t>
      </w:r>
      <w:r w:rsidR="00895998">
        <w:rPr>
          <w:i/>
        </w:rPr>
        <w:t>Historical Archaeology</w:t>
      </w:r>
      <w:r w:rsidR="00895998">
        <w:t xml:space="preserve"> 50(1): 80-93.</w:t>
      </w:r>
    </w:p>
    <w:p w14:paraId="3E8AF7EB" w14:textId="7455D2F3" w:rsidR="00E675AD" w:rsidRPr="00292C18" w:rsidRDefault="00E675AD" w:rsidP="00F273C8">
      <w:r>
        <w:tab/>
      </w:r>
      <w:r>
        <w:tab/>
      </w:r>
    </w:p>
    <w:p w14:paraId="2349F0A1" w14:textId="125E10AF" w:rsidR="000C3B9A" w:rsidRDefault="000C3B9A" w:rsidP="00F273C8">
      <w:r w:rsidRPr="006F0588">
        <w:rPr>
          <w:b/>
        </w:rPr>
        <w:t>Week 14</w:t>
      </w:r>
      <w:r w:rsidR="00D61365">
        <w:t xml:space="preserve"> (4/24-4/28)</w:t>
      </w:r>
      <w:r>
        <w:t>: TBD</w:t>
      </w:r>
    </w:p>
    <w:p w14:paraId="07F409D0" w14:textId="204F432A" w:rsidR="00FE6877" w:rsidRDefault="00FE6877" w:rsidP="00F273C8">
      <w:r>
        <w:tab/>
      </w:r>
    </w:p>
    <w:p w14:paraId="382937D2" w14:textId="5388DA47" w:rsidR="00FE6877" w:rsidRDefault="00FE6877" w:rsidP="00F273C8">
      <w:pPr>
        <w:rPr>
          <w:b/>
        </w:rPr>
      </w:pPr>
      <w:r>
        <w:tab/>
        <w:t>*</w:t>
      </w:r>
      <w:r>
        <w:rPr>
          <w:b/>
        </w:rPr>
        <w:t>SHORT PAPER ON CRONON DUE</w:t>
      </w:r>
    </w:p>
    <w:p w14:paraId="223E2111" w14:textId="37A352CF" w:rsidR="002705CC" w:rsidRPr="002705CC" w:rsidRDefault="002705CC" w:rsidP="00F273C8">
      <w:r>
        <w:rPr>
          <w:b/>
        </w:rPr>
        <w:tab/>
      </w:r>
      <w:r>
        <w:rPr>
          <w:i/>
        </w:rPr>
        <w:t>Readings</w:t>
      </w:r>
      <w:r>
        <w:t>: Text Ch. 2</w:t>
      </w:r>
    </w:p>
    <w:p w14:paraId="3D552295" w14:textId="77777777" w:rsidR="00D61365" w:rsidRDefault="00D61365" w:rsidP="00F273C8"/>
    <w:p w14:paraId="061C9443" w14:textId="0D4104B3" w:rsidR="00D61365" w:rsidRDefault="00D61365" w:rsidP="00F273C8">
      <w:r w:rsidRPr="006F0588">
        <w:rPr>
          <w:b/>
        </w:rPr>
        <w:t>Week 15</w:t>
      </w:r>
      <w:r>
        <w:t xml:space="preserve"> (5/1): TBD</w:t>
      </w:r>
    </w:p>
    <w:p w14:paraId="42FDB53F" w14:textId="77777777" w:rsidR="00B60226" w:rsidRDefault="00B60226" w:rsidP="00F273C8"/>
    <w:p w14:paraId="1A1F1B17" w14:textId="04712E46" w:rsidR="00B60226" w:rsidRPr="00B60226" w:rsidRDefault="00B60226" w:rsidP="00F273C8">
      <w:pPr>
        <w:rPr>
          <w:b/>
        </w:rPr>
      </w:pPr>
      <w:r>
        <w:rPr>
          <w:b/>
        </w:rPr>
        <w:t>FINAL EXAM: THURSDAY May 11th, 9:00AM-12:00PM</w:t>
      </w:r>
    </w:p>
    <w:sectPr w:rsidR="00B60226" w:rsidRPr="00B60226" w:rsidSect="0084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F45F8"/>
    <w:multiLevelType w:val="hybridMultilevel"/>
    <w:tmpl w:val="F376A83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C8"/>
    <w:rsid w:val="000206BC"/>
    <w:rsid w:val="00022DF2"/>
    <w:rsid w:val="00036D72"/>
    <w:rsid w:val="00041D35"/>
    <w:rsid w:val="00043918"/>
    <w:rsid w:val="000719C0"/>
    <w:rsid w:val="000752F6"/>
    <w:rsid w:val="000B6C79"/>
    <w:rsid w:val="000C3B9A"/>
    <w:rsid w:val="000E3FE0"/>
    <w:rsid w:val="000F3EEE"/>
    <w:rsid w:val="00110DA3"/>
    <w:rsid w:val="0015544B"/>
    <w:rsid w:val="001E16A3"/>
    <w:rsid w:val="001E2CDB"/>
    <w:rsid w:val="001E7371"/>
    <w:rsid w:val="002016D0"/>
    <w:rsid w:val="00217C7B"/>
    <w:rsid w:val="00223388"/>
    <w:rsid w:val="002705CC"/>
    <w:rsid w:val="0028414B"/>
    <w:rsid w:val="00285860"/>
    <w:rsid w:val="00292C18"/>
    <w:rsid w:val="00304D8D"/>
    <w:rsid w:val="00376DD9"/>
    <w:rsid w:val="003960D1"/>
    <w:rsid w:val="003B592A"/>
    <w:rsid w:val="003C6B7F"/>
    <w:rsid w:val="003E2182"/>
    <w:rsid w:val="003E337B"/>
    <w:rsid w:val="00415FAB"/>
    <w:rsid w:val="004711A5"/>
    <w:rsid w:val="004D0C90"/>
    <w:rsid w:val="00534659"/>
    <w:rsid w:val="00535983"/>
    <w:rsid w:val="00633A64"/>
    <w:rsid w:val="00665C42"/>
    <w:rsid w:val="006F0588"/>
    <w:rsid w:val="008076F4"/>
    <w:rsid w:val="008470F3"/>
    <w:rsid w:val="00895998"/>
    <w:rsid w:val="008A569B"/>
    <w:rsid w:val="00936219"/>
    <w:rsid w:val="00956738"/>
    <w:rsid w:val="00995399"/>
    <w:rsid w:val="00997F36"/>
    <w:rsid w:val="009D64A0"/>
    <w:rsid w:val="00A05BD2"/>
    <w:rsid w:val="00A251EB"/>
    <w:rsid w:val="00A670D4"/>
    <w:rsid w:val="00A677D8"/>
    <w:rsid w:val="00A702D0"/>
    <w:rsid w:val="00AB48F2"/>
    <w:rsid w:val="00AC5460"/>
    <w:rsid w:val="00AD4348"/>
    <w:rsid w:val="00B1539C"/>
    <w:rsid w:val="00B20346"/>
    <w:rsid w:val="00B40138"/>
    <w:rsid w:val="00B51CC6"/>
    <w:rsid w:val="00B60226"/>
    <w:rsid w:val="00B86B43"/>
    <w:rsid w:val="00BA6570"/>
    <w:rsid w:val="00C94D8F"/>
    <w:rsid w:val="00CA180F"/>
    <w:rsid w:val="00D23A09"/>
    <w:rsid w:val="00D46DD9"/>
    <w:rsid w:val="00D61365"/>
    <w:rsid w:val="00D92B1D"/>
    <w:rsid w:val="00DC3C64"/>
    <w:rsid w:val="00E44879"/>
    <w:rsid w:val="00E57ECC"/>
    <w:rsid w:val="00E675AD"/>
    <w:rsid w:val="00EA739F"/>
    <w:rsid w:val="00EC25DB"/>
    <w:rsid w:val="00EE7DE9"/>
    <w:rsid w:val="00EF3A90"/>
    <w:rsid w:val="00EF5B9F"/>
    <w:rsid w:val="00F075B4"/>
    <w:rsid w:val="00F273C8"/>
    <w:rsid w:val="00F27D64"/>
    <w:rsid w:val="00F33024"/>
    <w:rsid w:val="00F4714E"/>
    <w:rsid w:val="00F50347"/>
    <w:rsid w:val="00F61A71"/>
    <w:rsid w:val="00F64B46"/>
    <w:rsid w:val="00F71675"/>
    <w:rsid w:val="00FE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A6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9C"/>
    <w:pPr>
      <w:ind w:left="720"/>
      <w:contextualSpacing/>
    </w:pPr>
    <w:rPr>
      <w:rFonts w:ascii="Calibri" w:eastAsia="Times New Roman" w:hAnsi="Calibri"/>
      <w:lang w:bidi="en-US"/>
    </w:rPr>
  </w:style>
  <w:style w:type="character" w:styleId="Hyperlink">
    <w:name w:val="Hyperlink"/>
    <w:basedOn w:val="DefaultParagraphFont"/>
    <w:uiPriority w:val="99"/>
    <w:unhideWhenUsed/>
    <w:rsid w:val="00B153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9C"/>
    <w:pPr>
      <w:ind w:left="720"/>
      <w:contextualSpacing/>
    </w:pPr>
    <w:rPr>
      <w:rFonts w:ascii="Calibri" w:eastAsia="Times New Roman" w:hAnsi="Calibri"/>
      <w:lang w:bidi="en-US"/>
    </w:rPr>
  </w:style>
  <w:style w:type="character" w:styleId="Hyperlink">
    <w:name w:val="Hyperlink"/>
    <w:basedOn w:val="DefaultParagraphFont"/>
    <w:uiPriority w:val="99"/>
    <w:unhideWhenUsed/>
    <w:rsid w:val="00B15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we3py@virgini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1305</Words>
  <Characters>7445</Characters>
  <Application>Microsoft Macintosh Word</Application>
  <DocSecurity>0</DocSecurity>
  <Lines>62</Lines>
  <Paragraphs>17</Paragraphs>
  <ScaleCrop>false</ScaleCrop>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Edwards</dc:creator>
  <cp:keywords/>
  <dc:description/>
  <cp:lastModifiedBy>Kyle Edwards</cp:lastModifiedBy>
  <cp:revision>65</cp:revision>
  <cp:lastPrinted>2017-01-19T16:40:00Z</cp:lastPrinted>
  <dcterms:created xsi:type="dcterms:W3CDTF">2017-01-03T15:53:00Z</dcterms:created>
  <dcterms:modified xsi:type="dcterms:W3CDTF">2017-01-19T20:55:00Z</dcterms:modified>
</cp:coreProperties>
</file>