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BD0E6" w14:textId="3379A96A" w:rsidR="00641419" w:rsidRDefault="003745DC" w:rsidP="00F80822">
      <w:pPr>
        <w:jc w:val="center"/>
        <w:rPr>
          <w:rFonts w:ascii="Times New Roman" w:hAnsi="Times New Roman" w:cs="Times New Roman"/>
        </w:rPr>
      </w:pPr>
      <w:r>
        <w:rPr>
          <w:rFonts w:ascii="Times New Roman" w:hAnsi="Times New Roman" w:cs="Times New Roman"/>
        </w:rPr>
        <w:t>University of Virginia</w:t>
      </w:r>
    </w:p>
    <w:p w14:paraId="21F20A8E" w14:textId="77777777" w:rsidR="003745DC" w:rsidRDefault="003745DC" w:rsidP="00641419">
      <w:pPr>
        <w:jc w:val="center"/>
        <w:rPr>
          <w:rFonts w:ascii="Times New Roman" w:hAnsi="Times New Roman" w:cs="Times New Roman"/>
        </w:rPr>
      </w:pPr>
    </w:p>
    <w:p w14:paraId="588A6024" w14:textId="5D651236" w:rsidR="00794891" w:rsidRDefault="00AA5F4D" w:rsidP="00641419">
      <w:pPr>
        <w:jc w:val="center"/>
        <w:rPr>
          <w:rFonts w:ascii="Times New Roman" w:hAnsi="Times New Roman" w:cs="Times New Roman"/>
        </w:rPr>
      </w:pPr>
      <w:r>
        <w:rPr>
          <w:rFonts w:ascii="Times New Roman" w:hAnsi="Times New Roman" w:cs="Times New Roman"/>
        </w:rPr>
        <w:t>HI</w:t>
      </w:r>
      <w:r w:rsidR="00D20E9E">
        <w:rPr>
          <w:rFonts w:ascii="Times New Roman" w:hAnsi="Times New Roman" w:cs="Times New Roman"/>
        </w:rPr>
        <w:t>S</w:t>
      </w:r>
      <w:r>
        <w:rPr>
          <w:rFonts w:ascii="Times New Roman" w:hAnsi="Times New Roman" w:cs="Times New Roman"/>
        </w:rPr>
        <w:t>T 3</w:t>
      </w:r>
      <w:r w:rsidR="009B5C40">
        <w:rPr>
          <w:rFonts w:ascii="Times New Roman" w:hAnsi="Times New Roman" w:cs="Times New Roman"/>
        </w:rPr>
        <w:t>854</w:t>
      </w:r>
      <w:r w:rsidR="00F80822">
        <w:rPr>
          <w:rFonts w:ascii="Times New Roman" w:hAnsi="Times New Roman" w:cs="Times New Roman"/>
        </w:rPr>
        <w:t xml:space="preserve"> (College of Arts &amp; Sciences)</w:t>
      </w:r>
    </w:p>
    <w:p w14:paraId="784FAF61" w14:textId="09787F22" w:rsidR="00F80822" w:rsidRDefault="00F80822" w:rsidP="00641419">
      <w:pPr>
        <w:jc w:val="center"/>
        <w:rPr>
          <w:rFonts w:ascii="Times New Roman" w:hAnsi="Times New Roman" w:cs="Times New Roman"/>
        </w:rPr>
      </w:pPr>
      <w:r>
        <w:rPr>
          <w:rFonts w:ascii="Times New Roman" w:hAnsi="Times New Roman" w:cs="Times New Roman"/>
        </w:rPr>
        <w:t>PPOL 3559 (Batten School of Public Policy)</w:t>
      </w:r>
    </w:p>
    <w:p w14:paraId="6F893E1F" w14:textId="77777777" w:rsidR="00F80822" w:rsidRDefault="00F80822" w:rsidP="00641419">
      <w:pPr>
        <w:jc w:val="center"/>
        <w:rPr>
          <w:rFonts w:ascii="Times New Roman" w:hAnsi="Times New Roman" w:cs="Times New Roman"/>
        </w:rPr>
      </w:pPr>
    </w:p>
    <w:p w14:paraId="4F9718EC" w14:textId="1430788D" w:rsidR="00D40A7F" w:rsidRDefault="00AA5F4D" w:rsidP="00641419">
      <w:pPr>
        <w:jc w:val="center"/>
        <w:rPr>
          <w:rFonts w:ascii="Times New Roman" w:hAnsi="Times New Roman" w:cs="Times New Roman"/>
          <w:b/>
        </w:rPr>
      </w:pPr>
      <w:r>
        <w:rPr>
          <w:rFonts w:ascii="Times New Roman" w:hAnsi="Times New Roman" w:cs="Times New Roman"/>
          <w:b/>
        </w:rPr>
        <w:t>Reasoning from History</w:t>
      </w:r>
    </w:p>
    <w:p w14:paraId="48599991" w14:textId="77777777" w:rsidR="00641419" w:rsidRDefault="00641419" w:rsidP="00641419">
      <w:pPr>
        <w:jc w:val="center"/>
        <w:rPr>
          <w:rFonts w:ascii="Times New Roman" w:hAnsi="Times New Roman" w:cs="Times New Roman"/>
          <w:b/>
        </w:rPr>
      </w:pPr>
      <w:bookmarkStart w:id="0" w:name="_GoBack"/>
      <w:bookmarkEnd w:id="0"/>
    </w:p>
    <w:p w14:paraId="3065320F" w14:textId="353E2FE2" w:rsidR="00641419" w:rsidRPr="00641419" w:rsidRDefault="00641419" w:rsidP="00641419">
      <w:pPr>
        <w:jc w:val="center"/>
        <w:rPr>
          <w:rFonts w:ascii="Times New Roman" w:hAnsi="Times New Roman" w:cs="Times New Roman"/>
        </w:rPr>
      </w:pPr>
      <w:r>
        <w:rPr>
          <w:rFonts w:ascii="Times New Roman" w:hAnsi="Times New Roman" w:cs="Times New Roman"/>
        </w:rPr>
        <w:t>Philip Zelikow</w:t>
      </w:r>
    </w:p>
    <w:p w14:paraId="72A3F963" w14:textId="77777777" w:rsidR="00D40A7F" w:rsidRDefault="00D40A7F" w:rsidP="00641419">
      <w:pPr>
        <w:jc w:val="center"/>
        <w:rPr>
          <w:rFonts w:ascii="Times New Roman" w:hAnsi="Times New Roman" w:cs="Times New Roman"/>
          <w:b/>
        </w:rPr>
      </w:pPr>
    </w:p>
    <w:p w14:paraId="17A33B23" w14:textId="1226BFFC" w:rsidR="00D40A7F" w:rsidRDefault="00E3474C" w:rsidP="00641419">
      <w:pPr>
        <w:jc w:val="center"/>
        <w:rPr>
          <w:rFonts w:ascii="Times New Roman" w:hAnsi="Times New Roman" w:cs="Times New Roman"/>
        </w:rPr>
      </w:pPr>
      <w:r>
        <w:rPr>
          <w:rFonts w:ascii="Times New Roman" w:hAnsi="Times New Roman" w:cs="Times New Roman"/>
        </w:rPr>
        <w:t>Fall</w:t>
      </w:r>
      <w:r w:rsidR="00D40A7F">
        <w:rPr>
          <w:rFonts w:ascii="Times New Roman" w:hAnsi="Times New Roman" w:cs="Times New Roman"/>
        </w:rPr>
        <w:t xml:space="preserve"> 2016</w:t>
      </w:r>
    </w:p>
    <w:p w14:paraId="6C205E0B" w14:textId="77777777" w:rsidR="00D40A7F" w:rsidRDefault="00D40A7F">
      <w:pPr>
        <w:rPr>
          <w:rFonts w:ascii="Times New Roman" w:hAnsi="Times New Roman" w:cs="Times New Roman"/>
        </w:rPr>
      </w:pPr>
    </w:p>
    <w:p w14:paraId="2DBFC10D" w14:textId="45AF3139" w:rsidR="00641419" w:rsidRDefault="00F80822">
      <w:pPr>
        <w:rPr>
          <w:rFonts w:ascii="Times New Roman" w:hAnsi="Times New Roman" w:cs="Times New Roman"/>
        </w:rPr>
      </w:pPr>
      <w:proofErr w:type="spellStart"/>
      <w:r>
        <w:rPr>
          <w:rFonts w:ascii="Times New Roman" w:hAnsi="Times New Roman" w:cs="Times New Roman"/>
        </w:rPr>
        <w:t>TTh</w:t>
      </w:r>
      <w:proofErr w:type="spellEnd"/>
      <w:r w:rsidR="00641419">
        <w:rPr>
          <w:rFonts w:ascii="Times New Roman" w:hAnsi="Times New Roman" w:cs="Times New Roman"/>
        </w:rPr>
        <w:t xml:space="preserve"> </w:t>
      </w:r>
      <w:r>
        <w:rPr>
          <w:rFonts w:ascii="Times New Roman" w:hAnsi="Times New Roman" w:cs="Times New Roman"/>
        </w:rPr>
        <w:t>11:00 – 12</w:t>
      </w:r>
      <w:r w:rsidR="00641419">
        <w:rPr>
          <w:rFonts w:ascii="Times New Roman" w:hAnsi="Times New Roman" w:cs="Times New Roman"/>
        </w:rPr>
        <w:t>:15</w:t>
      </w:r>
    </w:p>
    <w:p w14:paraId="2840E7BF" w14:textId="3AB62253" w:rsidR="00641419" w:rsidRDefault="00F80822">
      <w:pPr>
        <w:rPr>
          <w:rFonts w:ascii="Times New Roman" w:hAnsi="Times New Roman" w:cs="Times New Roman"/>
        </w:rPr>
      </w:pPr>
      <w:r>
        <w:rPr>
          <w:rFonts w:ascii="Times New Roman" w:hAnsi="Times New Roman" w:cs="Times New Roman"/>
        </w:rPr>
        <w:t>New Cabell Hall 368</w:t>
      </w:r>
    </w:p>
    <w:p w14:paraId="7CF67542" w14:textId="77777777" w:rsidR="00641419" w:rsidRDefault="00641419">
      <w:pPr>
        <w:rPr>
          <w:rFonts w:ascii="Times New Roman" w:hAnsi="Times New Roman" w:cs="Times New Roman"/>
        </w:rPr>
      </w:pPr>
    </w:p>
    <w:p w14:paraId="6337C363" w14:textId="77777777" w:rsidR="00D20E9E" w:rsidRPr="00D40A7F" w:rsidRDefault="00D20E9E">
      <w:pPr>
        <w:rPr>
          <w:rFonts w:ascii="Times New Roman" w:hAnsi="Times New Roman" w:cs="Times New Roman"/>
        </w:rPr>
      </w:pPr>
    </w:p>
    <w:p w14:paraId="30C4ABE8" w14:textId="77777777" w:rsidR="00D40A7F" w:rsidRPr="00D20E9E" w:rsidRDefault="00D40A7F" w:rsidP="00D40A7F">
      <w:pPr>
        <w:rPr>
          <w:rFonts w:ascii="Times New Roman" w:hAnsi="Times New Roman" w:cs="Times New Roman"/>
          <w:b/>
        </w:rPr>
      </w:pPr>
      <w:r w:rsidRPr="00D20E9E">
        <w:rPr>
          <w:rFonts w:ascii="Times New Roman" w:hAnsi="Times New Roman" w:cs="Times New Roman"/>
          <w:b/>
        </w:rPr>
        <w:t>General Course Description</w:t>
      </w:r>
    </w:p>
    <w:p w14:paraId="0403A9F1" w14:textId="77777777" w:rsidR="00D40A7F" w:rsidRDefault="00D40A7F" w:rsidP="00D40A7F">
      <w:pPr>
        <w:rPr>
          <w:rFonts w:ascii="Times New Roman" w:hAnsi="Times New Roman" w:cs="Times New Roman"/>
        </w:rPr>
      </w:pPr>
    </w:p>
    <w:p w14:paraId="05D700F1" w14:textId="77777777" w:rsidR="00A27265" w:rsidRPr="00A27265" w:rsidRDefault="00A27265" w:rsidP="00A27265">
      <w:pPr>
        <w:rPr>
          <w:rFonts w:ascii="Times New Roman" w:hAnsi="Times New Roman" w:cs="Times New Roman"/>
        </w:rPr>
      </w:pPr>
      <w:r w:rsidRPr="00A27265">
        <w:rPr>
          <w:rFonts w:ascii="Times New Roman" w:hAnsi="Times New Roman" w:cs="Times New Roman"/>
        </w:rPr>
        <w:t>Much of what passes for common sense involves historical reasoning – inference from experience.  Much of what passes for social science also involves historical reasoning.  Futures are projected on the basis of supposed patterns or trends in the past.</w:t>
      </w:r>
    </w:p>
    <w:p w14:paraId="244BCE68" w14:textId="77777777" w:rsidR="00A27265" w:rsidRPr="00A27265" w:rsidRDefault="00A27265" w:rsidP="00A27265">
      <w:pPr>
        <w:rPr>
          <w:rFonts w:ascii="Times New Roman" w:hAnsi="Times New Roman" w:cs="Times New Roman"/>
        </w:rPr>
      </w:pPr>
    </w:p>
    <w:p w14:paraId="0B3A2FBF" w14:textId="77777777" w:rsidR="00A27265" w:rsidRPr="00A27265" w:rsidRDefault="00A27265" w:rsidP="00A27265">
      <w:pPr>
        <w:rPr>
          <w:rFonts w:ascii="Times New Roman" w:hAnsi="Times New Roman" w:cs="Times New Roman"/>
        </w:rPr>
      </w:pPr>
      <w:r w:rsidRPr="00A27265">
        <w:rPr>
          <w:rFonts w:ascii="Times New Roman" w:hAnsi="Times New Roman" w:cs="Times New Roman"/>
        </w:rPr>
        <w:t>In fact, trying to state what actually happened in the past – even to you, yesterday, let alone to long ago wages and prices, social conditions, or “the balance of power” – is extraordinarily tricky business.  Some of the most intricate debates among philosophers concern questions of how to define, evaluate, compare, or explain historical facts.</w:t>
      </w:r>
    </w:p>
    <w:p w14:paraId="52465C32" w14:textId="77777777" w:rsidR="00A27265" w:rsidRPr="00A27265" w:rsidRDefault="00A27265" w:rsidP="00A27265">
      <w:pPr>
        <w:rPr>
          <w:rFonts w:ascii="Times New Roman" w:hAnsi="Times New Roman" w:cs="Times New Roman"/>
        </w:rPr>
      </w:pPr>
    </w:p>
    <w:p w14:paraId="704BD1A3" w14:textId="77777777" w:rsidR="00A27265" w:rsidRPr="00A27265" w:rsidRDefault="00A27265" w:rsidP="00A27265">
      <w:pPr>
        <w:rPr>
          <w:rFonts w:ascii="Times New Roman" w:hAnsi="Times New Roman" w:cs="Times New Roman"/>
        </w:rPr>
      </w:pPr>
      <w:r w:rsidRPr="00A27265">
        <w:rPr>
          <w:rFonts w:ascii="Times New Roman" w:hAnsi="Times New Roman" w:cs="Times New Roman"/>
        </w:rPr>
        <w:t>This course reviews some common traps in historical reasoning and suggests ways of avoiding them.  It also deals with the reality that beliefs about history are often among the most powerful and tenacious beliefs shaping public debates – and that those beliefs are often conveyed more through pictures than through words.  The course is thus designed to strengthen ability to analyze both particulars and contexts.</w:t>
      </w:r>
    </w:p>
    <w:p w14:paraId="27B65480" w14:textId="77777777" w:rsidR="00A27265" w:rsidRPr="00A27265" w:rsidRDefault="00A27265" w:rsidP="00A27265">
      <w:pPr>
        <w:rPr>
          <w:rFonts w:ascii="Times New Roman" w:hAnsi="Times New Roman" w:cs="Times New Roman"/>
        </w:rPr>
      </w:pPr>
    </w:p>
    <w:p w14:paraId="18D476C3" w14:textId="0759378C" w:rsidR="00A27265" w:rsidRPr="00A27265" w:rsidRDefault="00A27265" w:rsidP="00A27265">
      <w:pPr>
        <w:rPr>
          <w:rFonts w:ascii="Times New Roman" w:hAnsi="Times New Roman" w:cs="Times New Roman"/>
        </w:rPr>
      </w:pPr>
      <w:r w:rsidRPr="00A27265">
        <w:rPr>
          <w:rFonts w:ascii="Times New Roman" w:hAnsi="Times New Roman" w:cs="Times New Roman"/>
        </w:rPr>
        <w:t>Most, but by no means all, reading</w:t>
      </w:r>
      <w:r w:rsidR="00737068">
        <w:rPr>
          <w:rFonts w:ascii="Times New Roman" w:hAnsi="Times New Roman" w:cs="Times New Roman"/>
        </w:rPr>
        <w:t>s</w:t>
      </w:r>
      <w:r w:rsidRPr="00A27265">
        <w:rPr>
          <w:rFonts w:ascii="Times New Roman" w:hAnsi="Times New Roman" w:cs="Times New Roman"/>
        </w:rPr>
        <w:t xml:space="preserve"> deal with the United States.  The conceptual issues are universal.  </w:t>
      </w:r>
    </w:p>
    <w:p w14:paraId="29DCDC86" w14:textId="77777777" w:rsidR="00A27265" w:rsidRPr="00A27265" w:rsidRDefault="00A27265" w:rsidP="00A27265">
      <w:pPr>
        <w:rPr>
          <w:rFonts w:ascii="Times New Roman" w:hAnsi="Times New Roman" w:cs="Times New Roman"/>
        </w:rPr>
      </w:pPr>
    </w:p>
    <w:p w14:paraId="1904D7AD" w14:textId="181029D9" w:rsidR="00A27265" w:rsidRPr="00A27265" w:rsidRDefault="00713270" w:rsidP="00A27265">
      <w:pPr>
        <w:rPr>
          <w:rFonts w:ascii="Times New Roman" w:hAnsi="Times New Roman" w:cs="Times New Roman"/>
        </w:rPr>
      </w:pPr>
      <w:r>
        <w:rPr>
          <w:rFonts w:ascii="Times New Roman" w:hAnsi="Times New Roman" w:cs="Times New Roman"/>
        </w:rPr>
        <w:t xml:space="preserve">Class attendance is mandatory.  </w:t>
      </w:r>
      <w:r w:rsidR="00A27265" w:rsidRPr="00A27265">
        <w:rPr>
          <w:rFonts w:ascii="Times New Roman" w:hAnsi="Times New Roman" w:cs="Times New Roman"/>
        </w:rPr>
        <w:t>Grades will be base</w:t>
      </w:r>
      <w:r w:rsidR="005253B6">
        <w:rPr>
          <w:rFonts w:ascii="Times New Roman" w:hAnsi="Times New Roman" w:cs="Times New Roman"/>
        </w:rPr>
        <w:t xml:space="preserve">d on short papers, </w:t>
      </w:r>
      <w:r w:rsidR="00A27265" w:rsidRPr="00A27265">
        <w:rPr>
          <w:rFonts w:ascii="Times New Roman" w:hAnsi="Times New Roman" w:cs="Times New Roman"/>
        </w:rPr>
        <w:t xml:space="preserve">class participation, and a take-home final exam.  Since a presidential election occurs during 2016, we will use post-election transitions into governance as our equivalent of a </w:t>
      </w:r>
      <w:r w:rsidR="005253B6">
        <w:rPr>
          <w:rFonts w:ascii="Times New Roman" w:hAnsi="Times New Roman" w:cs="Times New Roman"/>
        </w:rPr>
        <w:t xml:space="preserve">large-scale </w:t>
      </w:r>
      <w:r w:rsidR="00A27265" w:rsidRPr="00A27265">
        <w:rPr>
          <w:rFonts w:ascii="Times New Roman" w:hAnsi="Times New Roman" w:cs="Times New Roman"/>
        </w:rPr>
        <w:t>laboratory experiment.</w:t>
      </w:r>
    </w:p>
    <w:p w14:paraId="69D2B6E7" w14:textId="77777777" w:rsidR="00A27265" w:rsidRPr="00A27265" w:rsidRDefault="00A27265" w:rsidP="00A27265">
      <w:pPr>
        <w:rPr>
          <w:rFonts w:ascii="Times New Roman" w:hAnsi="Times New Roman" w:cs="Times New Roman"/>
        </w:rPr>
      </w:pPr>
    </w:p>
    <w:p w14:paraId="53BF9874" w14:textId="77777777" w:rsidR="00A27265" w:rsidRPr="00A27265" w:rsidRDefault="00A27265" w:rsidP="00A27265">
      <w:pPr>
        <w:rPr>
          <w:rFonts w:ascii="Times New Roman" w:hAnsi="Times New Roman" w:cs="Times New Roman"/>
        </w:rPr>
      </w:pPr>
      <w:r w:rsidRPr="00A27265">
        <w:rPr>
          <w:rFonts w:ascii="Times New Roman" w:hAnsi="Times New Roman" w:cs="Times New Roman"/>
        </w:rPr>
        <w:t>Graduate students from any School or department may enroll in the class, taking it under a graduate-level listing and with some different requirements.</w:t>
      </w:r>
    </w:p>
    <w:p w14:paraId="7848807D" w14:textId="77777777" w:rsidR="00A27265" w:rsidRDefault="00A27265" w:rsidP="00A27265">
      <w:pPr>
        <w:rPr>
          <w:rFonts w:ascii="Times New Roman" w:hAnsi="Times New Roman" w:cs="Times New Roman"/>
          <w:sz w:val="28"/>
          <w:szCs w:val="28"/>
        </w:rPr>
      </w:pPr>
    </w:p>
    <w:p w14:paraId="5F049B1B" w14:textId="77777777" w:rsidR="00D40A7F" w:rsidRDefault="00D40A7F">
      <w:pPr>
        <w:rPr>
          <w:rFonts w:ascii="Times New Roman" w:hAnsi="Times New Roman" w:cs="Times New Roman"/>
        </w:rPr>
      </w:pPr>
    </w:p>
    <w:p w14:paraId="67FA3726" w14:textId="67CA6937" w:rsidR="005B70B8" w:rsidRPr="00D20E9E" w:rsidRDefault="00D40A7F">
      <w:pPr>
        <w:rPr>
          <w:rFonts w:ascii="Times New Roman" w:hAnsi="Times New Roman" w:cs="Times New Roman"/>
          <w:b/>
        </w:rPr>
      </w:pPr>
      <w:r w:rsidRPr="005B70B8">
        <w:rPr>
          <w:rFonts w:ascii="Times New Roman" w:hAnsi="Times New Roman" w:cs="Times New Roman"/>
          <w:b/>
        </w:rPr>
        <w:t>Required Readings</w:t>
      </w:r>
      <w:r w:rsidR="005B70B8">
        <w:rPr>
          <w:rFonts w:ascii="Times New Roman" w:hAnsi="Times New Roman" w:cs="Times New Roman"/>
        </w:rPr>
        <w:t xml:space="preserve">  </w:t>
      </w:r>
    </w:p>
    <w:p w14:paraId="1B741882" w14:textId="77777777" w:rsidR="005B70B8" w:rsidRDefault="005B70B8">
      <w:pPr>
        <w:rPr>
          <w:rFonts w:ascii="Times New Roman" w:hAnsi="Times New Roman" w:cs="Times New Roman"/>
        </w:rPr>
      </w:pPr>
    </w:p>
    <w:p w14:paraId="4CE2BF8C" w14:textId="77777777" w:rsidR="00A0611C" w:rsidRDefault="002D44FA">
      <w:pPr>
        <w:rPr>
          <w:rFonts w:ascii="Times New Roman" w:hAnsi="Times New Roman" w:cs="Times New Roman"/>
          <w:u w:val="single"/>
        </w:rPr>
      </w:pPr>
      <w:r>
        <w:rPr>
          <w:rFonts w:ascii="Times New Roman" w:hAnsi="Times New Roman" w:cs="Times New Roman"/>
        </w:rPr>
        <w:t xml:space="preserve">Edward Ayers, </w:t>
      </w:r>
      <w:r>
        <w:rPr>
          <w:rFonts w:ascii="Times New Roman" w:hAnsi="Times New Roman" w:cs="Times New Roman"/>
          <w:u w:val="single"/>
        </w:rPr>
        <w:t>In the Presence of Mine Enemies: The Civil War in the Heart of America 1859-</w:t>
      </w:r>
    </w:p>
    <w:p w14:paraId="37AA4DE0" w14:textId="31DB3155" w:rsidR="002D44FA" w:rsidRPr="002D44FA" w:rsidRDefault="002D44FA" w:rsidP="00A0611C">
      <w:pPr>
        <w:ind w:firstLine="720"/>
        <w:rPr>
          <w:rFonts w:ascii="Times New Roman" w:hAnsi="Times New Roman" w:cs="Times New Roman"/>
        </w:rPr>
      </w:pPr>
      <w:r>
        <w:rPr>
          <w:rFonts w:ascii="Times New Roman" w:hAnsi="Times New Roman" w:cs="Times New Roman"/>
          <w:u w:val="single"/>
        </w:rPr>
        <w:lastRenderedPageBreak/>
        <w:t>1863</w:t>
      </w:r>
      <w:r>
        <w:rPr>
          <w:rFonts w:ascii="Times New Roman" w:hAnsi="Times New Roman" w:cs="Times New Roman"/>
        </w:rPr>
        <w:t xml:space="preserve"> (New York: Norton, </w:t>
      </w:r>
      <w:r w:rsidR="00A0611C">
        <w:rPr>
          <w:rFonts w:ascii="Times New Roman" w:hAnsi="Times New Roman" w:cs="Times New Roman"/>
        </w:rPr>
        <w:t>2003)</w:t>
      </w:r>
    </w:p>
    <w:p w14:paraId="3FDF551D" w14:textId="77777777" w:rsidR="002D44FA" w:rsidRDefault="002D44FA">
      <w:pPr>
        <w:rPr>
          <w:rFonts w:ascii="Times New Roman" w:hAnsi="Times New Roman" w:cs="Times New Roman"/>
        </w:rPr>
      </w:pPr>
    </w:p>
    <w:p w14:paraId="5FB37CEB" w14:textId="1B7A5A1A" w:rsidR="00A27265" w:rsidRDefault="00A27265">
      <w:pPr>
        <w:rPr>
          <w:rFonts w:ascii="Times New Roman" w:hAnsi="Times New Roman" w:cs="Times New Roman"/>
        </w:rPr>
      </w:pPr>
      <w:r>
        <w:rPr>
          <w:rFonts w:ascii="Times New Roman" w:hAnsi="Times New Roman" w:cs="Times New Roman"/>
        </w:rPr>
        <w:t xml:space="preserve">Hal Brands &amp; </w:t>
      </w:r>
      <w:proofErr w:type="spellStart"/>
      <w:r>
        <w:rPr>
          <w:rFonts w:ascii="Times New Roman" w:hAnsi="Times New Roman" w:cs="Times New Roman"/>
        </w:rPr>
        <w:t>Jeremi</w:t>
      </w:r>
      <w:proofErr w:type="spellEnd"/>
      <w:r>
        <w:rPr>
          <w:rFonts w:ascii="Times New Roman" w:hAnsi="Times New Roman" w:cs="Times New Roman"/>
        </w:rPr>
        <w:t xml:space="preserve"> Suri, eds., </w:t>
      </w:r>
      <w:r>
        <w:rPr>
          <w:rFonts w:ascii="Times New Roman" w:hAnsi="Times New Roman" w:cs="Times New Roman"/>
          <w:u w:val="single"/>
        </w:rPr>
        <w:t>The Power of the Past: History and Statecraft</w:t>
      </w:r>
      <w:r>
        <w:rPr>
          <w:rFonts w:ascii="Times New Roman" w:hAnsi="Times New Roman" w:cs="Times New Roman"/>
        </w:rPr>
        <w:t xml:space="preserve"> (Washington: </w:t>
      </w:r>
    </w:p>
    <w:p w14:paraId="7E762192" w14:textId="03CC3710" w:rsidR="00D40A7F" w:rsidRDefault="00A27265" w:rsidP="00A27265">
      <w:pPr>
        <w:ind w:firstLine="720"/>
        <w:rPr>
          <w:rFonts w:ascii="Times New Roman" w:hAnsi="Times New Roman" w:cs="Times New Roman"/>
        </w:rPr>
      </w:pPr>
      <w:r>
        <w:rPr>
          <w:rFonts w:ascii="Times New Roman" w:hAnsi="Times New Roman" w:cs="Times New Roman"/>
        </w:rPr>
        <w:t>Brookings Institution, 2016)</w:t>
      </w:r>
    </w:p>
    <w:p w14:paraId="6D56139B" w14:textId="77777777" w:rsidR="00A27265" w:rsidRDefault="00A27265">
      <w:pPr>
        <w:rPr>
          <w:rFonts w:ascii="Times New Roman" w:hAnsi="Times New Roman" w:cs="Times New Roman"/>
        </w:rPr>
      </w:pPr>
    </w:p>
    <w:p w14:paraId="743B12AB" w14:textId="77777777" w:rsidR="00641419" w:rsidRDefault="00A27265">
      <w:pPr>
        <w:rPr>
          <w:rFonts w:ascii="Times New Roman" w:hAnsi="Times New Roman" w:cs="Times New Roman"/>
        </w:rPr>
      </w:pPr>
      <w:r>
        <w:rPr>
          <w:rFonts w:ascii="Times New Roman" w:hAnsi="Times New Roman" w:cs="Times New Roman"/>
        </w:rPr>
        <w:t xml:space="preserve">Robert James Maddox, ed., </w:t>
      </w:r>
      <w:r>
        <w:rPr>
          <w:rFonts w:ascii="Times New Roman" w:hAnsi="Times New Roman" w:cs="Times New Roman"/>
          <w:u w:val="single"/>
        </w:rPr>
        <w:t>Hiroshima in History: The Myths of Revisionism</w:t>
      </w:r>
      <w:r>
        <w:rPr>
          <w:rFonts w:ascii="Times New Roman" w:hAnsi="Times New Roman" w:cs="Times New Roman"/>
        </w:rPr>
        <w:t xml:space="preserve"> (Columbia: </w:t>
      </w:r>
    </w:p>
    <w:p w14:paraId="694DB2AA" w14:textId="19481DAA" w:rsidR="00A27265" w:rsidRDefault="00A27265" w:rsidP="00641419">
      <w:pPr>
        <w:ind w:firstLine="720"/>
        <w:rPr>
          <w:rFonts w:ascii="Times New Roman" w:hAnsi="Times New Roman" w:cs="Times New Roman"/>
        </w:rPr>
      </w:pPr>
      <w:r>
        <w:rPr>
          <w:rFonts w:ascii="Times New Roman" w:hAnsi="Times New Roman" w:cs="Times New Roman"/>
        </w:rPr>
        <w:t>University of Missouri Press, 2007)</w:t>
      </w:r>
    </w:p>
    <w:p w14:paraId="1AF38B36" w14:textId="77777777" w:rsidR="00A27265" w:rsidRDefault="00A27265">
      <w:pPr>
        <w:rPr>
          <w:rFonts w:ascii="Times New Roman" w:hAnsi="Times New Roman" w:cs="Times New Roman"/>
        </w:rPr>
      </w:pPr>
    </w:p>
    <w:p w14:paraId="7EA6B9D4" w14:textId="77777777" w:rsidR="00641419" w:rsidRDefault="00A27265">
      <w:pPr>
        <w:rPr>
          <w:rFonts w:ascii="Times New Roman" w:hAnsi="Times New Roman" w:cs="Times New Roman"/>
        </w:rPr>
      </w:pPr>
      <w:r>
        <w:rPr>
          <w:rFonts w:ascii="Times New Roman" w:hAnsi="Times New Roman" w:cs="Times New Roman"/>
        </w:rPr>
        <w:t xml:space="preserve">Richard Neustadt &amp; Ernest May, </w:t>
      </w:r>
      <w:r>
        <w:rPr>
          <w:rFonts w:ascii="Times New Roman" w:hAnsi="Times New Roman" w:cs="Times New Roman"/>
          <w:u w:val="single"/>
        </w:rPr>
        <w:t xml:space="preserve">Thinking in Time: </w:t>
      </w:r>
      <w:r w:rsidR="00713270">
        <w:rPr>
          <w:rFonts w:ascii="Times New Roman" w:hAnsi="Times New Roman" w:cs="Times New Roman"/>
          <w:u w:val="single"/>
        </w:rPr>
        <w:t xml:space="preserve">The Uses of History for </w:t>
      </w:r>
      <w:proofErr w:type="spellStart"/>
      <w:r w:rsidR="00713270">
        <w:rPr>
          <w:rFonts w:ascii="Times New Roman" w:hAnsi="Times New Roman" w:cs="Times New Roman"/>
          <w:u w:val="single"/>
        </w:rPr>
        <w:t>Decisionmakers</w:t>
      </w:r>
      <w:proofErr w:type="spellEnd"/>
      <w:r w:rsidR="00713270">
        <w:rPr>
          <w:rFonts w:ascii="Times New Roman" w:hAnsi="Times New Roman" w:cs="Times New Roman"/>
        </w:rPr>
        <w:t xml:space="preserve"> </w:t>
      </w:r>
    </w:p>
    <w:p w14:paraId="34D389AB" w14:textId="5D33E742" w:rsidR="00A27265" w:rsidRDefault="00713270" w:rsidP="00641419">
      <w:pPr>
        <w:ind w:firstLine="720"/>
        <w:rPr>
          <w:rFonts w:ascii="Times New Roman" w:hAnsi="Times New Roman" w:cs="Times New Roman"/>
        </w:rPr>
      </w:pPr>
      <w:r>
        <w:rPr>
          <w:rFonts w:ascii="Times New Roman" w:hAnsi="Times New Roman" w:cs="Times New Roman"/>
        </w:rPr>
        <w:t>(New York: Free Press, 1986)</w:t>
      </w:r>
    </w:p>
    <w:p w14:paraId="6ADE68A7" w14:textId="77777777" w:rsidR="00713270" w:rsidRDefault="00713270">
      <w:pPr>
        <w:rPr>
          <w:rFonts w:ascii="Times New Roman" w:hAnsi="Times New Roman" w:cs="Times New Roman"/>
        </w:rPr>
      </w:pPr>
    </w:p>
    <w:p w14:paraId="5390F35C" w14:textId="1CFBDD92" w:rsidR="00713270" w:rsidRPr="00713270" w:rsidRDefault="00713270">
      <w:pPr>
        <w:rPr>
          <w:rFonts w:ascii="Times New Roman" w:hAnsi="Times New Roman" w:cs="Times New Roman"/>
        </w:rPr>
      </w:pPr>
      <w:r>
        <w:rPr>
          <w:rFonts w:ascii="Times New Roman" w:hAnsi="Times New Roman" w:cs="Times New Roman"/>
        </w:rPr>
        <w:t>Other readings will be posted on the class website.</w:t>
      </w:r>
    </w:p>
    <w:p w14:paraId="1F0ADD27" w14:textId="77777777" w:rsidR="0089102B" w:rsidRDefault="0089102B">
      <w:pPr>
        <w:rPr>
          <w:rFonts w:ascii="Times New Roman" w:hAnsi="Times New Roman" w:cs="Times New Roman"/>
        </w:rPr>
      </w:pPr>
    </w:p>
    <w:p w14:paraId="41004AB1" w14:textId="77777777" w:rsidR="00A0611C" w:rsidRDefault="00A0611C">
      <w:pPr>
        <w:rPr>
          <w:rFonts w:ascii="Times New Roman" w:hAnsi="Times New Roman" w:cs="Times New Roman"/>
        </w:rPr>
      </w:pPr>
    </w:p>
    <w:p w14:paraId="40FA883D" w14:textId="472B88DC" w:rsidR="00D40A7F" w:rsidRPr="005B70B8" w:rsidRDefault="00A0611C">
      <w:pPr>
        <w:rPr>
          <w:rFonts w:ascii="Times New Roman" w:hAnsi="Times New Roman" w:cs="Times New Roman"/>
          <w:b/>
        </w:rPr>
      </w:pPr>
      <w:r>
        <w:rPr>
          <w:rFonts w:ascii="Times New Roman" w:hAnsi="Times New Roman" w:cs="Times New Roman"/>
          <w:b/>
        </w:rPr>
        <w:t>CLASS SCHEDULE</w:t>
      </w:r>
    </w:p>
    <w:p w14:paraId="66495F54" w14:textId="77777777" w:rsidR="00D40A7F" w:rsidRDefault="00D40A7F">
      <w:pPr>
        <w:rPr>
          <w:rFonts w:ascii="Times New Roman" w:hAnsi="Times New Roman" w:cs="Times New Roman"/>
        </w:rPr>
      </w:pPr>
    </w:p>
    <w:p w14:paraId="7335CE84" w14:textId="77777777" w:rsidR="00053B4B" w:rsidRDefault="00053B4B">
      <w:pPr>
        <w:rPr>
          <w:rFonts w:ascii="Times New Roman" w:hAnsi="Times New Roman" w:cs="Times New Roman"/>
        </w:rPr>
      </w:pPr>
    </w:p>
    <w:p w14:paraId="72408EA4" w14:textId="6C2E4A78" w:rsidR="00053B4B" w:rsidRDefault="004511EF">
      <w:pPr>
        <w:rPr>
          <w:rFonts w:ascii="Times New Roman" w:hAnsi="Times New Roman" w:cs="Times New Roman"/>
          <w:b/>
        </w:rPr>
      </w:pPr>
      <w:r>
        <w:rPr>
          <w:rFonts w:ascii="Times New Roman" w:hAnsi="Times New Roman" w:cs="Times New Roman"/>
          <w:b/>
        </w:rPr>
        <w:t>No class</w:t>
      </w:r>
      <w:r w:rsidR="00A0611C">
        <w:rPr>
          <w:rFonts w:ascii="Times New Roman" w:hAnsi="Times New Roman" w:cs="Times New Roman"/>
          <w:b/>
        </w:rPr>
        <w:t>es</w:t>
      </w:r>
      <w:r>
        <w:rPr>
          <w:rFonts w:ascii="Times New Roman" w:hAnsi="Times New Roman" w:cs="Times New Roman"/>
          <w:b/>
        </w:rPr>
        <w:t xml:space="preserve"> on August 23 or 25.</w:t>
      </w:r>
    </w:p>
    <w:p w14:paraId="371FF69B" w14:textId="77777777" w:rsidR="004511EF" w:rsidRDefault="004511EF">
      <w:pPr>
        <w:rPr>
          <w:rFonts w:ascii="Times New Roman" w:hAnsi="Times New Roman" w:cs="Times New Roman"/>
          <w:b/>
        </w:rPr>
      </w:pPr>
    </w:p>
    <w:p w14:paraId="3399546E" w14:textId="77777777" w:rsidR="004511EF" w:rsidRDefault="004511EF">
      <w:pPr>
        <w:rPr>
          <w:rFonts w:ascii="Times New Roman" w:hAnsi="Times New Roman" w:cs="Times New Roman"/>
          <w:b/>
        </w:rPr>
      </w:pPr>
    </w:p>
    <w:p w14:paraId="04558E84" w14:textId="73A0A4B8" w:rsidR="005B70B8" w:rsidRDefault="004511EF">
      <w:pPr>
        <w:rPr>
          <w:rFonts w:ascii="Times New Roman" w:hAnsi="Times New Roman" w:cs="Times New Roman"/>
          <w:u w:val="single"/>
        </w:rPr>
      </w:pPr>
      <w:r>
        <w:rPr>
          <w:rFonts w:ascii="Times New Roman" w:hAnsi="Times New Roman" w:cs="Times New Roman"/>
          <w:u w:val="single"/>
        </w:rPr>
        <w:t>August 30</w:t>
      </w:r>
    </w:p>
    <w:p w14:paraId="09ED73F3" w14:textId="77777777" w:rsidR="005D42F2" w:rsidRPr="005D42F2" w:rsidRDefault="005D42F2">
      <w:pPr>
        <w:rPr>
          <w:rFonts w:ascii="Times New Roman" w:hAnsi="Times New Roman" w:cs="Times New Roman"/>
        </w:rPr>
      </w:pPr>
    </w:p>
    <w:p w14:paraId="27DB0B2F" w14:textId="1D9326E7" w:rsidR="00D40A7F" w:rsidRDefault="007D498C">
      <w:pPr>
        <w:rPr>
          <w:rFonts w:ascii="Times New Roman" w:hAnsi="Times New Roman" w:cs="Times New Roman"/>
        </w:rPr>
      </w:pPr>
      <w:r>
        <w:rPr>
          <w:rFonts w:ascii="Times New Roman" w:hAnsi="Times New Roman" w:cs="Times New Roman"/>
        </w:rPr>
        <w:t xml:space="preserve">1. </w:t>
      </w:r>
      <w:r w:rsidR="00641419">
        <w:rPr>
          <w:rFonts w:ascii="Times New Roman" w:hAnsi="Times New Roman" w:cs="Times New Roman"/>
        </w:rPr>
        <w:tab/>
      </w:r>
      <w:r w:rsidR="004511EF">
        <w:rPr>
          <w:rFonts w:ascii="Times New Roman" w:hAnsi="Times New Roman" w:cs="Times New Roman"/>
        </w:rPr>
        <w:t>A World of Stories</w:t>
      </w:r>
    </w:p>
    <w:p w14:paraId="25EBF7F2" w14:textId="77777777" w:rsidR="00713270" w:rsidRDefault="00713270">
      <w:pPr>
        <w:rPr>
          <w:rFonts w:ascii="Times New Roman" w:hAnsi="Times New Roman" w:cs="Times New Roman"/>
        </w:rPr>
      </w:pPr>
    </w:p>
    <w:p w14:paraId="07BEDA84" w14:textId="7AC87B6F" w:rsidR="00713270" w:rsidRDefault="00713270">
      <w:pPr>
        <w:rPr>
          <w:rFonts w:ascii="Times New Roman" w:hAnsi="Times New Roman" w:cs="Times New Roman"/>
        </w:rPr>
      </w:pPr>
      <w:r>
        <w:rPr>
          <w:rFonts w:ascii="Times New Roman" w:hAnsi="Times New Roman" w:cs="Times New Roman"/>
        </w:rPr>
        <w:t>No assignment.</w:t>
      </w:r>
    </w:p>
    <w:p w14:paraId="1948D29C" w14:textId="77777777" w:rsidR="00D40A7F" w:rsidRDefault="00D40A7F" w:rsidP="00D40A7F">
      <w:pPr>
        <w:rPr>
          <w:rFonts w:ascii="Times New Roman" w:hAnsi="Times New Roman" w:cs="Times New Roman"/>
        </w:rPr>
      </w:pPr>
    </w:p>
    <w:p w14:paraId="1EAA2055" w14:textId="77777777" w:rsidR="00D40A7F" w:rsidRDefault="00D40A7F" w:rsidP="00D40A7F">
      <w:pPr>
        <w:rPr>
          <w:rFonts w:ascii="Times New Roman" w:hAnsi="Times New Roman" w:cs="Times New Roman"/>
        </w:rPr>
      </w:pPr>
    </w:p>
    <w:p w14:paraId="4949A7C6" w14:textId="392F7302" w:rsidR="005B70B8" w:rsidRDefault="004511EF" w:rsidP="00D40A7F">
      <w:pPr>
        <w:rPr>
          <w:rFonts w:ascii="Times New Roman" w:hAnsi="Times New Roman" w:cs="Times New Roman"/>
          <w:u w:val="single"/>
        </w:rPr>
      </w:pPr>
      <w:r>
        <w:rPr>
          <w:rFonts w:ascii="Times New Roman" w:hAnsi="Times New Roman" w:cs="Times New Roman"/>
          <w:u w:val="single"/>
        </w:rPr>
        <w:t>September 1</w:t>
      </w:r>
    </w:p>
    <w:p w14:paraId="2C4995ED" w14:textId="77777777" w:rsidR="005D42F2" w:rsidRPr="005D42F2" w:rsidRDefault="005D42F2" w:rsidP="00D40A7F">
      <w:pPr>
        <w:rPr>
          <w:rFonts w:ascii="Times New Roman" w:hAnsi="Times New Roman" w:cs="Times New Roman"/>
          <w:u w:val="single"/>
        </w:rPr>
      </w:pPr>
    </w:p>
    <w:p w14:paraId="15DF6917" w14:textId="77777777" w:rsidR="00E25F57" w:rsidRDefault="00713270" w:rsidP="00D40A7F">
      <w:pPr>
        <w:rPr>
          <w:rFonts w:ascii="Times New Roman" w:hAnsi="Times New Roman" w:cs="Times New Roman"/>
        </w:rPr>
      </w:pPr>
      <w:r>
        <w:rPr>
          <w:rFonts w:ascii="Times New Roman" w:hAnsi="Times New Roman" w:cs="Times New Roman"/>
        </w:rPr>
        <w:t xml:space="preserve">2. </w:t>
      </w:r>
      <w:r w:rsidR="00641419">
        <w:rPr>
          <w:rFonts w:ascii="Times New Roman" w:hAnsi="Times New Roman" w:cs="Times New Roman"/>
        </w:rPr>
        <w:tab/>
      </w:r>
      <w:r w:rsidR="00E25F57">
        <w:rPr>
          <w:rFonts w:ascii="Times New Roman" w:hAnsi="Times New Roman" w:cs="Times New Roman"/>
        </w:rPr>
        <w:t>Dangerous History</w:t>
      </w:r>
    </w:p>
    <w:p w14:paraId="4B484A19" w14:textId="77777777" w:rsidR="00E25F57" w:rsidRDefault="00E25F57" w:rsidP="00D40A7F">
      <w:pPr>
        <w:rPr>
          <w:rFonts w:ascii="Times New Roman" w:hAnsi="Times New Roman" w:cs="Times New Roman"/>
        </w:rPr>
      </w:pPr>
    </w:p>
    <w:p w14:paraId="1A89DA9C" w14:textId="77777777" w:rsidR="00E25F57" w:rsidRDefault="00E25F57" w:rsidP="00E25F57">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Pr>
          <w:rFonts w:ascii="Times New Roman" w:hAnsi="Times New Roman" w:cs="Times New Roman"/>
        </w:rPr>
        <w:t xml:space="preserve">Herbert Butterfield, </w:t>
      </w:r>
      <w:r>
        <w:rPr>
          <w:rFonts w:ascii="Times New Roman" w:hAnsi="Times New Roman" w:cs="Times New Roman"/>
          <w:u w:val="single"/>
        </w:rPr>
        <w:t>History and Human Relations</w:t>
      </w:r>
      <w:r>
        <w:rPr>
          <w:rFonts w:ascii="Times New Roman" w:hAnsi="Times New Roman" w:cs="Times New Roman"/>
        </w:rPr>
        <w:t xml:space="preserve"> (New York: Macmillan, 1952), pp. </w:t>
      </w:r>
    </w:p>
    <w:p w14:paraId="3594635F" w14:textId="77777777" w:rsidR="00E25F57" w:rsidRDefault="00E25F57" w:rsidP="00E25F57">
      <w:pPr>
        <w:ind w:left="720" w:firstLine="720"/>
        <w:rPr>
          <w:rFonts w:ascii="Times New Roman" w:hAnsi="Times New Roman" w:cs="Times New Roman"/>
        </w:rPr>
      </w:pPr>
      <w:r>
        <w:rPr>
          <w:rFonts w:ascii="Times New Roman" w:hAnsi="Times New Roman" w:cs="Times New Roman"/>
        </w:rPr>
        <w:t>158-81</w:t>
      </w:r>
    </w:p>
    <w:p w14:paraId="6B1A6890" w14:textId="77777777" w:rsidR="00E25F57" w:rsidRDefault="00E25F57" w:rsidP="00E25F57">
      <w:pPr>
        <w:rPr>
          <w:rFonts w:ascii="Times New Roman" w:hAnsi="Times New Roman" w:cs="Times New Roman"/>
        </w:rPr>
      </w:pPr>
    </w:p>
    <w:p w14:paraId="6F2A58D7" w14:textId="7E37BBBB" w:rsidR="00E25F57" w:rsidRDefault="00E25F57" w:rsidP="00E25F57">
      <w:pPr>
        <w:rPr>
          <w:rFonts w:ascii="Times New Roman" w:hAnsi="Times New Roman" w:cs="Times New Roman"/>
        </w:rPr>
      </w:pPr>
      <w:r>
        <w:rPr>
          <w:rFonts w:ascii="Times New Roman" w:hAnsi="Times New Roman" w:cs="Times New Roman"/>
        </w:rPr>
        <w:t>Questions:  Come to class prepared to list the different reasons why Butterfield regards historical knowledge as so dangerous.  (Fortunately, this class does not require you to wear Hazmat suits.)</w:t>
      </w:r>
    </w:p>
    <w:p w14:paraId="295AD40A" w14:textId="0BD349A3" w:rsidR="004511EF" w:rsidRDefault="00E25F57" w:rsidP="00E25F57">
      <w:pPr>
        <w:rPr>
          <w:rFonts w:ascii="Times New Roman" w:hAnsi="Times New Roman" w:cs="Times New Roman"/>
        </w:rPr>
      </w:pPr>
      <w:r>
        <w:rPr>
          <w:rFonts w:ascii="Times New Roman" w:hAnsi="Times New Roman" w:cs="Times New Roman"/>
        </w:rPr>
        <w:t xml:space="preserve"> </w:t>
      </w:r>
    </w:p>
    <w:p w14:paraId="1E766462" w14:textId="77777777" w:rsidR="00E25F57" w:rsidRDefault="00E25F57" w:rsidP="00E25F57">
      <w:pPr>
        <w:rPr>
          <w:rFonts w:ascii="Times New Roman" w:hAnsi="Times New Roman" w:cs="Times New Roman"/>
        </w:rPr>
      </w:pPr>
    </w:p>
    <w:p w14:paraId="45ED8E88" w14:textId="0023CA1D" w:rsidR="00E25F57" w:rsidRPr="005B70B8" w:rsidRDefault="00B83BB6" w:rsidP="00E25F57">
      <w:pPr>
        <w:ind w:firstLine="720"/>
        <w:rPr>
          <w:rFonts w:ascii="Times New Roman" w:hAnsi="Times New Roman" w:cs="Times New Roman"/>
          <w:b/>
        </w:rPr>
      </w:pPr>
      <w:r>
        <w:rPr>
          <w:rFonts w:ascii="Times New Roman" w:hAnsi="Times New Roman" w:cs="Times New Roman"/>
          <w:b/>
        </w:rPr>
        <w:t>Part One:  The Zoom Lens and the Microscope</w:t>
      </w:r>
    </w:p>
    <w:p w14:paraId="4581C52F" w14:textId="77777777" w:rsidR="00E25F57" w:rsidRPr="004511EF" w:rsidRDefault="00E25F57" w:rsidP="00E25F57">
      <w:pPr>
        <w:rPr>
          <w:rFonts w:ascii="Times New Roman" w:hAnsi="Times New Roman" w:cs="Times New Roman"/>
          <w:b/>
        </w:rPr>
      </w:pPr>
    </w:p>
    <w:p w14:paraId="1C853F5A" w14:textId="77777777" w:rsidR="004511EF" w:rsidRDefault="004511EF" w:rsidP="00D40A7F">
      <w:pPr>
        <w:rPr>
          <w:rFonts w:ascii="Times New Roman" w:hAnsi="Times New Roman" w:cs="Times New Roman"/>
        </w:rPr>
      </w:pPr>
    </w:p>
    <w:p w14:paraId="645BBDCA" w14:textId="2E8CDF3A" w:rsidR="00123A46" w:rsidRDefault="00123A46" w:rsidP="00D40A7F">
      <w:pPr>
        <w:rPr>
          <w:rFonts w:ascii="Times New Roman" w:hAnsi="Times New Roman" w:cs="Times New Roman"/>
        </w:rPr>
      </w:pPr>
      <w:r>
        <w:rPr>
          <w:rFonts w:ascii="Times New Roman" w:hAnsi="Times New Roman" w:cs="Times New Roman"/>
          <w:u w:val="single"/>
        </w:rPr>
        <w:t>September 6</w:t>
      </w:r>
    </w:p>
    <w:p w14:paraId="6D5C7CAC" w14:textId="77777777" w:rsidR="00123A46" w:rsidRDefault="00123A46" w:rsidP="00D40A7F">
      <w:pPr>
        <w:rPr>
          <w:rFonts w:ascii="Times New Roman" w:hAnsi="Times New Roman" w:cs="Times New Roman"/>
        </w:rPr>
      </w:pPr>
    </w:p>
    <w:p w14:paraId="43BC9728" w14:textId="77777777" w:rsidR="00E25F57" w:rsidRDefault="00BA05B3" w:rsidP="00E25F57">
      <w:pPr>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E25F57">
        <w:rPr>
          <w:rFonts w:ascii="Times New Roman" w:hAnsi="Times New Roman" w:cs="Times New Roman"/>
        </w:rPr>
        <w:t>Context</w:t>
      </w:r>
    </w:p>
    <w:p w14:paraId="34FFA210" w14:textId="77777777" w:rsidR="00E25F57" w:rsidRDefault="00E25F57" w:rsidP="00E25F57">
      <w:pPr>
        <w:rPr>
          <w:rFonts w:ascii="Times New Roman" w:hAnsi="Times New Roman" w:cs="Times New Roman"/>
        </w:rPr>
      </w:pPr>
    </w:p>
    <w:p w14:paraId="4DF9130F" w14:textId="77777777" w:rsidR="00E25F57" w:rsidRDefault="00E25F57" w:rsidP="00E25F57">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Ayers, </w:t>
      </w:r>
      <w:r>
        <w:rPr>
          <w:rFonts w:ascii="Times New Roman" w:hAnsi="Times New Roman" w:cs="Times New Roman"/>
          <w:u w:val="single"/>
        </w:rPr>
        <w:t>In the Presence of Mine Enemies</w:t>
      </w:r>
      <w:r>
        <w:rPr>
          <w:rFonts w:ascii="Times New Roman" w:hAnsi="Times New Roman" w:cs="Times New Roman"/>
        </w:rPr>
        <w:t>, Part 1, pp. 1-92</w:t>
      </w:r>
    </w:p>
    <w:p w14:paraId="675CF8B8" w14:textId="77777777" w:rsidR="00E25F57" w:rsidRDefault="00E25F57" w:rsidP="00E25F57">
      <w:pPr>
        <w:rPr>
          <w:rFonts w:ascii="Times New Roman" w:hAnsi="Times New Roman" w:cs="Times New Roman"/>
        </w:rPr>
      </w:pPr>
    </w:p>
    <w:p w14:paraId="74BE959D" w14:textId="77777777" w:rsidR="00E25F57" w:rsidRPr="004511EF" w:rsidRDefault="00E25F57" w:rsidP="00E25F57">
      <w:pPr>
        <w:rPr>
          <w:rFonts w:ascii="Times New Roman" w:hAnsi="Times New Roman" w:cs="Times New Roman"/>
        </w:rPr>
      </w:pPr>
      <w:r>
        <w:rPr>
          <w:rFonts w:ascii="Times New Roman" w:hAnsi="Times New Roman" w:cs="Times New Roman"/>
        </w:rPr>
        <w:t xml:space="preserve">Questions:  If you were teaching high school students about the worlds of the people in these two counties, what aspects of their world would you want to be sure to explain to your students in order to introduce what was different about this place and time?  Also, what seems different to you about the way these people learned about or engaged in public life? </w:t>
      </w:r>
    </w:p>
    <w:p w14:paraId="4E7EA205" w14:textId="77777777" w:rsidR="00E25F57" w:rsidRDefault="00E25F57" w:rsidP="00E25F57">
      <w:pPr>
        <w:rPr>
          <w:rFonts w:ascii="Times New Roman" w:hAnsi="Times New Roman" w:cs="Times New Roman"/>
        </w:rPr>
      </w:pPr>
    </w:p>
    <w:p w14:paraId="0FEAEA13" w14:textId="77777777" w:rsidR="00F96DFF" w:rsidRDefault="00F96DFF" w:rsidP="00F96DFF">
      <w:pPr>
        <w:rPr>
          <w:rFonts w:ascii="Times New Roman" w:hAnsi="Times New Roman" w:cs="Times New Roman"/>
        </w:rPr>
      </w:pPr>
    </w:p>
    <w:p w14:paraId="4222829D" w14:textId="40F9A537" w:rsidR="00F96DFF" w:rsidRDefault="00F96DFF" w:rsidP="00F96DFF">
      <w:pPr>
        <w:rPr>
          <w:rFonts w:ascii="Times New Roman" w:hAnsi="Times New Roman" w:cs="Times New Roman"/>
        </w:rPr>
      </w:pPr>
      <w:r>
        <w:rPr>
          <w:rFonts w:ascii="Times New Roman" w:hAnsi="Times New Roman" w:cs="Times New Roman"/>
          <w:u w:val="single"/>
        </w:rPr>
        <w:t>September 8</w:t>
      </w:r>
    </w:p>
    <w:p w14:paraId="44440333" w14:textId="77777777" w:rsidR="00F96DFF" w:rsidRDefault="00F96DFF" w:rsidP="00F96DFF">
      <w:pPr>
        <w:rPr>
          <w:rFonts w:ascii="Times New Roman" w:hAnsi="Times New Roman" w:cs="Times New Roman"/>
        </w:rPr>
      </w:pPr>
    </w:p>
    <w:p w14:paraId="02DA2533" w14:textId="77777777" w:rsidR="00E25F57" w:rsidRDefault="00F96DFF" w:rsidP="00E25F57">
      <w:pPr>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E25F57">
        <w:rPr>
          <w:rFonts w:ascii="Times New Roman" w:hAnsi="Times New Roman" w:cs="Times New Roman"/>
        </w:rPr>
        <w:t>Chronology</w:t>
      </w:r>
    </w:p>
    <w:p w14:paraId="05D1CB2E" w14:textId="77777777" w:rsidR="00E25F57" w:rsidRDefault="00E25F57" w:rsidP="00E25F57">
      <w:pPr>
        <w:rPr>
          <w:rFonts w:ascii="Times New Roman" w:hAnsi="Times New Roman" w:cs="Times New Roman"/>
        </w:rPr>
      </w:pPr>
    </w:p>
    <w:p w14:paraId="5C6C5949" w14:textId="77777777" w:rsidR="00E25F57" w:rsidRDefault="00E25F57" w:rsidP="00E25F57">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Francis Gavin, “History and Policy,” </w:t>
      </w:r>
      <w:r>
        <w:rPr>
          <w:rFonts w:ascii="Times New Roman" w:hAnsi="Times New Roman" w:cs="Times New Roman"/>
          <w:u w:val="single"/>
        </w:rPr>
        <w:t>International Journal</w:t>
      </w:r>
      <w:r>
        <w:rPr>
          <w:rFonts w:ascii="Times New Roman" w:hAnsi="Times New Roman" w:cs="Times New Roman"/>
        </w:rPr>
        <w:t>, vol. 63 no. 1 (Winter 2007-</w:t>
      </w:r>
    </w:p>
    <w:p w14:paraId="43AA317B" w14:textId="77777777" w:rsidR="00E25F57" w:rsidRDefault="00E25F57" w:rsidP="00E25F57">
      <w:pPr>
        <w:ind w:left="720" w:firstLine="720"/>
        <w:rPr>
          <w:rFonts w:ascii="Times New Roman" w:hAnsi="Times New Roman" w:cs="Times New Roman"/>
        </w:rPr>
      </w:pPr>
      <w:r>
        <w:rPr>
          <w:rFonts w:ascii="Times New Roman" w:hAnsi="Times New Roman" w:cs="Times New Roman"/>
        </w:rPr>
        <w:t>08): 162-77</w:t>
      </w:r>
    </w:p>
    <w:p w14:paraId="733922C8" w14:textId="77777777" w:rsidR="00E25F57" w:rsidRDefault="00E25F57" w:rsidP="00E25F57">
      <w:pPr>
        <w:rPr>
          <w:rFonts w:ascii="Times New Roman" w:hAnsi="Times New Roman" w:cs="Times New Roman"/>
        </w:rPr>
      </w:pPr>
    </w:p>
    <w:p w14:paraId="71F85075" w14:textId="77777777" w:rsidR="00E25F57" w:rsidRDefault="00E25F57" w:rsidP="00E25F57">
      <w:pPr>
        <w:rPr>
          <w:rFonts w:ascii="Times New Roman" w:hAnsi="Times New Roman" w:cs="Times New Roman"/>
        </w:rPr>
      </w:pPr>
      <w:r>
        <w:rPr>
          <w:rFonts w:ascii="Times New Roman" w:hAnsi="Times New Roman" w:cs="Times New Roman"/>
        </w:rPr>
        <w:t>Questions:  After you understand the five ways to reexamine history that Gavin suggests, apply each of them to the history you have reviewed so far in Ayers, going through the election of 1860.  Come to class prepared to offer a possible example for each of the five categories from the histories and episodes that his subjects seem to be carrying in their heads from the recent past.</w:t>
      </w:r>
    </w:p>
    <w:p w14:paraId="5E3397CE" w14:textId="77777777" w:rsidR="00E25F57" w:rsidRDefault="00E25F57" w:rsidP="00E25F57">
      <w:pPr>
        <w:rPr>
          <w:rFonts w:ascii="Times New Roman" w:hAnsi="Times New Roman" w:cs="Times New Roman"/>
        </w:rPr>
      </w:pPr>
    </w:p>
    <w:p w14:paraId="14BB2D76" w14:textId="77777777" w:rsidR="00E25F57" w:rsidRDefault="00E25F57" w:rsidP="00E25F57">
      <w:pPr>
        <w:rPr>
          <w:rFonts w:ascii="Times New Roman" w:hAnsi="Times New Roman" w:cs="Times New Roman"/>
        </w:rPr>
      </w:pPr>
    </w:p>
    <w:p w14:paraId="7234B40B" w14:textId="7B9260CE" w:rsidR="009F1B68" w:rsidRDefault="009F1B68" w:rsidP="00F96DFF">
      <w:pPr>
        <w:rPr>
          <w:rFonts w:ascii="Times New Roman" w:hAnsi="Times New Roman" w:cs="Times New Roman"/>
          <w:u w:val="single"/>
        </w:rPr>
      </w:pPr>
      <w:r>
        <w:rPr>
          <w:rFonts w:ascii="Times New Roman" w:hAnsi="Times New Roman" w:cs="Times New Roman"/>
          <w:u w:val="single"/>
        </w:rPr>
        <w:t>September 13</w:t>
      </w:r>
    </w:p>
    <w:p w14:paraId="6AEC0540" w14:textId="77777777" w:rsidR="009F1B68" w:rsidRDefault="009F1B68" w:rsidP="00F96DFF">
      <w:pPr>
        <w:rPr>
          <w:rFonts w:ascii="Times New Roman" w:hAnsi="Times New Roman" w:cs="Times New Roman"/>
          <w:u w:val="single"/>
        </w:rPr>
      </w:pPr>
    </w:p>
    <w:p w14:paraId="6BCBB665" w14:textId="77777777" w:rsidR="00E25F57" w:rsidRDefault="009F1B68" w:rsidP="00E25F57">
      <w:pPr>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E25F57">
        <w:rPr>
          <w:rFonts w:ascii="Times New Roman" w:hAnsi="Times New Roman" w:cs="Times New Roman"/>
        </w:rPr>
        <w:t>Context, Chronology, and Choice</w:t>
      </w:r>
    </w:p>
    <w:p w14:paraId="0121392E" w14:textId="77777777" w:rsidR="00E25F57" w:rsidRDefault="00E25F57" w:rsidP="00E25F57">
      <w:pPr>
        <w:rPr>
          <w:rFonts w:ascii="Times New Roman" w:hAnsi="Times New Roman" w:cs="Times New Roman"/>
        </w:rPr>
      </w:pPr>
    </w:p>
    <w:p w14:paraId="729B502E" w14:textId="77777777" w:rsidR="00E25F57" w:rsidRDefault="00E25F57" w:rsidP="00E25F57">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sidRPr="00BA05B3">
        <w:rPr>
          <w:rFonts w:ascii="Times New Roman" w:hAnsi="Times New Roman" w:cs="Times New Roman"/>
          <w:u w:val="single"/>
        </w:rPr>
        <w:t>9/11 Commission Report</w:t>
      </w:r>
      <w:r>
        <w:rPr>
          <w:rFonts w:ascii="Times New Roman" w:hAnsi="Times New Roman" w:cs="Times New Roman"/>
        </w:rPr>
        <w:t xml:space="preserve"> (New York: Norton, 2004), chapter 11 “Foresight and </w:t>
      </w:r>
    </w:p>
    <w:p w14:paraId="4B5FF6F0" w14:textId="77777777" w:rsidR="00E25F57" w:rsidRDefault="00E25F57" w:rsidP="00E25F57">
      <w:pPr>
        <w:ind w:left="720" w:firstLine="720"/>
        <w:rPr>
          <w:rFonts w:ascii="Times New Roman" w:hAnsi="Times New Roman" w:cs="Times New Roman"/>
        </w:rPr>
      </w:pPr>
      <w:r>
        <w:rPr>
          <w:rFonts w:ascii="Times New Roman" w:hAnsi="Times New Roman" w:cs="Times New Roman"/>
        </w:rPr>
        <w:t>Hindsight,” pp. 339-60</w:t>
      </w:r>
    </w:p>
    <w:p w14:paraId="3B912EBA" w14:textId="77777777" w:rsidR="00E25F57" w:rsidRDefault="00E25F57" w:rsidP="00E25F57">
      <w:pPr>
        <w:rPr>
          <w:rFonts w:ascii="Times New Roman" w:hAnsi="Times New Roman" w:cs="Times New Roman"/>
        </w:rPr>
      </w:pPr>
    </w:p>
    <w:p w14:paraId="4BBA71BB" w14:textId="77777777" w:rsidR="00E25F57" w:rsidRDefault="00E25F57" w:rsidP="00E25F57">
      <w:pPr>
        <w:rPr>
          <w:rFonts w:ascii="Times New Roman" w:hAnsi="Times New Roman" w:cs="Times New Roman"/>
        </w:rPr>
      </w:pPr>
      <w:r>
        <w:rPr>
          <w:rFonts w:ascii="Times New Roman" w:hAnsi="Times New Roman" w:cs="Times New Roman"/>
        </w:rPr>
        <w:t>Questions:  What seem to be the key points to take away about the context surrounding the terrorism problem before 9/11?  How do they relate to critical choices, or non-choices?</w:t>
      </w:r>
    </w:p>
    <w:p w14:paraId="4AA9FCCF" w14:textId="77777777" w:rsidR="00E25F57" w:rsidRDefault="00E25F57" w:rsidP="00E25F57">
      <w:pPr>
        <w:rPr>
          <w:rFonts w:ascii="Times New Roman" w:hAnsi="Times New Roman" w:cs="Times New Roman"/>
        </w:rPr>
      </w:pPr>
    </w:p>
    <w:p w14:paraId="76545DEC" w14:textId="77777777" w:rsidR="00E25F57" w:rsidRDefault="00E25F57" w:rsidP="00E25F57">
      <w:pPr>
        <w:rPr>
          <w:rFonts w:ascii="Times New Roman" w:hAnsi="Times New Roman" w:cs="Times New Roman"/>
        </w:rPr>
      </w:pPr>
    </w:p>
    <w:p w14:paraId="4BFC6D40" w14:textId="4CEAF1BC" w:rsidR="00D40A7F" w:rsidRDefault="00B522FE" w:rsidP="00D40A7F">
      <w:pPr>
        <w:rPr>
          <w:rFonts w:ascii="Times New Roman" w:hAnsi="Times New Roman" w:cs="Times New Roman"/>
          <w:u w:val="single"/>
        </w:rPr>
      </w:pPr>
      <w:r>
        <w:rPr>
          <w:rFonts w:ascii="Times New Roman" w:hAnsi="Times New Roman" w:cs="Times New Roman"/>
          <w:u w:val="single"/>
        </w:rPr>
        <w:t>September 15</w:t>
      </w:r>
    </w:p>
    <w:p w14:paraId="6A10349F" w14:textId="77777777" w:rsidR="005D42F2" w:rsidRPr="005D42F2" w:rsidRDefault="005D42F2" w:rsidP="00D40A7F">
      <w:pPr>
        <w:rPr>
          <w:rFonts w:ascii="Times New Roman" w:hAnsi="Times New Roman" w:cs="Times New Roman"/>
          <w:u w:val="single"/>
        </w:rPr>
      </w:pPr>
    </w:p>
    <w:p w14:paraId="77A16E48" w14:textId="77777777" w:rsidR="00E25F57" w:rsidRDefault="009F1B68" w:rsidP="00E25F57">
      <w:pPr>
        <w:rPr>
          <w:rFonts w:ascii="Times New Roman" w:hAnsi="Times New Roman" w:cs="Times New Roman"/>
        </w:rPr>
      </w:pPr>
      <w:r>
        <w:rPr>
          <w:rFonts w:ascii="Times New Roman" w:hAnsi="Times New Roman" w:cs="Times New Roman"/>
        </w:rPr>
        <w:t>6</w:t>
      </w:r>
      <w:r w:rsidR="0090443E">
        <w:rPr>
          <w:rFonts w:ascii="Times New Roman" w:hAnsi="Times New Roman" w:cs="Times New Roman"/>
        </w:rPr>
        <w:t xml:space="preserve">. </w:t>
      </w:r>
      <w:r w:rsidR="00641419">
        <w:rPr>
          <w:rFonts w:ascii="Times New Roman" w:hAnsi="Times New Roman" w:cs="Times New Roman"/>
        </w:rPr>
        <w:tab/>
      </w:r>
      <w:r w:rsidR="00E25F57">
        <w:rPr>
          <w:rFonts w:ascii="Times New Roman" w:hAnsi="Times New Roman" w:cs="Times New Roman"/>
        </w:rPr>
        <w:t>A Model and a Method</w:t>
      </w:r>
    </w:p>
    <w:p w14:paraId="0710BDAA" w14:textId="77777777" w:rsidR="00E25F57" w:rsidRDefault="00E25F57" w:rsidP="00E25F57">
      <w:pPr>
        <w:rPr>
          <w:rFonts w:ascii="Times New Roman" w:hAnsi="Times New Roman" w:cs="Times New Roman"/>
        </w:rPr>
      </w:pPr>
    </w:p>
    <w:p w14:paraId="2848DFD3" w14:textId="77777777" w:rsidR="00E25F57" w:rsidRDefault="00E25F57" w:rsidP="00E25F57">
      <w:pPr>
        <w:rPr>
          <w:rFonts w:ascii="Times New Roman" w:hAnsi="Times New Roman" w:cs="Times New Roman"/>
          <w:u w:val="single"/>
        </w:rPr>
      </w:pPr>
      <w:r>
        <w:rPr>
          <w:rFonts w:ascii="Times New Roman" w:hAnsi="Times New Roman" w:cs="Times New Roman"/>
        </w:rPr>
        <w:t>Read:</w:t>
      </w:r>
      <w:r>
        <w:rPr>
          <w:rFonts w:ascii="Times New Roman" w:hAnsi="Times New Roman" w:cs="Times New Roman"/>
        </w:rPr>
        <w:tab/>
        <w:t xml:space="preserve">Philip Zelikow, “The Nature of History’s Lessons,” in Brands &amp; Suri, </w:t>
      </w:r>
      <w:r>
        <w:rPr>
          <w:rFonts w:ascii="Times New Roman" w:hAnsi="Times New Roman" w:cs="Times New Roman"/>
          <w:u w:val="single"/>
        </w:rPr>
        <w:t xml:space="preserve">The Power of the </w:t>
      </w:r>
    </w:p>
    <w:p w14:paraId="0EBF7CEB" w14:textId="77777777" w:rsidR="00E25F57" w:rsidRDefault="00E25F57" w:rsidP="00E25F57">
      <w:pPr>
        <w:ind w:left="720" w:firstLine="720"/>
        <w:rPr>
          <w:rFonts w:ascii="Times New Roman" w:hAnsi="Times New Roman" w:cs="Times New Roman"/>
        </w:rPr>
      </w:pPr>
      <w:r>
        <w:rPr>
          <w:rFonts w:ascii="Times New Roman" w:hAnsi="Times New Roman" w:cs="Times New Roman"/>
          <w:u w:val="single"/>
        </w:rPr>
        <w:t>Past</w:t>
      </w:r>
      <w:r>
        <w:rPr>
          <w:rFonts w:ascii="Times New Roman" w:hAnsi="Times New Roman" w:cs="Times New Roman"/>
        </w:rPr>
        <w:t>, pp. 281-309</w:t>
      </w:r>
    </w:p>
    <w:p w14:paraId="6327FFFC" w14:textId="77777777" w:rsidR="00E25F57" w:rsidRDefault="00E25F57" w:rsidP="00E25F57">
      <w:pPr>
        <w:rPr>
          <w:rFonts w:ascii="Times New Roman" w:hAnsi="Times New Roman" w:cs="Times New Roman"/>
        </w:rPr>
      </w:pPr>
    </w:p>
    <w:p w14:paraId="109464BB" w14:textId="77777777" w:rsidR="00E25F57" w:rsidRPr="00557A0C" w:rsidRDefault="00E25F57" w:rsidP="00E25F57">
      <w:pPr>
        <w:rPr>
          <w:rFonts w:ascii="Times New Roman" w:hAnsi="Times New Roman" w:cs="Times New Roman"/>
        </w:rPr>
      </w:pPr>
      <w:r>
        <w:rPr>
          <w:rFonts w:ascii="Times New Roman" w:hAnsi="Times New Roman" w:cs="Times New Roman"/>
        </w:rPr>
        <w:t xml:space="preserve">Questions:  How can someone thinking historically attempt to separate the compound of judgments in a choice?  How does context fit into this model?  How does chronology fit?  Why are “soft” generalizations valuable?  </w:t>
      </w:r>
    </w:p>
    <w:p w14:paraId="27E908EA" w14:textId="77777777" w:rsidR="00E25F57" w:rsidRDefault="00E25F57" w:rsidP="00E25F57">
      <w:pPr>
        <w:rPr>
          <w:rFonts w:ascii="Times New Roman" w:hAnsi="Times New Roman" w:cs="Times New Roman"/>
        </w:rPr>
      </w:pPr>
    </w:p>
    <w:p w14:paraId="3207CE94" w14:textId="77777777" w:rsidR="00E25F57" w:rsidRPr="00FD0F2B" w:rsidRDefault="00E25F57" w:rsidP="00E25F57">
      <w:pPr>
        <w:rPr>
          <w:rFonts w:ascii="Times New Roman" w:hAnsi="Times New Roman" w:cs="Times New Roman"/>
        </w:rPr>
      </w:pPr>
    </w:p>
    <w:p w14:paraId="3EB1D8E4" w14:textId="38470B9E" w:rsidR="005D42F2" w:rsidRDefault="00B522FE" w:rsidP="00D40A7F">
      <w:pPr>
        <w:rPr>
          <w:rFonts w:ascii="Times New Roman" w:hAnsi="Times New Roman" w:cs="Times New Roman"/>
          <w:u w:val="single"/>
        </w:rPr>
      </w:pPr>
      <w:r>
        <w:rPr>
          <w:rFonts w:ascii="Times New Roman" w:hAnsi="Times New Roman" w:cs="Times New Roman"/>
          <w:u w:val="single"/>
        </w:rPr>
        <w:t>September 20</w:t>
      </w:r>
    </w:p>
    <w:p w14:paraId="47DA6896" w14:textId="77777777" w:rsidR="005D42F2" w:rsidRPr="005D42F2" w:rsidRDefault="005D42F2" w:rsidP="00D40A7F">
      <w:pPr>
        <w:rPr>
          <w:rFonts w:ascii="Times New Roman" w:hAnsi="Times New Roman" w:cs="Times New Roman"/>
          <w:u w:val="single"/>
        </w:rPr>
      </w:pPr>
    </w:p>
    <w:p w14:paraId="790526A1" w14:textId="77777777" w:rsidR="00E25F57" w:rsidRDefault="009F1B68" w:rsidP="00E25F57">
      <w:pPr>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E25F57">
        <w:rPr>
          <w:rFonts w:ascii="Times New Roman" w:hAnsi="Times New Roman" w:cs="Times New Roman"/>
        </w:rPr>
        <w:t>Lab Session A:  Hiroshima I</w:t>
      </w:r>
    </w:p>
    <w:p w14:paraId="55A7EF97" w14:textId="77777777" w:rsidR="00E25F57" w:rsidRDefault="00E25F57" w:rsidP="00E25F57">
      <w:pPr>
        <w:rPr>
          <w:rFonts w:ascii="Times New Roman" w:hAnsi="Times New Roman" w:cs="Times New Roman"/>
        </w:rPr>
      </w:pPr>
    </w:p>
    <w:p w14:paraId="269F4C7F" w14:textId="77777777" w:rsidR="00E25F57" w:rsidRDefault="00E25F57" w:rsidP="00E25F57">
      <w:pPr>
        <w:rPr>
          <w:rFonts w:ascii="Times New Roman" w:hAnsi="Times New Roman" w:cs="Times New Roman"/>
        </w:rPr>
      </w:pPr>
      <w:r>
        <w:rPr>
          <w:rFonts w:ascii="Times New Roman" w:hAnsi="Times New Roman" w:cs="Times New Roman"/>
        </w:rPr>
        <w:t xml:space="preserve">No assignment.  In class you will view an award-winning ABC News Special, “Hiroshima: Why the Bomb Was Dropped,” telecast on July 31, 1995.  You will be asked to write </w:t>
      </w:r>
      <w:r w:rsidRPr="005253B6">
        <w:rPr>
          <w:rFonts w:ascii="Times New Roman" w:hAnsi="Times New Roman" w:cs="Times New Roman"/>
          <w:b/>
        </w:rPr>
        <w:t>a short paper</w:t>
      </w:r>
      <w:r>
        <w:rPr>
          <w:rFonts w:ascii="Times New Roman" w:hAnsi="Times New Roman" w:cs="Times New Roman"/>
        </w:rPr>
        <w:t xml:space="preserve"> analyzing what you have seen.</w:t>
      </w:r>
    </w:p>
    <w:p w14:paraId="48467968" w14:textId="77777777" w:rsidR="00E25F57" w:rsidRDefault="00E25F57" w:rsidP="00E25F57">
      <w:pPr>
        <w:rPr>
          <w:rFonts w:ascii="Times New Roman" w:hAnsi="Times New Roman" w:cs="Times New Roman"/>
        </w:rPr>
      </w:pPr>
    </w:p>
    <w:p w14:paraId="52AC5961" w14:textId="77777777" w:rsidR="00E25F57" w:rsidRDefault="00E25F57" w:rsidP="00E25F57">
      <w:pPr>
        <w:rPr>
          <w:rFonts w:ascii="Times New Roman" w:hAnsi="Times New Roman" w:cs="Times New Roman"/>
        </w:rPr>
      </w:pPr>
    </w:p>
    <w:p w14:paraId="51F5ADFC" w14:textId="3C87D59B" w:rsidR="007D498C" w:rsidRDefault="00B522FE" w:rsidP="00D40A7F">
      <w:pPr>
        <w:rPr>
          <w:rFonts w:ascii="Times New Roman" w:hAnsi="Times New Roman" w:cs="Times New Roman"/>
          <w:u w:val="single"/>
        </w:rPr>
      </w:pPr>
      <w:r>
        <w:rPr>
          <w:rFonts w:ascii="Times New Roman" w:hAnsi="Times New Roman" w:cs="Times New Roman"/>
          <w:u w:val="single"/>
        </w:rPr>
        <w:t>September 22</w:t>
      </w:r>
    </w:p>
    <w:p w14:paraId="325AE863" w14:textId="77777777" w:rsidR="005D42F2" w:rsidRPr="005D42F2" w:rsidRDefault="005D42F2" w:rsidP="00D40A7F">
      <w:pPr>
        <w:rPr>
          <w:rFonts w:ascii="Times New Roman" w:hAnsi="Times New Roman" w:cs="Times New Roman"/>
          <w:u w:val="single"/>
        </w:rPr>
      </w:pPr>
    </w:p>
    <w:p w14:paraId="5E4E15BD" w14:textId="77777777" w:rsidR="00E25F57" w:rsidRDefault="00B522FE" w:rsidP="00E25F57">
      <w:pPr>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E25F57">
        <w:rPr>
          <w:rFonts w:ascii="Times New Roman" w:hAnsi="Times New Roman" w:cs="Times New Roman"/>
        </w:rPr>
        <w:t>Lab Session A:  Hiroshima II</w:t>
      </w:r>
    </w:p>
    <w:p w14:paraId="74A4E71F" w14:textId="77777777" w:rsidR="00E25F57" w:rsidRDefault="00E25F57" w:rsidP="00E25F57">
      <w:pPr>
        <w:rPr>
          <w:rFonts w:ascii="Times New Roman" w:hAnsi="Times New Roman" w:cs="Times New Roman"/>
        </w:rPr>
      </w:pPr>
    </w:p>
    <w:p w14:paraId="75438CF1" w14:textId="77777777" w:rsidR="00E25F57" w:rsidRDefault="00E25F57" w:rsidP="00E25F57">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Robert Maddox, “Gar Alperovitz: Godfather of Hiroshima Revisionism,” in Maddox, </w:t>
      </w:r>
    </w:p>
    <w:p w14:paraId="3B82DCFB" w14:textId="77777777" w:rsidR="00E25F57" w:rsidRDefault="00E25F57" w:rsidP="00E25F57">
      <w:pPr>
        <w:ind w:left="720" w:firstLine="720"/>
        <w:rPr>
          <w:rFonts w:ascii="Times New Roman" w:hAnsi="Times New Roman" w:cs="Times New Roman"/>
        </w:rPr>
      </w:pPr>
      <w:r>
        <w:rPr>
          <w:rFonts w:ascii="Times New Roman" w:hAnsi="Times New Roman" w:cs="Times New Roman"/>
          <w:u w:val="single"/>
        </w:rPr>
        <w:t>Hiroshima in History</w:t>
      </w:r>
      <w:r>
        <w:rPr>
          <w:rFonts w:ascii="Times New Roman" w:hAnsi="Times New Roman" w:cs="Times New Roman"/>
        </w:rPr>
        <w:t>, pp. 7-23</w:t>
      </w:r>
    </w:p>
    <w:p w14:paraId="26646486" w14:textId="77777777" w:rsidR="00E25F57" w:rsidRDefault="00E25F57" w:rsidP="00E25F57">
      <w:pPr>
        <w:ind w:firstLine="720"/>
        <w:rPr>
          <w:rFonts w:ascii="Times New Roman" w:hAnsi="Times New Roman" w:cs="Times New Roman"/>
        </w:rPr>
      </w:pPr>
      <w:r>
        <w:rPr>
          <w:rFonts w:ascii="Times New Roman" w:hAnsi="Times New Roman" w:cs="Times New Roman"/>
        </w:rPr>
        <w:t xml:space="preserve">Robert Newman, “Enola Gay at Air and Space,” in Maddox, </w:t>
      </w:r>
      <w:r>
        <w:rPr>
          <w:rFonts w:ascii="Times New Roman" w:hAnsi="Times New Roman" w:cs="Times New Roman"/>
          <w:u w:val="single"/>
        </w:rPr>
        <w:t>Hiroshima in History</w:t>
      </w:r>
      <w:r>
        <w:rPr>
          <w:rFonts w:ascii="Times New Roman" w:hAnsi="Times New Roman" w:cs="Times New Roman"/>
        </w:rPr>
        <w:t xml:space="preserve">, pp. </w:t>
      </w:r>
    </w:p>
    <w:p w14:paraId="74712C43" w14:textId="77777777" w:rsidR="00E25F57" w:rsidRDefault="00E25F57" w:rsidP="00E25F57">
      <w:pPr>
        <w:ind w:left="720" w:firstLine="720"/>
        <w:rPr>
          <w:rFonts w:ascii="Times New Roman" w:hAnsi="Times New Roman" w:cs="Times New Roman"/>
        </w:rPr>
      </w:pPr>
      <w:r>
        <w:rPr>
          <w:rFonts w:ascii="Times New Roman" w:hAnsi="Times New Roman" w:cs="Times New Roman"/>
        </w:rPr>
        <w:t>171-189</w:t>
      </w:r>
    </w:p>
    <w:p w14:paraId="34BC0066" w14:textId="77777777" w:rsidR="00E25F57" w:rsidRPr="003E55E0" w:rsidRDefault="00E25F57" w:rsidP="00E25F57">
      <w:pPr>
        <w:rPr>
          <w:rFonts w:ascii="Times New Roman" w:hAnsi="Times New Roman" w:cs="Times New Roman"/>
        </w:rPr>
      </w:pPr>
    </w:p>
    <w:p w14:paraId="2B681ED9" w14:textId="77777777" w:rsidR="00E25F57" w:rsidRDefault="00E25F57" w:rsidP="00E25F57">
      <w:pPr>
        <w:rPr>
          <w:rFonts w:ascii="Times New Roman" w:hAnsi="Times New Roman" w:cs="Times New Roman"/>
        </w:rPr>
      </w:pPr>
      <w:r>
        <w:rPr>
          <w:rFonts w:ascii="Times New Roman" w:hAnsi="Times New Roman" w:cs="Times New Roman"/>
        </w:rPr>
        <w:t>Questions:  What are the critical issues of evidence and interpretation?  Come to class prepared to be as specific as you can.</w:t>
      </w:r>
    </w:p>
    <w:p w14:paraId="547443D9" w14:textId="77777777" w:rsidR="00E25F57" w:rsidRDefault="00E25F57" w:rsidP="00E25F57">
      <w:pPr>
        <w:rPr>
          <w:rFonts w:ascii="Times New Roman" w:hAnsi="Times New Roman" w:cs="Times New Roman"/>
          <w:u w:val="single"/>
        </w:rPr>
      </w:pPr>
    </w:p>
    <w:p w14:paraId="0B5BAD95" w14:textId="77777777" w:rsidR="00E25F57" w:rsidRDefault="00E25F57" w:rsidP="00E25F57">
      <w:pPr>
        <w:rPr>
          <w:rFonts w:ascii="Times New Roman" w:hAnsi="Times New Roman" w:cs="Times New Roman"/>
          <w:u w:val="single"/>
        </w:rPr>
      </w:pPr>
    </w:p>
    <w:p w14:paraId="4F6C250A" w14:textId="2E5AA88F" w:rsidR="005D42F2" w:rsidRDefault="002D44FA" w:rsidP="00D40A7F">
      <w:pPr>
        <w:rPr>
          <w:rFonts w:ascii="Times New Roman" w:hAnsi="Times New Roman" w:cs="Times New Roman"/>
          <w:u w:val="single"/>
        </w:rPr>
      </w:pPr>
      <w:r>
        <w:rPr>
          <w:rFonts w:ascii="Times New Roman" w:hAnsi="Times New Roman" w:cs="Times New Roman"/>
          <w:u w:val="single"/>
        </w:rPr>
        <w:t>September 27</w:t>
      </w:r>
    </w:p>
    <w:p w14:paraId="02D5E227" w14:textId="77777777" w:rsidR="005D42F2" w:rsidRPr="005D42F2" w:rsidRDefault="005D42F2" w:rsidP="00D40A7F">
      <w:pPr>
        <w:rPr>
          <w:rFonts w:ascii="Times New Roman" w:hAnsi="Times New Roman" w:cs="Times New Roman"/>
          <w:u w:val="single"/>
        </w:rPr>
      </w:pPr>
    </w:p>
    <w:p w14:paraId="43C63B9F" w14:textId="77777777" w:rsidR="00E25F57" w:rsidRDefault="002D44FA" w:rsidP="00E25F57">
      <w:pPr>
        <w:rPr>
          <w:rFonts w:ascii="Times New Roman" w:hAnsi="Times New Roman" w:cs="Times New Roman"/>
        </w:rPr>
      </w:pPr>
      <w:r>
        <w:rPr>
          <w:rFonts w:ascii="Times New Roman" w:hAnsi="Times New Roman" w:cs="Times New Roman"/>
        </w:rPr>
        <w:t>9</w:t>
      </w:r>
      <w:r w:rsidR="00B522FE">
        <w:rPr>
          <w:rFonts w:ascii="Times New Roman" w:hAnsi="Times New Roman" w:cs="Times New Roman"/>
        </w:rPr>
        <w:t>.</w:t>
      </w:r>
      <w:r w:rsidR="00B522FE">
        <w:rPr>
          <w:rFonts w:ascii="Times New Roman" w:hAnsi="Times New Roman" w:cs="Times New Roman"/>
        </w:rPr>
        <w:tab/>
      </w:r>
      <w:r w:rsidR="00E25F57">
        <w:rPr>
          <w:rFonts w:ascii="Times New Roman" w:hAnsi="Times New Roman" w:cs="Times New Roman"/>
        </w:rPr>
        <w:t>Lab Session A:  Hiroshima III</w:t>
      </w:r>
    </w:p>
    <w:p w14:paraId="26EA2A3D" w14:textId="77777777" w:rsidR="00E25F57" w:rsidRDefault="00E25F57" w:rsidP="00E25F57">
      <w:pPr>
        <w:rPr>
          <w:rFonts w:ascii="Times New Roman" w:hAnsi="Times New Roman" w:cs="Times New Roman"/>
        </w:rPr>
      </w:pPr>
    </w:p>
    <w:p w14:paraId="00633A16" w14:textId="77777777" w:rsidR="00E25F57" w:rsidRDefault="00E25F57" w:rsidP="00E25F57">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proofErr w:type="spellStart"/>
      <w:r>
        <w:rPr>
          <w:rFonts w:ascii="Times New Roman" w:hAnsi="Times New Roman" w:cs="Times New Roman"/>
        </w:rPr>
        <w:t>Sadao</w:t>
      </w:r>
      <w:proofErr w:type="spellEnd"/>
      <w:r>
        <w:rPr>
          <w:rFonts w:ascii="Times New Roman" w:hAnsi="Times New Roman" w:cs="Times New Roman"/>
        </w:rPr>
        <w:t xml:space="preserve"> Asada, “The Shock of the Atomic Bomb and Japan’s Decision to Surrender: A </w:t>
      </w:r>
    </w:p>
    <w:p w14:paraId="79B7FBE3" w14:textId="77777777" w:rsidR="00E25F57" w:rsidRDefault="00E25F57" w:rsidP="00E25F57">
      <w:pPr>
        <w:ind w:left="720" w:firstLine="720"/>
        <w:rPr>
          <w:rFonts w:ascii="Times New Roman" w:hAnsi="Times New Roman" w:cs="Times New Roman"/>
        </w:rPr>
      </w:pPr>
      <w:r>
        <w:rPr>
          <w:rFonts w:ascii="Times New Roman" w:hAnsi="Times New Roman" w:cs="Times New Roman"/>
        </w:rPr>
        <w:t xml:space="preserve">Reconsideration,” in Maddox, </w:t>
      </w:r>
      <w:r>
        <w:rPr>
          <w:rFonts w:ascii="Times New Roman" w:hAnsi="Times New Roman" w:cs="Times New Roman"/>
          <w:u w:val="single"/>
        </w:rPr>
        <w:t>Hiroshima in History</w:t>
      </w:r>
      <w:r>
        <w:rPr>
          <w:rFonts w:ascii="Times New Roman" w:hAnsi="Times New Roman" w:cs="Times New Roman"/>
        </w:rPr>
        <w:t>, pp. 24-58</w:t>
      </w:r>
    </w:p>
    <w:p w14:paraId="22471F84" w14:textId="77777777" w:rsidR="00E25F57" w:rsidRDefault="00E25F57" w:rsidP="00E25F57">
      <w:pPr>
        <w:rPr>
          <w:rFonts w:ascii="Times New Roman" w:hAnsi="Times New Roman" w:cs="Times New Roman"/>
        </w:rPr>
      </w:pPr>
      <w:r>
        <w:rPr>
          <w:rFonts w:ascii="Times New Roman" w:hAnsi="Times New Roman" w:cs="Times New Roman"/>
        </w:rPr>
        <w:tab/>
        <w:t xml:space="preserve">Edward </w:t>
      </w:r>
      <w:proofErr w:type="spellStart"/>
      <w:r>
        <w:rPr>
          <w:rFonts w:ascii="Times New Roman" w:hAnsi="Times New Roman" w:cs="Times New Roman"/>
        </w:rPr>
        <w:t>Drea</w:t>
      </w:r>
      <w:proofErr w:type="spellEnd"/>
      <w:r>
        <w:rPr>
          <w:rFonts w:ascii="Times New Roman" w:hAnsi="Times New Roman" w:cs="Times New Roman"/>
        </w:rPr>
        <w:t xml:space="preserve">, “Intelligence Forecasting for the Invasion of Japan: Previews of Hell,” in </w:t>
      </w:r>
    </w:p>
    <w:p w14:paraId="1D90C9F8" w14:textId="77777777" w:rsidR="00E25F57" w:rsidRDefault="00E25F57" w:rsidP="00E25F57">
      <w:pPr>
        <w:ind w:left="720" w:firstLine="720"/>
        <w:rPr>
          <w:rFonts w:ascii="Times New Roman" w:hAnsi="Times New Roman" w:cs="Times New Roman"/>
        </w:rPr>
      </w:pPr>
      <w:r>
        <w:rPr>
          <w:rFonts w:ascii="Times New Roman" w:hAnsi="Times New Roman" w:cs="Times New Roman"/>
        </w:rPr>
        <w:t xml:space="preserve">Maddox, </w:t>
      </w:r>
      <w:r>
        <w:rPr>
          <w:rFonts w:ascii="Times New Roman" w:hAnsi="Times New Roman" w:cs="Times New Roman"/>
          <w:u w:val="single"/>
        </w:rPr>
        <w:t>Hiroshima in History</w:t>
      </w:r>
      <w:r>
        <w:rPr>
          <w:rFonts w:ascii="Times New Roman" w:hAnsi="Times New Roman" w:cs="Times New Roman"/>
        </w:rPr>
        <w:t>, pp. 59-75</w:t>
      </w:r>
    </w:p>
    <w:p w14:paraId="56A0FFB7" w14:textId="77777777" w:rsidR="00E25F57" w:rsidRDefault="00E25F57" w:rsidP="00E25F57">
      <w:pPr>
        <w:rPr>
          <w:rFonts w:ascii="Times New Roman" w:hAnsi="Times New Roman" w:cs="Times New Roman"/>
        </w:rPr>
      </w:pPr>
      <w:r>
        <w:rPr>
          <w:rFonts w:ascii="Times New Roman" w:hAnsi="Times New Roman" w:cs="Times New Roman"/>
        </w:rPr>
        <w:tab/>
        <w:t xml:space="preserve">D.M. </w:t>
      </w:r>
      <w:proofErr w:type="spellStart"/>
      <w:r>
        <w:rPr>
          <w:rFonts w:ascii="Times New Roman" w:hAnsi="Times New Roman" w:cs="Times New Roman"/>
        </w:rPr>
        <w:t>Giangreco</w:t>
      </w:r>
      <w:proofErr w:type="spellEnd"/>
      <w:r>
        <w:rPr>
          <w:rFonts w:ascii="Times New Roman" w:hAnsi="Times New Roman" w:cs="Times New Roman"/>
        </w:rPr>
        <w:t xml:space="preserve">, “’A Score of Bloody </w:t>
      </w:r>
      <w:proofErr w:type="spellStart"/>
      <w:r>
        <w:rPr>
          <w:rFonts w:ascii="Times New Roman" w:hAnsi="Times New Roman" w:cs="Times New Roman"/>
        </w:rPr>
        <w:t>Okinawas</w:t>
      </w:r>
      <w:proofErr w:type="spellEnd"/>
      <w:r>
        <w:rPr>
          <w:rFonts w:ascii="Times New Roman" w:hAnsi="Times New Roman" w:cs="Times New Roman"/>
        </w:rPr>
        <w:t xml:space="preserve"> and Iwo </w:t>
      </w:r>
      <w:proofErr w:type="spellStart"/>
      <w:r>
        <w:rPr>
          <w:rFonts w:ascii="Times New Roman" w:hAnsi="Times New Roman" w:cs="Times New Roman"/>
        </w:rPr>
        <w:t>Jimas</w:t>
      </w:r>
      <w:proofErr w:type="spellEnd"/>
      <w:r>
        <w:rPr>
          <w:rFonts w:ascii="Times New Roman" w:hAnsi="Times New Roman" w:cs="Times New Roman"/>
        </w:rPr>
        <w:t xml:space="preserve">’: President Truman and </w:t>
      </w:r>
    </w:p>
    <w:p w14:paraId="797EFA66" w14:textId="77777777" w:rsidR="00E25F57" w:rsidRDefault="00E25F57" w:rsidP="00E25F57">
      <w:pPr>
        <w:ind w:left="1440"/>
        <w:rPr>
          <w:rFonts w:ascii="Times New Roman" w:hAnsi="Times New Roman" w:cs="Times New Roman"/>
        </w:rPr>
      </w:pPr>
      <w:r>
        <w:rPr>
          <w:rFonts w:ascii="Times New Roman" w:hAnsi="Times New Roman" w:cs="Times New Roman"/>
        </w:rPr>
        <w:t xml:space="preserve">Casualty Estimates for the Invasion of Japan,” in Maddox, </w:t>
      </w:r>
      <w:r>
        <w:rPr>
          <w:rFonts w:ascii="Times New Roman" w:hAnsi="Times New Roman" w:cs="Times New Roman"/>
          <w:u w:val="single"/>
        </w:rPr>
        <w:t>Hiroshima in History</w:t>
      </w:r>
      <w:r>
        <w:rPr>
          <w:rFonts w:ascii="Times New Roman" w:hAnsi="Times New Roman" w:cs="Times New Roman"/>
        </w:rPr>
        <w:t>, pp. 76-115</w:t>
      </w:r>
    </w:p>
    <w:p w14:paraId="175922FA" w14:textId="77777777" w:rsidR="00E25F57" w:rsidRDefault="00E25F57" w:rsidP="00E25F57">
      <w:pPr>
        <w:rPr>
          <w:rFonts w:ascii="Times New Roman" w:hAnsi="Times New Roman" w:cs="Times New Roman"/>
          <w:u w:val="single"/>
        </w:rPr>
      </w:pPr>
      <w:r>
        <w:rPr>
          <w:rFonts w:ascii="Times New Roman" w:hAnsi="Times New Roman" w:cs="Times New Roman"/>
        </w:rPr>
        <w:tab/>
        <w:t xml:space="preserve">Robert Newman, “Hiroshima and the Trashing of Henry Stimson,” in </w:t>
      </w:r>
      <w:r>
        <w:rPr>
          <w:rFonts w:ascii="Times New Roman" w:hAnsi="Times New Roman" w:cs="Times New Roman"/>
          <w:u w:val="single"/>
        </w:rPr>
        <w:t xml:space="preserve">Hiroshima in </w:t>
      </w:r>
    </w:p>
    <w:p w14:paraId="519F977A" w14:textId="77777777" w:rsidR="00E25F57" w:rsidRDefault="00E25F57" w:rsidP="00E25F57">
      <w:pPr>
        <w:ind w:left="720" w:firstLine="720"/>
        <w:rPr>
          <w:rFonts w:ascii="Times New Roman" w:hAnsi="Times New Roman" w:cs="Times New Roman"/>
        </w:rPr>
      </w:pPr>
      <w:r>
        <w:rPr>
          <w:rFonts w:ascii="Times New Roman" w:hAnsi="Times New Roman" w:cs="Times New Roman"/>
          <w:u w:val="single"/>
        </w:rPr>
        <w:t>History</w:t>
      </w:r>
      <w:r>
        <w:rPr>
          <w:rFonts w:ascii="Times New Roman" w:hAnsi="Times New Roman" w:cs="Times New Roman"/>
        </w:rPr>
        <w:t>, pp. 146-170</w:t>
      </w:r>
    </w:p>
    <w:p w14:paraId="7283082C" w14:textId="77777777" w:rsidR="00E25F57" w:rsidRDefault="00E25F57" w:rsidP="00E25F57">
      <w:pPr>
        <w:rPr>
          <w:rFonts w:ascii="Times New Roman" w:hAnsi="Times New Roman" w:cs="Times New Roman"/>
        </w:rPr>
      </w:pPr>
    </w:p>
    <w:p w14:paraId="27DD6C8F" w14:textId="77777777" w:rsidR="00E25F57" w:rsidRPr="00100BEE" w:rsidRDefault="00E25F57" w:rsidP="00E25F57">
      <w:pPr>
        <w:rPr>
          <w:rFonts w:ascii="Times New Roman" w:hAnsi="Times New Roman" w:cs="Times New Roman"/>
        </w:rPr>
      </w:pPr>
      <w:r>
        <w:rPr>
          <w:rFonts w:ascii="Times New Roman" w:hAnsi="Times New Roman" w:cs="Times New Roman"/>
        </w:rPr>
        <w:t xml:space="preserve">Questions:  We now widen your view of this episode.  First, we will examine the perspective of the Japanese government.  Second, we will learn more about the context for various </w:t>
      </w:r>
      <w:proofErr w:type="spellStart"/>
      <w:r>
        <w:rPr>
          <w:rFonts w:ascii="Times New Roman" w:hAnsi="Times New Roman" w:cs="Times New Roman"/>
        </w:rPr>
        <w:t>decisionmakers</w:t>
      </w:r>
      <w:proofErr w:type="spellEnd"/>
      <w:r>
        <w:rPr>
          <w:rFonts w:ascii="Times New Roman" w:hAnsi="Times New Roman" w:cs="Times New Roman"/>
        </w:rPr>
        <w:t xml:space="preserve"> in Washington.  You also are taken more deeply into controversies about the use of evidence and interpretive methods.  </w:t>
      </w:r>
    </w:p>
    <w:p w14:paraId="749A6511" w14:textId="77777777" w:rsidR="00E25F57" w:rsidRDefault="00E25F57" w:rsidP="00E25F57">
      <w:pPr>
        <w:rPr>
          <w:rFonts w:ascii="Times New Roman" w:hAnsi="Times New Roman" w:cs="Times New Roman"/>
          <w:b/>
        </w:rPr>
      </w:pPr>
    </w:p>
    <w:p w14:paraId="62242314" w14:textId="77777777" w:rsidR="00E25F57" w:rsidRPr="00BC59C6" w:rsidRDefault="00E25F57" w:rsidP="00E25F57">
      <w:pPr>
        <w:rPr>
          <w:rFonts w:ascii="Times New Roman" w:hAnsi="Times New Roman" w:cs="Times New Roman"/>
          <w:b/>
        </w:rPr>
      </w:pPr>
    </w:p>
    <w:p w14:paraId="725D9054" w14:textId="6A44FD8A" w:rsidR="005D42F2" w:rsidRDefault="00A0611C" w:rsidP="00D40A7F">
      <w:pPr>
        <w:rPr>
          <w:rFonts w:ascii="Times New Roman" w:hAnsi="Times New Roman" w:cs="Times New Roman"/>
          <w:u w:val="single"/>
        </w:rPr>
      </w:pPr>
      <w:r>
        <w:rPr>
          <w:rFonts w:ascii="Times New Roman" w:hAnsi="Times New Roman" w:cs="Times New Roman"/>
          <w:u w:val="single"/>
        </w:rPr>
        <w:t>September 29</w:t>
      </w:r>
    </w:p>
    <w:p w14:paraId="0A76CF0B" w14:textId="77777777" w:rsidR="005D42F2" w:rsidRDefault="005D42F2" w:rsidP="00D40A7F">
      <w:pPr>
        <w:rPr>
          <w:rFonts w:ascii="Times New Roman" w:hAnsi="Times New Roman" w:cs="Times New Roman"/>
          <w:u w:val="single"/>
        </w:rPr>
      </w:pPr>
    </w:p>
    <w:p w14:paraId="64DC0D5A" w14:textId="77777777" w:rsidR="00E25F57" w:rsidRDefault="00E25F57" w:rsidP="00E25F57">
      <w:pPr>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rPr>
        <w:t xml:space="preserve">Lab Session B:  </w:t>
      </w:r>
      <w:r w:rsidRPr="00FA24E5">
        <w:rPr>
          <w:rFonts w:ascii="Times New Roman" w:hAnsi="Times New Roman" w:cs="Times New Roman"/>
        </w:rPr>
        <w:t>Iraq</w:t>
      </w:r>
      <w:r>
        <w:rPr>
          <w:rFonts w:ascii="Times New Roman" w:hAnsi="Times New Roman" w:cs="Times New Roman"/>
        </w:rPr>
        <w:t xml:space="preserve"> and WMD I</w:t>
      </w:r>
    </w:p>
    <w:p w14:paraId="68F92363" w14:textId="77777777" w:rsidR="00E25F57" w:rsidRDefault="00E25F57" w:rsidP="00E25F57">
      <w:pPr>
        <w:rPr>
          <w:rFonts w:ascii="Times New Roman" w:hAnsi="Times New Roman" w:cs="Times New Roman"/>
        </w:rPr>
      </w:pPr>
    </w:p>
    <w:p w14:paraId="0CF48178" w14:textId="71378E45" w:rsidR="00E25F57" w:rsidRDefault="00E25F57" w:rsidP="00E25F57">
      <w:pPr>
        <w:rPr>
          <w:rFonts w:ascii="Times New Roman" w:hAnsi="Times New Roman" w:cs="Times New Roman"/>
        </w:rPr>
      </w:pPr>
      <w:r>
        <w:rPr>
          <w:rFonts w:ascii="Times New Roman" w:hAnsi="Times New Roman" w:cs="Times New Roman"/>
        </w:rPr>
        <w:t xml:space="preserve">No assignment.  In class you will see part of an award-winning PBS Frontline report, “Bush’s War,” telecast in 2008.  A transcript will be distributed in class.  </w:t>
      </w:r>
      <w:r>
        <w:rPr>
          <w:rFonts w:ascii="Times New Roman" w:hAnsi="Times New Roman" w:cs="Times New Roman"/>
        </w:rPr>
        <w:tab/>
      </w:r>
    </w:p>
    <w:p w14:paraId="1B179703" w14:textId="77777777" w:rsidR="00E25F57" w:rsidRDefault="00E25F57" w:rsidP="00E25F57">
      <w:pPr>
        <w:rPr>
          <w:rFonts w:ascii="Times New Roman" w:hAnsi="Times New Roman" w:cs="Times New Roman"/>
        </w:rPr>
      </w:pPr>
    </w:p>
    <w:p w14:paraId="1153705E" w14:textId="212D6082" w:rsidR="00535AD6" w:rsidRPr="00E25F57" w:rsidRDefault="00535AD6" w:rsidP="00D40A7F">
      <w:pPr>
        <w:rPr>
          <w:rFonts w:ascii="Times New Roman" w:hAnsi="Times New Roman" w:cs="Times New Roman"/>
        </w:rPr>
      </w:pPr>
    </w:p>
    <w:p w14:paraId="490A8144" w14:textId="39475C59" w:rsidR="00535AD6" w:rsidRDefault="00535AD6" w:rsidP="00D40A7F">
      <w:pPr>
        <w:rPr>
          <w:rFonts w:ascii="Times New Roman" w:hAnsi="Times New Roman" w:cs="Times New Roman"/>
          <w:u w:val="single"/>
        </w:rPr>
      </w:pPr>
      <w:r>
        <w:rPr>
          <w:rFonts w:ascii="Times New Roman" w:hAnsi="Times New Roman" w:cs="Times New Roman"/>
          <w:u w:val="single"/>
        </w:rPr>
        <w:t>October 6</w:t>
      </w:r>
    </w:p>
    <w:p w14:paraId="330DF39B" w14:textId="77777777" w:rsidR="00535AD6" w:rsidRPr="005D42F2" w:rsidRDefault="00535AD6" w:rsidP="00D40A7F">
      <w:pPr>
        <w:rPr>
          <w:rFonts w:ascii="Times New Roman" w:hAnsi="Times New Roman" w:cs="Times New Roman"/>
          <w:u w:val="single"/>
        </w:rPr>
      </w:pPr>
    </w:p>
    <w:p w14:paraId="44FB734B" w14:textId="414FA013" w:rsidR="00BA05B3" w:rsidRDefault="00B83BB6" w:rsidP="00BA05B3">
      <w:pPr>
        <w:rPr>
          <w:rFonts w:ascii="Times New Roman" w:hAnsi="Times New Roman" w:cs="Times New Roman"/>
        </w:rPr>
      </w:pPr>
      <w:r>
        <w:rPr>
          <w:rFonts w:ascii="Times New Roman" w:hAnsi="Times New Roman" w:cs="Times New Roman"/>
        </w:rPr>
        <w:t>11</w:t>
      </w:r>
      <w:r w:rsidR="00A0611C">
        <w:rPr>
          <w:rFonts w:ascii="Times New Roman" w:hAnsi="Times New Roman" w:cs="Times New Roman"/>
        </w:rPr>
        <w:t>.</w:t>
      </w:r>
      <w:r w:rsidR="00A0611C">
        <w:rPr>
          <w:rFonts w:ascii="Times New Roman" w:hAnsi="Times New Roman" w:cs="Times New Roman"/>
        </w:rPr>
        <w:tab/>
      </w:r>
      <w:r w:rsidR="00BA05B3">
        <w:rPr>
          <w:rFonts w:ascii="Times New Roman" w:hAnsi="Times New Roman" w:cs="Times New Roman"/>
        </w:rPr>
        <w:t>Lab Session B:  Iraq and WMD II</w:t>
      </w:r>
    </w:p>
    <w:p w14:paraId="7D82D70A" w14:textId="77777777" w:rsidR="00BA05B3" w:rsidRDefault="00BA05B3" w:rsidP="00BA05B3">
      <w:pPr>
        <w:rPr>
          <w:rFonts w:ascii="Times New Roman" w:hAnsi="Times New Roman" w:cs="Times New Roman"/>
        </w:rPr>
      </w:pPr>
    </w:p>
    <w:p w14:paraId="1F808FD3" w14:textId="77777777" w:rsidR="00BA05B3" w:rsidRDefault="00BA05B3" w:rsidP="00BA05B3">
      <w:pPr>
        <w:rPr>
          <w:rFonts w:ascii="Times New Roman" w:hAnsi="Times New Roman" w:cs="Times New Roman"/>
          <w:u w:val="single"/>
        </w:rPr>
      </w:pPr>
      <w:r>
        <w:rPr>
          <w:rFonts w:ascii="Times New Roman" w:hAnsi="Times New Roman" w:cs="Times New Roman"/>
        </w:rPr>
        <w:t>Read:</w:t>
      </w:r>
      <w:r>
        <w:rPr>
          <w:rFonts w:ascii="Times New Roman" w:hAnsi="Times New Roman" w:cs="Times New Roman"/>
        </w:rPr>
        <w:tab/>
        <w:t>Committee of Privy Counsellors [the ‘</w:t>
      </w:r>
      <w:proofErr w:type="spellStart"/>
      <w:r>
        <w:rPr>
          <w:rFonts w:ascii="Times New Roman" w:hAnsi="Times New Roman" w:cs="Times New Roman"/>
        </w:rPr>
        <w:t>Chilcot</w:t>
      </w:r>
      <w:proofErr w:type="spellEnd"/>
      <w:r>
        <w:rPr>
          <w:rFonts w:ascii="Times New Roman" w:hAnsi="Times New Roman" w:cs="Times New Roman"/>
        </w:rPr>
        <w:t xml:space="preserve">’ inquiry], </w:t>
      </w:r>
      <w:r>
        <w:rPr>
          <w:rFonts w:ascii="Times New Roman" w:hAnsi="Times New Roman" w:cs="Times New Roman"/>
          <w:u w:val="single"/>
        </w:rPr>
        <w:t xml:space="preserve">The Report of the Iraq Inquiry: </w:t>
      </w:r>
    </w:p>
    <w:p w14:paraId="221A486D" w14:textId="77777777" w:rsidR="00BA05B3" w:rsidRDefault="00BA05B3" w:rsidP="00BA05B3">
      <w:pPr>
        <w:ind w:left="720" w:firstLine="720"/>
        <w:rPr>
          <w:rFonts w:ascii="Times New Roman" w:hAnsi="Times New Roman" w:cs="Times New Roman"/>
        </w:rPr>
      </w:pPr>
      <w:r>
        <w:rPr>
          <w:rFonts w:ascii="Times New Roman" w:hAnsi="Times New Roman" w:cs="Times New Roman"/>
          <w:u w:val="single"/>
        </w:rPr>
        <w:t xml:space="preserve">Executive </w:t>
      </w:r>
      <w:r w:rsidRPr="002D44FA">
        <w:rPr>
          <w:rFonts w:ascii="Times New Roman" w:hAnsi="Times New Roman" w:cs="Times New Roman"/>
          <w:u w:val="single"/>
        </w:rPr>
        <w:t>Summary</w:t>
      </w:r>
      <w:r>
        <w:rPr>
          <w:rFonts w:ascii="Times New Roman" w:hAnsi="Times New Roman" w:cs="Times New Roman"/>
        </w:rPr>
        <w:t xml:space="preserve"> (London: House of Commons, July 2016), pp. 1-25, 40-46</w:t>
      </w:r>
    </w:p>
    <w:p w14:paraId="65594EF8" w14:textId="77777777" w:rsidR="00BA05B3" w:rsidRDefault="00BA05B3" w:rsidP="00BA05B3">
      <w:pPr>
        <w:ind w:firstLine="720"/>
        <w:rPr>
          <w:rFonts w:ascii="Times New Roman" w:hAnsi="Times New Roman" w:cs="Times New Roman"/>
        </w:rPr>
      </w:pPr>
      <w:r w:rsidRPr="002D44FA">
        <w:rPr>
          <w:rFonts w:ascii="Times New Roman" w:hAnsi="Times New Roman" w:cs="Times New Roman"/>
        </w:rPr>
        <w:t>Condoleezza</w:t>
      </w:r>
      <w:r>
        <w:rPr>
          <w:rFonts w:ascii="Times New Roman" w:hAnsi="Times New Roman" w:cs="Times New Roman"/>
        </w:rPr>
        <w:t xml:space="preserve"> Rice, </w:t>
      </w:r>
      <w:r>
        <w:rPr>
          <w:rFonts w:ascii="Times New Roman" w:hAnsi="Times New Roman" w:cs="Times New Roman"/>
          <w:u w:val="single"/>
        </w:rPr>
        <w:t>No Higher Honor: A Memoir of My Years in Washington</w:t>
      </w:r>
      <w:r>
        <w:rPr>
          <w:rFonts w:ascii="Times New Roman" w:hAnsi="Times New Roman" w:cs="Times New Roman"/>
        </w:rPr>
        <w:t xml:space="preserve"> (New York: </w:t>
      </w:r>
    </w:p>
    <w:p w14:paraId="2E3763F9" w14:textId="77777777" w:rsidR="00BA05B3" w:rsidRDefault="00BA05B3" w:rsidP="00BA05B3">
      <w:pPr>
        <w:ind w:left="720" w:firstLine="720"/>
        <w:rPr>
          <w:rFonts w:ascii="Times New Roman" w:hAnsi="Times New Roman" w:cs="Times New Roman"/>
        </w:rPr>
      </w:pPr>
      <w:r>
        <w:rPr>
          <w:rFonts w:ascii="Times New Roman" w:hAnsi="Times New Roman" w:cs="Times New Roman"/>
        </w:rPr>
        <w:t>Crown, 2011), pp. 166-199</w:t>
      </w:r>
    </w:p>
    <w:p w14:paraId="1E03262B" w14:textId="77777777" w:rsidR="00BA05B3" w:rsidRDefault="00BA05B3" w:rsidP="00BA05B3">
      <w:pPr>
        <w:rPr>
          <w:rFonts w:ascii="Times New Roman" w:hAnsi="Times New Roman" w:cs="Times New Roman"/>
          <w:u w:val="single"/>
        </w:rPr>
      </w:pPr>
      <w:r>
        <w:rPr>
          <w:rFonts w:ascii="Times New Roman" w:hAnsi="Times New Roman" w:cs="Times New Roman"/>
        </w:rPr>
        <w:tab/>
        <w:t xml:space="preserve">Michael Morell, </w:t>
      </w:r>
      <w:r>
        <w:rPr>
          <w:rFonts w:ascii="Times New Roman" w:hAnsi="Times New Roman" w:cs="Times New Roman"/>
          <w:u w:val="single"/>
        </w:rPr>
        <w:t xml:space="preserve">The Great War of Our Time: The CIA’s Fight Against Terrorism from </w:t>
      </w:r>
    </w:p>
    <w:p w14:paraId="79DC09DF" w14:textId="77777777" w:rsidR="00BA05B3" w:rsidRDefault="00BA05B3" w:rsidP="00BA05B3">
      <w:pPr>
        <w:ind w:left="720" w:firstLine="720"/>
        <w:rPr>
          <w:rFonts w:ascii="Times New Roman" w:hAnsi="Times New Roman" w:cs="Times New Roman"/>
        </w:rPr>
      </w:pPr>
      <w:r>
        <w:rPr>
          <w:rFonts w:ascii="Times New Roman" w:hAnsi="Times New Roman" w:cs="Times New Roman"/>
          <w:u w:val="single"/>
        </w:rPr>
        <w:t xml:space="preserve">Al </w:t>
      </w:r>
      <w:proofErr w:type="spellStart"/>
      <w:r>
        <w:rPr>
          <w:rFonts w:ascii="Times New Roman" w:hAnsi="Times New Roman" w:cs="Times New Roman"/>
          <w:u w:val="single"/>
        </w:rPr>
        <w:t>Qa’ida</w:t>
      </w:r>
      <w:proofErr w:type="spellEnd"/>
      <w:r>
        <w:rPr>
          <w:rFonts w:ascii="Times New Roman" w:hAnsi="Times New Roman" w:cs="Times New Roman"/>
          <w:u w:val="single"/>
        </w:rPr>
        <w:t xml:space="preserve"> to ISIS</w:t>
      </w:r>
      <w:r>
        <w:rPr>
          <w:rFonts w:ascii="Times New Roman" w:hAnsi="Times New Roman" w:cs="Times New Roman"/>
        </w:rPr>
        <w:t xml:space="preserve"> (New York: Twelve, 2015), pp. 77-107</w:t>
      </w:r>
    </w:p>
    <w:p w14:paraId="0973B071" w14:textId="77777777" w:rsidR="00BA05B3" w:rsidRDefault="00BA05B3" w:rsidP="00BA05B3">
      <w:pPr>
        <w:rPr>
          <w:rFonts w:ascii="Times New Roman" w:hAnsi="Times New Roman" w:cs="Times New Roman"/>
          <w:u w:val="single"/>
        </w:rPr>
      </w:pPr>
      <w:r>
        <w:rPr>
          <w:rFonts w:ascii="Times New Roman" w:hAnsi="Times New Roman" w:cs="Times New Roman"/>
        </w:rPr>
        <w:tab/>
        <w:t xml:space="preserve">Robert Jervis, </w:t>
      </w:r>
      <w:r>
        <w:rPr>
          <w:rFonts w:ascii="Times New Roman" w:hAnsi="Times New Roman" w:cs="Times New Roman"/>
          <w:u w:val="single"/>
        </w:rPr>
        <w:t xml:space="preserve">Why Intelligence Fails: Lessons from the Iranian Revolution and the Iraq </w:t>
      </w:r>
    </w:p>
    <w:p w14:paraId="36449F6A" w14:textId="77777777" w:rsidR="00BA05B3" w:rsidRDefault="00BA05B3" w:rsidP="00BA05B3">
      <w:pPr>
        <w:ind w:left="720" w:firstLine="720"/>
        <w:rPr>
          <w:rFonts w:ascii="Times New Roman" w:hAnsi="Times New Roman" w:cs="Times New Roman"/>
        </w:rPr>
      </w:pPr>
      <w:r>
        <w:rPr>
          <w:rFonts w:ascii="Times New Roman" w:hAnsi="Times New Roman" w:cs="Times New Roman"/>
          <w:u w:val="single"/>
        </w:rPr>
        <w:t>War</w:t>
      </w:r>
      <w:r>
        <w:rPr>
          <w:rFonts w:ascii="Times New Roman" w:hAnsi="Times New Roman" w:cs="Times New Roman"/>
        </w:rPr>
        <w:t xml:space="preserve"> (Ithaca: Cornell University Press, 2010), pp. 123-155</w:t>
      </w:r>
    </w:p>
    <w:p w14:paraId="01A4807A" w14:textId="77777777" w:rsidR="00BA05B3" w:rsidRDefault="00BA05B3" w:rsidP="00BA05B3">
      <w:pPr>
        <w:rPr>
          <w:rFonts w:ascii="Times New Roman" w:hAnsi="Times New Roman" w:cs="Times New Roman"/>
        </w:rPr>
      </w:pPr>
    </w:p>
    <w:p w14:paraId="1EE16911" w14:textId="3BE89F93" w:rsidR="00BA05B3" w:rsidRPr="00BC59C6" w:rsidRDefault="00BA05B3" w:rsidP="00BA05B3">
      <w:pPr>
        <w:rPr>
          <w:rFonts w:ascii="Times New Roman" w:hAnsi="Times New Roman" w:cs="Times New Roman"/>
        </w:rPr>
      </w:pPr>
      <w:r>
        <w:rPr>
          <w:rFonts w:ascii="Times New Roman" w:hAnsi="Times New Roman" w:cs="Times New Roman"/>
        </w:rPr>
        <w:t xml:space="preserve">Questions:  For your </w:t>
      </w:r>
      <w:r w:rsidRPr="005253B6">
        <w:rPr>
          <w:rFonts w:ascii="Times New Roman" w:hAnsi="Times New Roman" w:cs="Times New Roman"/>
          <w:b/>
        </w:rPr>
        <w:t>second short paper</w:t>
      </w:r>
      <w:r>
        <w:rPr>
          <w:rFonts w:ascii="Times New Roman" w:hAnsi="Times New Roman" w:cs="Times New Roman"/>
        </w:rPr>
        <w:t>, study this added evidence.  You need not consult any other sources.  Then</w:t>
      </w:r>
      <w:r>
        <w:rPr>
          <w:rFonts w:ascii="Times New Roman" w:hAnsi="Times New Roman" w:cs="Times New Roman"/>
        </w:rPr>
        <w:t xml:space="preserve"> write a </w:t>
      </w:r>
      <w:proofErr w:type="gramStart"/>
      <w:r>
        <w:rPr>
          <w:rFonts w:ascii="Times New Roman" w:hAnsi="Times New Roman" w:cs="Times New Roman"/>
        </w:rPr>
        <w:t>five</w:t>
      </w:r>
      <w:r>
        <w:rPr>
          <w:rFonts w:ascii="Times New Roman" w:hAnsi="Times New Roman" w:cs="Times New Roman"/>
        </w:rPr>
        <w:t xml:space="preserve"> page</w:t>
      </w:r>
      <w:proofErr w:type="gramEnd"/>
      <w:r>
        <w:rPr>
          <w:rFonts w:ascii="Times New Roman" w:hAnsi="Times New Roman" w:cs="Times New Roman"/>
        </w:rPr>
        <w:t xml:space="preserve"> paper concisely answering the following question:  Based on this material, what seems to have been the most important misjudgment(s) and how would you assign responsibility?  Be specific.  Papers are due as you arrive in class.  </w:t>
      </w:r>
    </w:p>
    <w:p w14:paraId="4888731D" w14:textId="77777777" w:rsidR="00BA05B3" w:rsidRDefault="00BA05B3" w:rsidP="00BA05B3">
      <w:pPr>
        <w:rPr>
          <w:rFonts w:ascii="Times New Roman" w:hAnsi="Times New Roman" w:cs="Times New Roman"/>
        </w:rPr>
      </w:pPr>
    </w:p>
    <w:p w14:paraId="01AE9069" w14:textId="77777777" w:rsidR="00535AD6" w:rsidRDefault="00535AD6" w:rsidP="00BA05B3">
      <w:pPr>
        <w:rPr>
          <w:rFonts w:ascii="Times New Roman" w:hAnsi="Times New Roman" w:cs="Times New Roman"/>
        </w:rPr>
      </w:pPr>
    </w:p>
    <w:p w14:paraId="4E4063AA" w14:textId="77777777" w:rsidR="00BA05B3" w:rsidRDefault="00BA05B3" w:rsidP="00B83BB6">
      <w:pPr>
        <w:ind w:firstLine="720"/>
        <w:rPr>
          <w:rFonts w:ascii="Times New Roman" w:hAnsi="Times New Roman" w:cs="Times New Roman"/>
          <w:b/>
        </w:rPr>
      </w:pPr>
      <w:r>
        <w:rPr>
          <w:rFonts w:ascii="Times New Roman" w:hAnsi="Times New Roman" w:cs="Times New Roman"/>
          <w:b/>
        </w:rPr>
        <w:t>Part Two:  Reasoning from Comparisons</w:t>
      </w:r>
    </w:p>
    <w:p w14:paraId="173C5E15" w14:textId="77777777" w:rsidR="00BA05B3" w:rsidRDefault="00BA05B3" w:rsidP="00BA05B3">
      <w:pPr>
        <w:rPr>
          <w:rFonts w:ascii="Times New Roman" w:hAnsi="Times New Roman" w:cs="Times New Roman"/>
        </w:rPr>
      </w:pPr>
    </w:p>
    <w:p w14:paraId="35B4FEE2" w14:textId="77777777" w:rsidR="00BA05B3" w:rsidRDefault="00BA05B3" w:rsidP="00BA05B3">
      <w:pPr>
        <w:rPr>
          <w:rFonts w:ascii="Times New Roman" w:hAnsi="Times New Roman" w:cs="Times New Roman"/>
        </w:rPr>
      </w:pPr>
    </w:p>
    <w:p w14:paraId="50DEB697" w14:textId="6F05E5FB" w:rsidR="00535AD6" w:rsidRDefault="00535AD6" w:rsidP="00BA05B3">
      <w:pPr>
        <w:rPr>
          <w:rFonts w:ascii="Times New Roman" w:hAnsi="Times New Roman" w:cs="Times New Roman"/>
          <w:u w:val="single"/>
        </w:rPr>
      </w:pPr>
      <w:r>
        <w:rPr>
          <w:rFonts w:ascii="Times New Roman" w:hAnsi="Times New Roman" w:cs="Times New Roman"/>
          <w:u w:val="single"/>
        </w:rPr>
        <w:t>October 11</w:t>
      </w:r>
    </w:p>
    <w:p w14:paraId="0B0F8FA2" w14:textId="77777777" w:rsidR="00535AD6" w:rsidRPr="00535AD6" w:rsidRDefault="00535AD6" w:rsidP="00BA05B3">
      <w:pPr>
        <w:rPr>
          <w:rFonts w:ascii="Times New Roman" w:hAnsi="Times New Roman" w:cs="Times New Roman"/>
          <w:u w:val="single"/>
        </w:rPr>
      </w:pPr>
    </w:p>
    <w:p w14:paraId="4D4DE37E" w14:textId="36B3C043" w:rsidR="002F1A76" w:rsidRDefault="00B83BB6" w:rsidP="00D40A7F">
      <w:pPr>
        <w:rPr>
          <w:rFonts w:ascii="Times New Roman" w:hAnsi="Times New Roman" w:cs="Times New Roman"/>
        </w:rPr>
      </w:pPr>
      <w:r>
        <w:rPr>
          <w:rFonts w:ascii="Times New Roman" w:hAnsi="Times New Roman" w:cs="Times New Roman"/>
        </w:rPr>
        <w:t>12</w:t>
      </w:r>
      <w:r w:rsidR="00535AD6">
        <w:rPr>
          <w:rFonts w:ascii="Times New Roman" w:hAnsi="Times New Roman" w:cs="Times New Roman"/>
        </w:rPr>
        <w:t xml:space="preserve">. </w:t>
      </w:r>
      <w:r w:rsidR="00535AD6">
        <w:rPr>
          <w:rFonts w:ascii="Times New Roman" w:hAnsi="Times New Roman" w:cs="Times New Roman"/>
        </w:rPr>
        <w:tab/>
      </w:r>
      <w:r w:rsidR="002C69FF">
        <w:rPr>
          <w:rFonts w:ascii="Times New Roman" w:hAnsi="Times New Roman" w:cs="Times New Roman"/>
        </w:rPr>
        <w:t xml:space="preserve">Past </w:t>
      </w:r>
      <w:r w:rsidR="008516B9">
        <w:rPr>
          <w:rFonts w:ascii="Times New Roman" w:hAnsi="Times New Roman" w:cs="Times New Roman"/>
        </w:rPr>
        <w:t>Precedents</w:t>
      </w:r>
      <w:r w:rsidR="002C69FF">
        <w:rPr>
          <w:rFonts w:ascii="Times New Roman" w:hAnsi="Times New Roman" w:cs="Times New Roman"/>
        </w:rPr>
        <w:t xml:space="preserve"> and Presidents</w:t>
      </w:r>
    </w:p>
    <w:p w14:paraId="1E7E0BCB" w14:textId="77777777" w:rsidR="008516B9" w:rsidRDefault="008516B9" w:rsidP="00D40A7F">
      <w:pPr>
        <w:rPr>
          <w:rFonts w:ascii="Times New Roman" w:hAnsi="Times New Roman" w:cs="Times New Roman"/>
        </w:rPr>
      </w:pPr>
    </w:p>
    <w:p w14:paraId="585B6744" w14:textId="77777777" w:rsidR="002C69FF" w:rsidRDefault="008516B9"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sidR="002C69FF">
        <w:rPr>
          <w:rFonts w:ascii="Times New Roman" w:hAnsi="Times New Roman" w:cs="Times New Roman"/>
        </w:rPr>
        <w:t xml:space="preserve">William </w:t>
      </w:r>
      <w:proofErr w:type="spellStart"/>
      <w:r w:rsidR="002C69FF">
        <w:rPr>
          <w:rFonts w:ascii="Times New Roman" w:hAnsi="Times New Roman" w:cs="Times New Roman"/>
        </w:rPr>
        <w:t>Imboden</w:t>
      </w:r>
      <w:proofErr w:type="spellEnd"/>
      <w:r w:rsidR="002C69FF">
        <w:rPr>
          <w:rFonts w:ascii="Times New Roman" w:hAnsi="Times New Roman" w:cs="Times New Roman"/>
        </w:rPr>
        <w:t xml:space="preserve">, “Statecraft, Decision-Making, and the Varieties of Historical </w:t>
      </w:r>
    </w:p>
    <w:p w14:paraId="7076AA4E" w14:textId="77777777" w:rsidR="002C69FF" w:rsidRDefault="002C69FF" w:rsidP="002C69FF">
      <w:pPr>
        <w:ind w:left="1440"/>
        <w:rPr>
          <w:rFonts w:ascii="Times New Roman" w:hAnsi="Times New Roman" w:cs="Times New Roman"/>
        </w:rPr>
      </w:pPr>
      <w:r>
        <w:rPr>
          <w:rFonts w:ascii="Times New Roman" w:hAnsi="Times New Roman" w:cs="Times New Roman"/>
        </w:rPr>
        <w:t xml:space="preserve">Experience: A Taxonomy,” </w:t>
      </w:r>
      <w:r>
        <w:rPr>
          <w:rFonts w:ascii="Times New Roman" w:hAnsi="Times New Roman" w:cs="Times New Roman"/>
          <w:u w:val="single"/>
        </w:rPr>
        <w:t xml:space="preserve">Journal of Strategic </w:t>
      </w:r>
      <w:r w:rsidRPr="002C69FF">
        <w:rPr>
          <w:rFonts w:ascii="Times New Roman" w:hAnsi="Times New Roman" w:cs="Times New Roman"/>
          <w:u w:val="single"/>
        </w:rPr>
        <w:t>Studies</w:t>
      </w:r>
      <w:r>
        <w:rPr>
          <w:rFonts w:ascii="Times New Roman" w:hAnsi="Times New Roman" w:cs="Times New Roman"/>
        </w:rPr>
        <w:t xml:space="preserve">, vol. 37 no. 2 (2014): 291-318.  </w:t>
      </w:r>
    </w:p>
    <w:p w14:paraId="015C90B8" w14:textId="77777777" w:rsidR="002C69FF" w:rsidRDefault="002C69FF" w:rsidP="002C69FF">
      <w:pPr>
        <w:ind w:left="720"/>
        <w:rPr>
          <w:rFonts w:ascii="Times New Roman" w:hAnsi="Times New Roman" w:cs="Times New Roman"/>
        </w:rPr>
      </w:pPr>
      <w:r>
        <w:rPr>
          <w:rFonts w:ascii="Times New Roman" w:hAnsi="Times New Roman" w:cs="Times New Roman"/>
        </w:rPr>
        <w:t xml:space="preserve">If you are interested in more extended illustrations of </w:t>
      </w:r>
      <w:proofErr w:type="spellStart"/>
      <w:r>
        <w:rPr>
          <w:rFonts w:ascii="Times New Roman" w:hAnsi="Times New Roman" w:cs="Times New Roman"/>
        </w:rPr>
        <w:t>Imboden’s</w:t>
      </w:r>
      <w:proofErr w:type="spellEnd"/>
      <w:r>
        <w:rPr>
          <w:rFonts w:ascii="Times New Roman" w:hAnsi="Times New Roman" w:cs="Times New Roman"/>
        </w:rPr>
        <w:t xml:space="preserve"> argument, you can find </w:t>
      </w:r>
    </w:p>
    <w:p w14:paraId="3FD8113F" w14:textId="181769A7" w:rsidR="008516B9" w:rsidRPr="008516B9" w:rsidRDefault="002C69FF" w:rsidP="002C69FF">
      <w:pPr>
        <w:ind w:left="1440"/>
        <w:rPr>
          <w:rFonts w:ascii="Times New Roman" w:hAnsi="Times New Roman" w:cs="Times New Roman"/>
        </w:rPr>
      </w:pPr>
      <w:r>
        <w:rPr>
          <w:rFonts w:ascii="Times New Roman" w:hAnsi="Times New Roman" w:cs="Times New Roman"/>
        </w:rPr>
        <w:t xml:space="preserve">much more in the Brands &amp; Suri book, such as the </w:t>
      </w:r>
      <w:r w:rsidR="00B52846">
        <w:rPr>
          <w:rFonts w:ascii="Times New Roman" w:hAnsi="Times New Roman" w:cs="Times New Roman"/>
        </w:rPr>
        <w:t>essay</w:t>
      </w:r>
      <w:r>
        <w:rPr>
          <w:rFonts w:ascii="Times New Roman" w:hAnsi="Times New Roman" w:cs="Times New Roman"/>
        </w:rPr>
        <w:t xml:space="preserve"> </w:t>
      </w:r>
      <w:r w:rsidR="00B52846">
        <w:rPr>
          <w:rFonts w:ascii="Times New Roman" w:hAnsi="Times New Roman" w:cs="Times New Roman"/>
        </w:rPr>
        <w:t xml:space="preserve">on the Gulf War of 1990-91 </w:t>
      </w:r>
      <w:r>
        <w:rPr>
          <w:rFonts w:ascii="Times New Roman" w:hAnsi="Times New Roman" w:cs="Times New Roman"/>
        </w:rPr>
        <w:t xml:space="preserve">by H.W. Brands or the contribution from Peter </w:t>
      </w:r>
      <w:proofErr w:type="spellStart"/>
      <w:r>
        <w:rPr>
          <w:rFonts w:ascii="Times New Roman" w:hAnsi="Times New Roman" w:cs="Times New Roman"/>
        </w:rPr>
        <w:t>Feaver</w:t>
      </w:r>
      <w:proofErr w:type="spellEnd"/>
      <w:r>
        <w:rPr>
          <w:rFonts w:ascii="Times New Roman" w:hAnsi="Times New Roman" w:cs="Times New Roman"/>
        </w:rPr>
        <w:t xml:space="preserve"> and </w:t>
      </w:r>
      <w:proofErr w:type="spellStart"/>
      <w:r>
        <w:rPr>
          <w:rFonts w:ascii="Times New Roman" w:hAnsi="Times New Roman" w:cs="Times New Roman"/>
        </w:rPr>
        <w:t>Imboden</w:t>
      </w:r>
      <w:proofErr w:type="spellEnd"/>
      <w:r w:rsidR="00B52846">
        <w:rPr>
          <w:rFonts w:ascii="Times New Roman" w:hAnsi="Times New Roman" w:cs="Times New Roman"/>
        </w:rPr>
        <w:t xml:space="preserve"> about their experiences in the White House of George W. Bush</w:t>
      </w:r>
      <w:r>
        <w:rPr>
          <w:rFonts w:ascii="Times New Roman" w:hAnsi="Times New Roman" w:cs="Times New Roman"/>
        </w:rPr>
        <w:t>.  The Steinberg essay in that book is another kind of example</w:t>
      </w:r>
      <w:r w:rsidR="00737068">
        <w:rPr>
          <w:rFonts w:ascii="Times New Roman" w:hAnsi="Times New Roman" w:cs="Times New Roman"/>
        </w:rPr>
        <w:t xml:space="preserve">; we will </w:t>
      </w:r>
      <w:r>
        <w:rPr>
          <w:rFonts w:ascii="Times New Roman" w:hAnsi="Times New Roman" w:cs="Times New Roman"/>
        </w:rPr>
        <w:t>examin</w:t>
      </w:r>
      <w:r w:rsidR="00737068">
        <w:rPr>
          <w:rFonts w:ascii="Times New Roman" w:hAnsi="Times New Roman" w:cs="Times New Roman"/>
        </w:rPr>
        <w:t>e it</w:t>
      </w:r>
      <w:r>
        <w:rPr>
          <w:rFonts w:ascii="Times New Roman" w:hAnsi="Times New Roman" w:cs="Times New Roman"/>
        </w:rPr>
        <w:t xml:space="preserve"> specifically later in the course.</w:t>
      </w:r>
    </w:p>
    <w:p w14:paraId="445F4F70" w14:textId="77777777" w:rsidR="008516B9" w:rsidRDefault="008516B9" w:rsidP="00D40A7F">
      <w:pPr>
        <w:rPr>
          <w:rFonts w:ascii="Times New Roman" w:hAnsi="Times New Roman" w:cs="Times New Roman"/>
        </w:rPr>
      </w:pPr>
    </w:p>
    <w:p w14:paraId="56ABDE23" w14:textId="55C1BE95" w:rsidR="008516B9" w:rsidRPr="008516B9" w:rsidRDefault="008516B9" w:rsidP="00D40A7F">
      <w:pPr>
        <w:rPr>
          <w:rFonts w:ascii="Times New Roman" w:hAnsi="Times New Roman" w:cs="Times New Roman"/>
        </w:rPr>
      </w:pPr>
      <w:r>
        <w:rPr>
          <w:rFonts w:ascii="Times New Roman" w:hAnsi="Times New Roman" w:cs="Times New Roman"/>
        </w:rPr>
        <w:t xml:space="preserve">Questions:  </w:t>
      </w:r>
      <w:r w:rsidR="00737068">
        <w:rPr>
          <w:rFonts w:ascii="Times New Roman" w:hAnsi="Times New Roman" w:cs="Times New Roman"/>
        </w:rPr>
        <w:t xml:space="preserve">Try out </w:t>
      </w:r>
      <w:proofErr w:type="spellStart"/>
      <w:r w:rsidR="00737068">
        <w:rPr>
          <w:rFonts w:ascii="Times New Roman" w:hAnsi="Times New Roman" w:cs="Times New Roman"/>
        </w:rPr>
        <w:t>Imboden’s</w:t>
      </w:r>
      <w:proofErr w:type="spellEnd"/>
      <w:r w:rsidR="00737068">
        <w:rPr>
          <w:rFonts w:ascii="Times New Roman" w:hAnsi="Times New Roman" w:cs="Times New Roman"/>
        </w:rPr>
        <w:t xml:space="preserve"> taxonomy on some of</w:t>
      </w:r>
      <w:r w:rsidR="002C69FF">
        <w:rPr>
          <w:rFonts w:ascii="Times New Roman" w:hAnsi="Times New Roman" w:cs="Times New Roman"/>
        </w:rPr>
        <w:t xml:space="preserve"> the varieties of historical experience you have used in making important decisions in your own life or in situations you have experienced firsthand.  </w:t>
      </w:r>
      <w:r w:rsidR="00737068">
        <w:rPr>
          <w:rFonts w:ascii="Times New Roman" w:hAnsi="Times New Roman" w:cs="Times New Roman"/>
        </w:rPr>
        <w:t>Then reflect: How did your own varied</w:t>
      </w:r>
      <w:r w:rsidR="002C69FF">
        <w:rPr>
          <w:rFonts w:ascii="Times New Roman" w:hAnsi="Times New Roman" w:cs="Times New Roman"/>
        </w:rPr>
        <w:t xml:space="preserve"> uses of history imp</w:t>
      </w:r>
      <w:r w:rsidR="00B52846">
        <w:rPr>
          <w:rFonts w:ascii="Times New Roman" w:hAnsi="Times New Roman" w:cs="Times New Roman"/>
        </w:rPr>
        <w:t>rove the</w:t>
      </w:r>
      <w:r w:rsidR="00737068">
        <w:rPr>
          <w:rFonts w:ascii="Times New Roman" w:hAnsi="Times New Roman" w:cs="Times New Roman"/>
        </w:rPr>
        <w:t xml:space="preserve"> quality of thought (if they did</w:t>
      </w:r>
      <w:r w:rsidR="002C69FF">
        <w:rPr>
          <w:rFonts w:ascii="Times New Roman" w:hAnsi="Times New Roman" w:cs="Times New Roman"/>
        </w:rPr>
        <w:t xml:space="preserve">)? </w:t>
      </w:r>
    </w:p>
    <w:p w14:paraId="3E226091" w14:textId="77777777" w:rsidR="002F1A76" w:rsidRDefault="002F1A76" w:rsidP="00D40A7F">
      <w:pPr>
        <w:rPr>
          <w:rFonts w:ascii="Times New Roman" w:hAnsi="Times New Roman" w:cs="Times New Roman"/>
        </w:rPr>
      </w:pPr>
    </w:p>
    <w:p w14:paraId="32541B28" w14:textId="77777777" w:rsidR="00A76AFD" w:rsidRDefault="00A76AFD" w:rsidP="00D40A7F">
      <w:pPr>
        <w:rPr>
          <w:rFonts w:ascii="Times New Roman" w:hAnsi="Times New Roman" w:cs="Times New Roman"/>
        </w:rPr>
      </w:pPr>
    </w:p>
    <w:p w14:paraId="7CAB6850" w14:textId="606A5E8A" w:rsidR="00A76AFD" w:rsidRDefault="00535AD6" w:rsidP="00A76AFD">
      <w:pPr>
        <w:rPr>
          <w:rFonts w:ascii="Times New Roman" w:hAnsi="Times New Roman" w:cs="Times New Roman"/>
          <w:u w:val="single"/>
        </w:rPr>
      </w:pPr>
      <w:r>
        <w:rPr>
          <w:rFonts w:ascii="Times New Roman" w:hAnsi="Times New Roman" w:cs="Times New Roman"/>
          <w:u w:val="single"/>
        </w:rPr>
        <w:t>October 13</w:t>
      </w:r>
    </w:p>
    <w:p w14:paraId="5FA29E9A" w14:textId="77777777" w:rsidR="00A76AFD" w:rsidRDefault="00A76AFD" w:rsidP="00D40A7F">
      <w:pPr>
        <w:rPr>
          <w:rFonts w:ascii="Times New Roman" w:hAnsi="Times New Roman" w:cs="Times New Roman"/>
        </w:rPr>
      </w:pPr>
    </w:p>
    <w:p w14:paraId="0B158BC3" w14:textId="40354959" w:rsidR="00535AD6" w:rsidRDefault="00B83BB6" w:rsidP="00535AD6">
      <w:pPr>
        <w:rPr>
          <w:rFonts w:ascii="Times New Roman" w:hAnsi="Times New Roman" w:cs="Times New Roman"/>
        </w:rPr>
      </w:pPr>
      <w:r>
        <w:rPr>
          <w:rFonts w:ascii="Times New Roman" w:hAnsi="Times New Roman" w:cs="Times New Roman"/>
        </w:rPr>
        <w:t>13</w:t>
      </w:r>
      <w:r w:rsidR="00535AD6">
        <w:rPr>
          <w:rFonts w:ascii="Times New Roman" w:hAnsi="Times New Roman" w:cs="Times New Roman"/>
        </w:rPr>
        <w:t xml:space="preserve">. Analogical Reasoning and </w:t>
      </w:r>
      <w:proofErr w:type="spellStart"/>
      <w:r w:rsidR="00535AD6">
        <w:rPr>
          <w:rFonts w:ascii="Times New Roman" w:hAnsi="Times New Roman" w:cs="Times New Roman"/>
        </w:rPr>
        <w:t>Decisionmaking</w:t>
      </w:r>
      <w:proofErr w:type="spellEnd"/>
    </w:p>
    <w:p w14:paraId="549F5BBB" w14:textId="77777777" w:rsidR="00535AD6" w:rsidRDefault="00535AD6" w:rsidP="00535AD6">
      <w:pPr>
        <w:rPr>
          <w:rFonts w:ascii="Times New Roman" w:hAnsi="Times New Roman" w:cs="Times New Roman"/>
        </w:rPr>
      </w:pPr>
    </w:p>
    <w:p w14:paraId="1AE37203" w14:textId="5DF18746" w:rsidR="00535AD6" w:rsidRDefault="00535AD6" w:rsidP="00E25F57">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xml:space="preserve">, chapters 3-5, pp. </w:t>
      </w:r>
      <w:r w:rsidR="00C265E5">
        <w:rPr>
          <w:rFonts w:ascii="Times New Roman" w:hAnsi="Times New Roman" w:cs="Times New Roman"/>
        </w:rPr>
        <w:t>34</w:t>
      </w:r>
      <w:r>
        <w:rPr>
          <w:rFonts w:ascii="Times New Roman" w:hAnsi="Times New Roman" w:cs="Times New Roman"/>
        </w:rPr>
        <w:t>-90</w:t>
      </w:r>
    </w:p>
    <w:p w14:paraId="22999193" w14:textId="77777777" w:rsidR="00535AD6" w:rsidRDefault="00535AD6" w:rsidP="00535AD6">
      <w:pPr>
        <w:rPr>
          <w:rFonts w:ascii="Times New Roman" w:hAnsi="Times New Roman" w:cs="Times New Roman"/>
        </w:rPr>
      </w:pPr>
    </w:p>
    <w:p w14:paraId="78727C98" w14:textId="77777777" w:rsidR="00535AD6" w:rsidRDefault="00535AD6" w:rsidP="00535AD6">
      <w:pPr>
        <w:rPr>
          <w:rFonts w:ascii="Times New Roman" w:hAnsi="Times New Roman" w:cs="Times New Roman"/>
        </w:rPr>
      </w:pPr>
      <w:r>
        <w:rPr>
          <w:rFonts w:ascii="Times New Roman" w:hAnsi="Times New Roman" w:cs="Times New Roman"/>
        </w:rPr>
        <w:t xml:space="preserve">Questions:  In the work you have already done in the course, can you think of examples as analogies as the tempting “seducer”?  Do you find Neustadt &amp; May’s approach workable?  How do Neustadt’s and May’s treatment of analogies compare with that of Butterfield? </w:t>
      </w:r>
    </w:p>
    <w:p w14:paraId="5B22C0A6" w14:textId="77777777" w:rsidR="00535AD6" w:rsidRDefault="00535AD6" w:rsidP="00535AD6">
      <w:pPr>
        <w:rPr>
          <w:rFonts w:ascii="Times New Roman" w:hAnsi="Times New Roman" w:cs="Times New Roman"/>
        </w:rPr>
      </w:pPr>
    </w:p>
    <w:p w14:paraId="5F45986A" w14:textId="77777777" w:rsidR="00535AD6" w:rsidRDefault="00535AD6" w:rsidP="00535AD6">
      <w:pPr>
        <w:rPr>
          <w:rFonts w:ascii="Times New Roman" w:hAnsi="Times New Roman" w:cs="Times New Roman"/>
        </w:rPr>
      </w:pPr>
    </w:p>
    <w:p w14:paraId="0BF4FADE" w14:textId="16E3183E" w:rsidR="00535AD6" w:rsidRDefault="00535AD6" w:rsidP="00535AD6">
      <w:pPr>
        <w:rPr>
          <w:rFonts w:ascii="Times New Roman" w:hAnsi="Times New Roman" w:cs="Times New Roman"/>
          <w:u w:val="single"/>
        </w:rPr>
      </w:pPr>
      <w:r>
        <w:rPr>
          <w:rFonts w:ascii="Times New Roman" w:hAnsi="Times New Roman" w:cs="Times New Roman"/>
          <w:u w:val="single"/>
        </w:rPr>
        <w:t>October 18</w:t>
      </w:r>
    </w:p>
    <w:p w14:paraId="5048E0C0" w14:textId="77777777" w:rsidR="00535AD6" w:rsidRPr="00535AD6" w:rsidRDefault="00535AD6" w:rsidP="00535AD6">
      <w:pPr>
        <w:rPr>
          <w:rFonts w:ascii="Times New Roman" w:hAnsi="Times New Roman" w:cs="Times New Roman"/>
          <w:u w:val="single"/>
        </w:rPr>
      </w:pPr>
    </w:p>
    <w:p w14:paraId="2845BBE8" w14:textId="35BE00B7" w:rsidR="00B97270" w:rsidRDefault="00B83BB6" w:rsidP="00B97270">
      <w:pPr>
        <w:rPr>
          <w:rFonts w:ascii="Times New Roman" w:hAnsi="Times New Roman" w:cs="Times New Roman"/>
        </w:rPr>
      </w:pPr>
      <w:r>
        <w:rPr>
          <w:rFonts w:ascii="Times New Roman" w:hAnsi="Times New Roman" w:cs="Times New Roman"/>
        </w:rPr>
        <w:t>14</w:t>
      </w:r>
      <w:r w:rsidR="00A0611C">
        <w:rPr>
          <w:rFonts w:ascii="Times New Roman" w:hAnsi="Times New Roman" w:cs="Times New Roman"/>
        </w:rPr>
        <w:t>.</w:t>
      </w:r>
      <w:r w:rsidR="00A0611C">
        <w:rPr>
          <w:rFonts w:ascii="Times New Roman" w:hAnsi="Times New Roman" w:cs="Times New Roman"/>
        </w:rPr>
        <w:tab/>
      </w:r>
      <w:r w:rsidR="00B97270">
        <w:rPr>
          <w:rFonts w:ascii="Times New Roman" w:hAnsi="Times New Roman" w:cs="Times New Roman"/>
        </w:rPr>
        <w:t>Vietnam Myths and Shadows</w:t>
      </w:r>
    </w:p>
    <w:p w14:paraId="164686E7" w14:textId="77777777" w:rsidR="00B97270" w:rsidRDefault="00B97270" w:rsidP="00B97270">
      <w:pPr>
        <w:rPr>
          <w:rFonts w:ascii="Times New Roman" w:hAnsi="Times New Roman" w:cs="Times New Roman"/>
        </w:rPr>
      </w:pPr>
    </w:p>
    <w:p w14:paraId="2AB21AAB" w14:textId="77777777" w:rsidR="00B97270" w:rsidRDefault="00B97270" w:rsidP="00B97270">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Mark Atwood Lawrence, “Policymaking and the Uses of the Vietnam War,” in Brands &amp; </w:t>
      </w:r>
    </w:p>
    <w:p w14:paraId="0DB5E84B" w14:textId="77777777" w:rsidR="00B97270" w:rsidRDefault="00B97270" w:rsidP="00B97270">
      <w:pPr>
        <w:ind w:left="720" w:firstLine="720"/>
        <w:rPr>
          <w:rFonts w:ascii="Times New Roman" w:hAnsi="Times New Roman" w:cs="Times New Roman"/>
        </w:rPr>
      </w:pPr>
      <w:r>
        <w:rPr>
          <w:rFonts w:ascii="Times New Roman" w:hAnsi="Times New Roman" w:cs="Times New Roman"/>
        </w:rPr>
        <w:t xml:space="preserve">Suri, </w:t>
      </w:r>
      <w:r>
        <w:rPr>
          <w:rFonts w:ascii="Times New Roman" w:hAnsi="Times New Roman" w:cs="Times New Roman"/>
          <w:u w:val="single"/>
        </w:rPr>
        <w:t>The Power of the Past</w:t>
      </w:r>
      <w:r>
        <w:rPr>
          <w:rFonts w:ascii="Times New Roman" w:hAnsi="Times New Roman" w:cs="Times New Roman"/>
        </w:rPr>
        <w:t>, pp. 49-70</w:t>
      </w:r>
    </w:p>
    <w:p w14:paraId="169D3461" w14:textId="77777777" w:rsidR="00B97270" w:rsidRPr="00975732" w:rsidRDefault="00B97270" w:rsidP="00B97270">
      <w:pPr>
        <w:rPr>
          <w:rFonts w:ascii="Times New Roman" w:hAnsi="Times New Roman" w:cs="Times New Roman"/>
        </w:rPr>
      </w:pPr>
    </w:p>
    <w:p w14:paraId="27EF2A62" w14:textId="77777777" w:rsidR="00B97270" w:rsidRDefault="00B97270" w:rsidP="00B97270">
      <w:pPr>
        <w:rPr>
          <w:rFonts w:ascii="Times New Roman" w:hAnsi="Times New Roman" w:cs="Times New Roman"/>
        </w:rPr>
      </w:pPr>
      <w:r>
        <w:rPr>
          <w:rFonts w:ascii="Times New Roman" w:hAnsi="Times New Roman" w:cs="Times New Roman"/>
        </w:rPr>
        <w:t>Questions:  How do people and countries make sense of large, collective traumas?  What can citizens do to aid or improve this process?</w:t>
      </w:r>
    </w:p>
    <w:p w14:paraId="7334A504" w14:textId="77777777" w:rsidR="0070548C" w:rsidRDefault="0070548C" w:rsidP="00D20E9E">
      <w:pPr>
        <w:rPr>
          <w:rFonts w:ascii="Times New Roman" w:hAnsi="Times New Roman" w:cs="Times New Roman"/>
        </w:rPr>
      </w:pPr>
    </w:p>
    <w:p w14:paraId="62242BB3" w14:textId="77777777" w:rsidR="00B97270" w:rsidRDefault="00B97270" w:rsidP="00D20E9E">
      <w:pPr>
        <w:rPr>
          <w:rFonts w:ascii="Times New Roman" w:hAnsi="Times New Roman" w:cs="Times New Roman"/>
        </w:rPr>
      </w:pPr>
    </w:p>
    <w:p w14:paraId="62453F03" w14:textId="0F918261" w:rsidR="00A76AFD" w:rsidRPr="005D42F2" w:rsidRDefault="00535AD6" w:rsidP="00A76AFD">
      <w:pPr>
        <w:rPr>
          <w:rFonts w:ascii="Times New Roman" w:hAnsi="Times New Roman" w:cs="Times New Roman"/>
          <w:u w:val="single"/>
        </w:rPr>
      </w:pPr>
      <w:r>
        <w:rPr>
          <w:rFonts w:ascii="Times New Roman" w:hAnsi="Times New Roman" w:cs="Times New Roman"/>
          <w:u w:val="single"/>
        </w:rPr>
        <w:t>October 20</w:t>
      </w:r>
    </w:p>
    <w:p w14:paraId="6C84FEFE" w14:textId="77777777" w:rsidR="005D42F2" w:rsidRPr="005D42F2" w:rsidRDefault="005D42F2" w:rsidP="00D20E9E">
      <w:pPr>
        <w:rPr>
          <w:rFonts w:ascii="Times New Roman" w:hAnsi="Times New Roman" w:cs="Times New Roman"/>
          <w:u w:val="single"/>
        </w:rPr>
      </w:pPr>
    </w:p>
    <w:p w14:paraId="681CA928" w14:textId="674D3780" w:rsidR="00547744" w:rsidRDefault="00B83BB6" w:rsidP="00547744">
      <w:pPr>
        <w:rPr>
          <w:rFonts w:ascii="Times New Roman" w:hAnsi="Times New Roman" w:cs="Times New Roman"/>
        </w:rPr>
      </w:pPr>
      <w:r>
        <w:rPr>
          <w:rFonts w:ascii="Times New Roman" w:hAnsi="Times New Roman" w:cs="Times New Roman"/>
        </w:rPr>
        <w:t>15</w:t>
      </w:r>
      <w:r w:rsidR="005A7DD8">
        <w:rPr>
          <w:rFonts w:ascii="Times New Roman" w:hAnsi="Times New Roman" w:cs="Times New Roman"/>
        </w:rPr>
        <w:t xml:space="preserve">. </w:t>
      </w:r>
      <w:r w:rsidR="00E20CFC">
        <w:rPr>
          <w:rFonts w:ascii="Times New Roman" w:hAnsi="Times New Roman" w:cs="Times New Roman"/>
        </w:rPr>
        <w:tab/>
      </w:r>
      <w:r w:rsidR="005A7DD8">
        <w:rPr>
          <w:rFonts w:ascii="Times New Roman" w:hAnsi="Times New Roman" w:cs="Times New Roman"/>
        </w:rPr>
        <w:t xml:space="preserve">The Problem of </w:t>
      </w:r>
      <w:r w:rsidR="00547744">
        <w:rPr>
          <w:rFonts w:ascii="Times New Roman" w:hAnsi="Times New Roman" w:cs="Times New Roman"/>
        </w:rPr>
        <w:t>Scientific Generalization</w:t>
      </w:r>
    </w:p>
    <w:p w14:paraId="2E9249E2" w14:textId="77777777" w:rsidR="00547744" w:rsidRDefault="00547744" w:rsidP="00547744">
      <w:pPr>
        <w:rPr>
          <w:rFonts w:ascii="Times New Roman" w:hAnsi="Times New Roman" w:cs="Times New Roman"/>
        </w:rPr>
      </w:pPr>
    </w:p>
    <w:p w14:paraId="7443CC51" w14:textId="77777777" w:rsidR="00535AD6" w:rsidRDefault="00547744" w:rsidP="000F2C5A">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sidR="00535AD6">
        <w:rPr>
          <w:rFonts w:ascii="Times New Roman" w:hAnsi="Times New Roman" w:cs="Times New Roman"/>
        </w:rPr>
        <w:t xml:space="preserve">Baruch </w:t>
      </w:r>
      <w:proofErr w:type="spellStart"/>
      <w:r w:rsidR="00535AD6">
        <w:rPr>
          <w:rFonts w:ascii="Times New Roman" w:hAnsi="Times New Roman" w:cs="Times New Roman"/>
        </w:rPr>
        <w:t>Fischhoff</w:t>
      </w:r>
      <w:proofErr w:type="spellEnd"/>
      <w:r w:rsidR="00535AD6">
        <w:rPr>
          <w:rFonts w:ascii="Times New Roman" w:hAnsi="Times New Roman" w:cs="Times New Roman"/>
        </w:rPr>
        <w:t xml:space="preserve">, “For those condemned to study the past: Heuristics and biases in </w:t>
      </w:r>
    </w:p>
    <w:p w14:paraId="2F0FF852" w14:textId="68022A33" w:rsidR="00547744" w:rsidRDefault="00535AD6" w:rsidP="00535AD6">
      <w:pPr>
        <w:ind w:left="1440"/>
        <w:rPr>
          <w:rFonts w:ascii="Times New Roman" w:hAnsi="Times New Roman" w:cs="Times New Roman"/>
        </w:rPr>
      </w:pPr>
      <w:r>
        <w:rPr>
          <w:rFonts w:ascii="Times New Roman" w:hAnsi="Times New Roman" w:cs="Times New Roman"/>
        </w:rPr>
        <w:t xml:space="preserve">hindsight,” in Daniel </w:t>
      </w:r>
      <w:proofErr w:type="spellStart"/>
      <w:r>
        <w:rPr>
          <w:rFonts w:ascii="Times New Roman" w:hAnsi="Times New Roman" w:cs="Times New Roman"/>
        </w:rPr>
        <w:t>Kahneman</w:t>
      </w:r>
      <w:proofErr w:type="spellEnd"/>
      <w:r>
        <w:rPr>
          <w:rFonts w:ascii="Times New Roman" w:hAnsi="Times New Roman" w:cs="Times New Roman"/>
        </w:rPr>
        <w:t xml:space="preserve">, Paul </w:t>
      </w:r>
      <w:proofErr w:type="spellStart"/>
      <w:r>
        <w:rPr>
          <w:rFonts w:ascii="Times New Roman" w:hAnsi="Times New Roman" w:cs="Times New Roman"/>
        </w:rPr>
        <w:t>Slovic</w:t>
      </w:r>
      <w:proofErr w:type="spellEnd"/>
      <w:r>
        <w:rPr>
          <w:rFonts w:ascii="Times New Roman" w:hAnsi="Times New Roman" w:cs="Times New Roman"/>
        </w:rPr>
        <w:t xml:space="preserve"> &amp; Amos </w:t>
      </w:r>
      <w:proofErr w:type="spellStart"/>
      <w:r>
        <w:rPr>
          <w:rFonts w:ascii="Times New Roman" w:hAnsi="Times New Roman" w:cs="Times New Roman"/>
        </w:rPr>
        <w:t>Tversky</w:t>
      </w:r>
      <w:proofErr w:type="spellEnd"/>
      <w:r>
        <w:rPr>
          <w:rFonts w:ascii="Times New Roman" w:hAnsi="Times New Roman" w:cs="Times New Roman"/>
        </w:rPr>
        <w:t xml:space="preserve">, eds., </w:t>
      </w:r>
      <w:r>
        <w:rPr>
          <w:rFonts w:ascii="Times New Roman" w:hAnsi="Times New Roman" w:cs="Times New Roman"/>
          <w:u w:val="single"/>
        </w:rPr>
        <w:t>Judgment under uncertainty: Heuristics and biases</w:t>
      </w:r>
      <w:r>
        <w:rPr>
          <w:rFonts w:ascii="Times New Roman" w:hAnsi="Times New Roman" w:cs="Times New Roman"/>
        </w:rPr>
        <w:t xml:space="preserve"> (Cambridge: Cambridge University Press, 1982), pp. 335-51</w:t>
      </w:r>
    </w:p>
    <w:p w14:paraId="086E2CAE" w14:textId="25068B11" w:rsidR="00535AD6" w:rsidRPr="00535AD6" w:rsidRDefault="00535AD6" w:rsidP="000F2C5A">
      <w:pPr>
        <w:rPr>
          <w:rFonts w:ascii="Times New Roman" w:hAnsi="Times New Roman" w:cs="Times New Roman"/>
        </w:rPr>
      </w:pPr>
      <w:r>
        <w:rPr>
          <w:rFonts w:ascii="Times New Roman" w:hAnsi="Times New Roman" w:cs="Times New Roman"/>
        </w:rPr>
        <w:t>Reread: Zelikow, “The Nature of History’s Lessons,” but only reread pp. 291-98</w:t>
      </w:r>
    </w:p>
    <w:p w14:paraId="12B620F5" w14:textId="77777777" w:rsidR="00547744" w:rsidRDefault="00547744" w:rsidP="00547744">
      <w:pPr>
        <w:rPr>
          <w:rFonts w:ascii="Times New Roman" w:hAnsi="Times New Roman" w:cs="Times New Roman"/>
        </w:rPr>
      </w:pPr>
    </w:p>
    <w:p w14:paraId="701B0F33" w14:textId="0CE9443E" w:rsidR="00547744" w:rsidRPr="00D80D99" w:rsidRDefault="00547744" w:rsidP="00547744">
      <w:pPr>
        <w:rPr>
          <w:rFonts w:ascii="Times New Roman" w:hAnsi="Times New Roman" w:cs="Times New Roman"/>
        </w:rPr>
      </w:pPr>
      <w:r>
        <w:rPr>
          <w:rFonts w:ascii="Times New Roman" w:hAnsi="Times New Roman" w:cs="Times New Roman"/>
        </w:rPr>
        <w:t xml:space="preserve">Questions:  </w:t>
      </w:r>
      <w:r w:rsidR="00535AD6">
        <w:rPr>
          <w:rFonts w:ascii="Times New Roman" w:hAnsi="Times New Roman" w:cs="Times New Roman"/>
        </w:rPr>
        <w:t>Reflecting on what you have learned in other classes, what are the steps needed to convert a past occurrence into the feedstock for building scientific generalizations?  What are the philosophica</w:t>
      </w:r>
      <w:r>
        <w:rPr>
          <w:rFonts w:ascii="Times New Roman" w:hAnsi="Times New Roman" w:cs="Times New Roman"/>
        </w:rPr>
        <w:t xml:space="preserve">l problems </w:t>
      </w:r>
      <w:r w:rsidR="00111049">
        <w:rPr>
          <w:rFonts w:ascii="Times New Roman" w:hAnsi="Times New Roman" w:cs="Times New Roman"/>
        </w:rPr>
        <w:t>an analyst might encounter</w:t>
      </w:r>
      <w:r w:rsidR="000F2C5A">
        <w:rPr>
          <w:rFonts w:ascii="Times New Roman" w:hAnsi="Times New Roman" w:cs="Times New Roman"/>
        </w:rPr>
        <w:t xml:space="preserve"> in </w:t>
      </w:r>
      <w:r w:rsidR="00111049">
        <w:rPr>
          <w:rFonts w:ascii="Times New Roman" w:hAnsi="Times New Roman" w:cs="Times New Roman"/>
        </w:rPr>
        <w:t xml:space="preserve">each of </w:t>
      </w:r>
      <w:r w:rsidR="000F2C5A">
        <w:rPr>
          <w:rFonts w:ascii="Times New Roman" w:hAnsi="Times New Roman" w:cs="Times New Roman"/>
        </w:rPr>
        <w:t>the</w:t>
      </w:r>
      <w:r w:rsidR="00111049">
        <w:rPr>
          <w:rFonts w:ascii="Times New Roman" w:hAnsi="Times New Roman" w:cs="Times New Roman"/>
        </w:rPr>
        <w:t>se</w:t>
      </w:r>
      <w:r w:rsidR="000F2C5A">
        <w:rPr>
          <w:rFonts w:ascii="Times New Roman" w:hAnsi="Times New Roman" w:cs="Times New Roman"/>
        </w:rPr>
        <w:t xml:space="preserve"> steps</w:t>
      </w:r>
      <w:r>
        <w:rPr>
          <w:rFonts w:ascii="Times New Roman" w:hAnsi="Times New Roman" w:cs="Times New Roman"/>
        </w:rPr>
        <w:t xml:space="preserve">?  Is there any harm in trying? </w:t>
      </w:r>
    </w:p>
    <w:p w14:paraId="29F72A43" w14:textId="2C880286" w:rsidR="009234BE" w:rsidRDefault="009234BE" w:rsidP="00547744">
      <w:pPr>
        <w:rPr>
          <w:rFonts w:ascii="Times New Roman" w:hAnsi="Times New Roman" w:cs="Times New Roman"/>
          <w:b/>
        </w:rPr>
      </w:pPr>
    </w:p>
    <w:p w14:paraId="06674D93" w14:textId="77777777" w:rsidR="000F2C5A" w:rsidRPr="009234BE" w:rsidRDefault="000F2C5A" w:rsidP="00547744">
      <w:pPr>
        <w:rPr>
          <w:rFonts w:ascii="Times New Roman" w:hAnsi="Times New Roman" w:cs="Times New Roman"/>
          <w:b/>
        </w:rPr>
      </w:pPr>
    </w:p>
    <w:p w14:paraId="3E2E044A" w14:textId="4B0BAE5C" w:rsidR="000F2C5A" w:rsidRDefault="00996E83" w:rsidP="000F2C5A">
      <w:pPr>
        <w:ind w:firstLine="720"/>
        <w:rPr>
          <w:rFonts w:ascii="Times New Roman" w:hAnsi="Times New Roman" w:cs="Times New Roman"/>
        </w:rPr>
      </w:pPr>
      <w:r>
        <w:rPr>
          <w:rFonts w:ascii="Times New Roman" w:hAnsi="Times New Roman" w:cs="Times New Roman"/>
          <w:b/>
        </w:rPr>
        <w:t>Part Three:  Causation and Contingency</w:t>
      </w:r>
    </w:p>
    <w:p w14:paraId="7411F9B0" w14:textId="77777777" w:rsidR="005D42F2" w:rsidRDefault="005D42F2" w:rsidP="00D40A7F">
      <w:pPr>
        <w:rPr>
          <w:rFonts w:ascii="Times New Roman" w:hAnsi="Times New Roman" w:cs="Times New Roman"/>
        </w:rPr>
      </w:pPr>
    </w:p>
    <w:p w14:paraId="62A3189E" w14:textId="77777777" w:rsidR="00557A0C" w:rsidRDefault="00557A0C" w:rsidP="00D40A7F">
      <w:pPr>
        <w:rPr>
          <w:rFonts w:ascii="Times New Roman" w:hAnsi="Times New Roman" w:cs="Times New Roman"/>
        </w:rPr>
      </w:pPr>
    </w:p>
    <w:p w14:paraId="39E00816" w14:textId="43B4C6BD" w:rsidR="00557A0C" w:rsidRDefault="00996E83" w:rsidP="00557A0C">
      <w:pPr>
        <w:rPr>
          <w:rFonts w:ascii="Times New Roman" w:hAnsi="Times New Roman" w:cs="Times New Roman"/>
          <w:u w:val="single"/>
        </w:rPr>
      </w:pPr>
      <w:r>
        <w:rPr>
          <w:rFonts w:ascii="Times New Roman" w:hAnsi="Times New Roman" w:cs="Times New Roman"/>
          <w:u w:val="single"/>
        </w:rPr>
        <w:t>October 25</w:t>
      </w:r>
    </w:p>
    <w:p w14:paraId="0FF56A21" w14:textId="77777777" w:rsidR="00773908" w:rsidRDefault="00773908" w:rsidP="00D40A7F">
      <w:pPr>
        <w:rPr>
          <w:rFonts w:ascii="Times New Roman" w:hAnsi="Times New Roman" w:cs="Times New Roman"/>
        </w:rPr>
      </w:pPr>
    </w:p>
    <w:p w14:paraId="0453DEC4" w14:textId="5E7B2304" w:rsidR="0010127D" w:rsidRDefault="00B83BB6" w:rsidP="00F96DFF">
      <w:pPr>
        <w:rPr>
          <w:rFonts w:ascii="Times New Roman" w:hAnsi="Times New Roman" w:cs="Times New Roman"/>
        </w:rPr>
      </w:pPr>
      <w:r>
        <w:rPr>
          <w:rFonts w:ascii="Times New Roman" w:hAnsi="Times New Roman" w:cs="Times New Roman"/>
        </w:rPr>
        <w:t>16</w:t>
      </w:r>
      <w:r w:rsidR="009234BE">
        <w:rPr>
          <w:rFonts w:ascii="Times New Roman" w:hAnsi="Times New Roman" w:cs="Times New Roman"/>
        </w:rPr>
        <w:t>.</w:t>
      </w:r>
      <w:r w:rsidR="00E20CFC">
        <w:rPr>
          <w:rFonts w:ascii="Times New Roman" w:hAnsi="Times New Roman" w:cs="Times New Roman"/>
        </w:rPr>
        <w:tab/>
        <w:t>Lab Session C:  Civil War</w:t>
      </w:r>
      <w:r w:rsidR="0010127D">
        <w:rPr>
          <w:rFonts w:ascii="Times New Roman" w:hAnsi="Times New Roman" w:cs="Times New Roman"/>
        </w:rPr>
        <w:t xml:space="preserve"> I</w:t>
      </w:r>
    </w:p>
    <w:p w14:paraId="6F4AAF23" w14:textId="77777777" w:rsidR="002437C3" w:rsidRDefault="002437C3" w:rsidP="00F96DFF">
      <w:pPr>
        <w:rPr>
          <w:rFonts w:ascii="Times New Roman" w:hAnsi="Times New Roman" w:cs="Times New Roman"/>
        </w:rPr>
      </w:pPr>
    </w:p>
    <w:p w14:paraId="0AB187E6" w14:textId="18082191" w:rsidR="00E20CFC" w:rsidRDefault="00E20CFC" w:rsidP="00F96DFF">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sidR="002437C3">
        <w:rPr>
          <w:rFonts w:ascii="Times New Roman" w:hAnsi="Times New Roman" w:cs="Times New Roman"/>
        </w:rPr>
        <w:t xml:space="preserve">Ayers, </w:t>
      </w:r>
      <w:r w:rsidR="002437C3">
        <w:rPr>
          <w:rFonts w:ascii="Times New Roman" w:hAnsi="Times New Roman" w:cs="Times New Roman"/>
          <w:u w:val="single"/>
        </w:rPr>
        <w:t>In the Presence of Mine Enemies</w:t>
      </w:r>
      <w:r w:rsidR="002437C3">
        <w:rPr>
          <w:rFonts w:ascii="Times New Roman" w:hAnsi="Times New Roman" w:cs="Times New Roman"/>
        </w:rPr>
        <w:t>, pp. 93-110</w:t>
      </w:r>
    </w:p>
    <w:p w14:paraId="71DB550F" w14:textId="071D97AE" w:rsidR="006E619B" w:rsidRDefault="002437C3" w:rsidP="00D40A7F">
      <w:pPr>
        <w:rPr>
          <w:rFonts w:ascii="Times New Roman" w:hAnsi="Times New Roman" w:cs="Times New Roman"/>
        </w:rPr>
      </w:pPr>
      <w:r>
        <w:rPr>
          <w:rFonts w:ascii="Times New Roman" w:hAnsi="Times New Roman" w:cs="Times New Roman"/>
        </w:rPr>
        <w:tab/>
        <w:t xml:space="preserve">“Secession </w:t>
      </w:r>
      <w:r w:rsidR="00347FB8">
        <w:rPr>
          <w:rFonts w:ascii="Times New Roman" w:hAnsi="Times New Roman" w:cs="Times New Roman"/>
        </w:rPr>
        <w:t>A: Foreign Reports,” Harvard Kennedy School Case C14-82-435</w:t>
      </w:r>
      <w:r w:rsidR="006E619B">
        <w:rPr>
          <w:rFonts w:ascii="Times New Roman" w:hAnsi="Times New Roman" w:cs="Times New Roman"/>
        </w:rPr>
        <w:t xml:space="preserve"> (as of </w:t>
      </w:r>
    </w:p>
    <w:p w14:paraId="15D38362" w14:textId="065B0A2D" w:rsidR="00347FB8" w:rsidRDefault="006E619B" w:rsidP="006E619B">
      <w:pPr>
        <w:ind w:left="720" w:firstLine="720"/>
        <w:rPr>
          <w:rFonts w:ascii="Times New Roman" w:hAnsi="Times New Roman" w:cs="Times New Roman"/>
        </w:rPr>
      </w:pPr>
      <w:r>
        <w:rPr>
          <w:rFonts w:ascii="Times New Roman" w:hAnsi="Times New Roman" w:cs="Times New Roman"/>
        </w:rPr>
        <w:t>March 29, 1861)</w:t>
      </w:r>
    </w:p>
    <w:p w14:paraId="232B79B0" w14:textId="77777777" w:rsidR="003318B3" w:rsidRDefault="003318B3" w:rsidP="00D40A7F">
      <w:pPr>
        <w:rPr>
          <w:rFonts w:ascii="Times New Roman" w:hAnsi="Times New Roman" w:cs="Times New Roman"/>
        </w:rPr>
      </w:pPr>
    </w:p>
    <w:p w14:paraId="62F88CDC" w14:textId="3549BE0B" w:rsidR="00D20E9E" w:rsidRDefault="006E619B" w:rsidP="00D40A7F">
      <w:pPr>
        <w:rPr>
          <w:rFonts w:ascii="Times New Roman" w:hAnsi="Times New Roman" w:cs="Times New Roman"/>
        </w:rPr>
      </w:pPr>
      <w:r>
        <w:rPr>
          <w:rFonts w:ascii="Times New Roman" w:hAnsi="Times New Roman" w:cs="Times New Roman"/>
        </w:rPr>
        <w:t xml:space="preserve">Questions:  The </w:t>
      </w:r>
      <w:r w:rsidR="002437C3">
        <w:rPr>
          <w:rFonts w:ascii="Times New Roman" w:hAnsi="Times New Roman" w:cs="Times New Roman"/>
        </w:rPr>
        <w:t xml:space="preserve">Ayers chapter and the </w:t>
      </w:r>
      <w:r w:rsidR="00111049">
        <w:rPr>
          <w:rFonts w:ascii="Times New Roman" w:hAnsi="Times New Roman" w:cs="Times New Roman"/>
        </w:rPr>
        <w:t xml:space="preserve">primary source </w:t>
      </w:r>
      <w:r>
        <w:rPr>
          <w:rFonts w:ascii="Times New Roman" w:hAnsi="Times New Roman" w:cs="Times New Roman"/>
        </w:rPr>
        <w:t xml:space="preserve">readings place you in the position of a very well informed, and somewhat detached, observer of events in the United States in early 1861.  That country seems to be on the verge of a civil conflict.  </w:t>
      </w:r>
      <w:r w:rsidR="00111049">
        <w:rPr>
          <w:rFonts w:ascii="Times New Roman" w:hAnsi="Times New Roman" w:cs="Times New Roman"/>
        </w:rPr>
        <w:t xml:space="preserve">You will need to be familiar with these reports about what is going on in the United States to perform an exercise, which </w:t>
      </w:r>
      <w:r>
        <w:rPr>
          <w:rFonts w:ascii="Times New Roman" w:hAnsi="Times New Roman" w:cs="Times New Roman"/>
        </w:rPr>
        <w:t>I will give you</w:t>
      </w:r>
      <w:r w:rsidR="00111049">
        <w:rPr>
          <w:rFonts w:ascii="Times New Roman" w:hAnsi="Times New Roman" w:cs="Times New Roman"/>
        </w:rPr>
        <w:t>,</w:t>
      </w:r>
      <w:r>
        <w:rPr>
          <w:rFonts w:ascii="Times New Roman" w:hAnsi="Times New Roman" w:cs="Times New Roman"/>
        </w:rPr>
        <w:t xml:space="preserve"> that will become your </w:t>
      </w:r>
      <w:r w:rsidR="00B97270">
        <w:rPr>
          <w:rFonts w:ascii="Times New Roman" w:hAnsi="Times New Roman" w:cs="Times New Roman"/>
          <w:b/>
        </w:rPr>
        <w:t>third</w:t>
      </w:r>
      <w:r w:rsidRPr="005253B6">
        <w:rPr>
          <w:rFonts w:ascii="Times New Roman" w:hAnsi="Times New Roman" w:cs="Times New Roman"/>
          <w:b/>
        </w:rPr>
        <w:t xml:space="preserve"> short paper</w:t>
      </w:r>
      <w:r>
        <w:rPr>
          <w:rFonts w:ascii="Times New Roman" w:hAnsi="Times New Roman" w:cs="Times New Roman"/>
        </w:rPr>
        <w:t>, due before class.</w:t>
      </w:r>
    </w:p>
    <w:p w14:paraId="702045F7" w14:textId="77777777" w:rsidR="00D20E9E" w:rsidRDefault="00D20E9E" w:rsidP="00D40A7F">
      <w:pPr>
        <w:rPr>
          <w:rFonts w:ascii="Times New Roman" w:hAnsi="Times New Roman" w:cs="Times New Roman"/>
        </w:rPr>
      </w:pPr>
    </w:p>
    <w:p w14:paraId="032B54AA" w14:textId="77777777" w:rsidR="005D42F2" w:rsidRDefault="005D42F2" w:rsidP="00D40A7F">
      <w:pPr>
        <w:rPr>
          <w:rFonts w:ascii="Times New Roman" w:hAnsi="Times New Roman" w:cs="Times New Roman"/>
        </w:rPr>
      </w:pPr>
    </w:p>
    <w:p w14:paraId="305BBC2D" w14:textId="68B9DFC0" w:rsidR="005D42F2" w:rsidRDefault="002437C3" w:rsidP="00D40A7F">
      <w:pPr>
        <w:rPr>
          <w:rFonts w:ascii="Times New Roman" w:hAnsi="Times New Roman" w:cs="Times New Roman"/>
          <w:u w:val="single"/>
        </w:rPr>
      </w:pPr>
      <w:r>
        <w:rPr>
          <w:rFonts w:ascii="Times New Roman" w:hAnsi="Times New Roman" w:cs="Times New Roman"/>
          <w:u w:val="single"/>
        </w:rPr>
        <w:t>October 27</w:t>
      </w:r>
    </w:p>
    <w:p w14:paraId="4A4EC997" w14:textId="77777777" w:rsidR="005D42F2" w:rsidRPr="005D42F2" w:rsidRDefault="005D42F2" w:rsidP="00D40A7F">
      <w:pPr>
        <w:rPr>
          <w:rFonts w:ascii="Times New Roman" w:hAnsi="Times New Roman" w:cs="Times New Roman"/>
          <w:u w:val="single"/>
        </w:rPr>
      </w:pPr>
    </w:p>
    <w:p w14:paraId="7D97BFA9" w14:textId="245E3C3A" w:rsidR="00B5198B" w:rsidRDefault="00B83BB6" w:rsidP="00D40A7F">
      <w:pPr>
        <w:rPr>
          <w:rFonts w:ascii="Times New Roman" w:hAnsi="Times New Roman" w:cs="Times New Roman"/>
        </w:rPr>
      </w:pPr>
      <w:r>
        <w:rPr>
          <w:rFonts w:ascii="Times New Roman" w:hAnsi="Times New Roman" w:cs="Times New Roman"/>
        </w:rPr>
        <w:t>17</w:t>
      </w:r>
      <w:r w:rsidR="00705C55">
        <w:rPr>
          <w:rFonts w:ascii="Times New Roman" w:hAnsi="Times New Roman" w:cs="Times New Roman"/>
        </w:rPr>
        <w:t xml:space="preserve">. </w:t>
      </w:r>
      <w:r w:rsidR="008E5B05">
        <w:rPr>
          <w:rFonts w:ascii="Times New Roman" w:hAnsi="Times New Roman" w:cs="Times New Roman"/>
        </w:rPr>
        <w:t>Lab Session</w:t>
      </w:r>
      <w:r w:rsidR="002437C3">
        <w:rPr>
          <w:rFonts w:ascii="Times New Roman" w:hAnsi="Times New Roman" w:cs="Times New Roman"/>
        </w:rPr>
        <w:t xml:space="preserve"> C: Civil War II</w:t>
      </w:r>
    </w:p>
    <w:p w14:paraId="6E5B9EBD" w14:textId="77777777" w:rsidR="00691ADE" w:rsidRDefault="00691ADE" w:rsidP="00D40A7F">
      <w:pPr>
        <w:rPr>
          <w:rFonts w:ascii="Times New Roman" w:hAnsi="Times New Roman" w:cs="Times New Roman"/>
        </w:rPr>
      </w:pPr>
    </w:p>
    <w:p w14:paraId="29F0B705" w14:textId="32D83125" w:rsidR="00293A9D" w:rsidRDefault="00293A9D" w:rsidP="002437C3">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sidR="002437C3">
        <w:rPr>
          <w:rFonts w:ascii="Times New Roman" w:hAnsi="Times New Roman" w:cs="Times New Roman"/>
        </w:rPr>
        <w:t xml:space="preserve">Ayers, </w:t>
      </w:r>
      <w:r w:rsidR="002437C3">
        <w:rPr>
          <w:rFonts w:ascii="Times New Roman" w:hAnsi="Times New Roman" w:cs="Times New Roman"/>
          <w:u w:val="single"/>
        </w:rPr>
        <w:t>In the Presence of Mine Enemies</w:t>
      </w:r>
      <w:r w:rsidR="002437C3">
        <w:rPr>
          <w:rFonts w:ascii="Times New Roman" w:hAnsi="Times New Roman" w:cs="Times New Roman"/>
        </w:rPr>
        <w:t xml:space="preserve">, </w:t>
      </w:r>
      <w:r w:rsidR="00A17846">
        <w:rPr>
          <w:rFonts w:ascii="Times New Roman" w:hAnsi="Times New Roman" w:cs="Times New Roman"/>
        </w:rPr>
        <w:t>pp. 111-60</w:t>
      </w:r>
    </w:p>
    <w:p w14:paraId="5CC2A8F2" w14:textId="77777777" w:rsidR="00A17846" w:rsidRDefault="00A17846" w:rsidP="002437C3">
      <w:pPr>
        <w:rPr>
          <w:rFonts w:ascii="Times New Roman" w:hAnsi="Times New Roman" w:cs="Times New Roman"/>
        </w:rPr>
      </w:pPr>
    </w:p>
    <w:p w14:paraId="2AE21B21" w14:textId="3C81786B" w:rsidR="00A17846" w:rsidRPr="002437C3" w:rsidRDefault="00A17846" w:rsidP="002437C3">
      <w:pPr>
        <w:rPr>
          <w:rFonts w:ascii="Times New Roman" w:hAnsi="Times New Roman" w:cs="Times New Roman"/>
        </w:rPr>
      </w:pPr>
      <w:r>
        <w:rPr>
          <w:rFonts w:ascii="Times New Roman" w:hAnsi="Times New Roman" w:cs="Times New Roman"/>
        </w:rPr>
        <w:t xml:space="preserve">Questions:  </w:t>
      </w:r>
      <w:r w:rsidR="00352AE9">
        <w:rPr>
          <w:rFonts w:ascii="Times New Roman" w:hAnsi="Times New Roman" w:cs="Times New Roman"/>
        </w:rPr>
        <w:t>We usually tend to think that beliefs drive events.  How did the events of the spring of 1861 reverse this sequence and drive beliefs?</w:t>
      </w:r>
    </w:p>
    <w:p w14:paraId="33DAC7AD" w14:textId="77777777" w:rsidR="005D42F2" w:rsidRDefault="005D42F2" w:rsidP="00D40A7F">
      <w:pPr>
        <w:rPr>
          <w:rFonts w:ascii="Times New Roman" w:hAnsi="Times New Roman" w:cs="Times New Roman"/>
        </w:rPr>
      </w:pPr>
    </w:p>
    <w:p w14:paraId="4DF56AE6" w14:textId="77777777" w:rsidR="00352AE9" w:rsidRDefault="00352AE9" w:rsidP="00D40A7F">
      <w:pPr>
        <w:rPr>
          <w:rFonts w:ascii="Times New Roman" w:hAnsi="Times New Roman" w:cs="Times New Roman"/>
        </w:rPr>
      </w:pPr>
    </w:p>
    <w:p w14:paraId="6B2AF4FD" w14:textId="265231C4" w:rsidR="005D42F2" w:rsidRPr="005D42F2" w:rsidRDefault="00352AE9" w:rsidP="00D40A7F">
      <w:pPr>
        <w:rPr>
          <w:rFonts w:ascii="Times New Roman" w:hAnsi="Times New Roman" w:cs="Times New Roman"/>
          <w:u w:val="single"/>
        </w:rPr>
      </w:pPr>
      <w:r>
        <w:rPr>
          <w:rFonts w:ascii="Times New Roman" w:hAnsi="Times New Roman" w:cs="Times New Roman"/>
          <w:u w:val="single"/>
        </w:rPr>
        <w:t xml:space="preserve">November </w:t>
      </w:r>
      <w:r w:rsidR="005D42F2">
        <w:rPr>
          <w:rFonts w:ascii="Times New Roman" w:hAnsi="Times New Roman" w:cs="Times New Roman"/>
          <w:u w:val="single"/>
        </w:rPr>
        <w:t>1</w:t>
      </w:r>
    </w:p>
    <w:p w14:paraId="41A0A597" w14:textId="77777777" w:rsidR="00B5198B" w:rsidRDefault="00B5198B" w:rsidP="00D40A7F">
      <w:pPr>
        <w:rPr>
          <w:rFonts w:ascii="Times New Roman" w:hAnsi="Times New Roman" w:cs="Times New Roman"/>
        </w:rPr>
      </w:pPr>
    </w:p>
    <w:p w14:paraId="7489FAD2" w14:textId="07A2C783" w:rsidR="00B5198B" w:rsidRDefault="00B83BB6" w:rsidP="00D40A7F">
      <w:pPr>
        <w:rPr>
          <w:rFonts w:ascii="Times New Roman" w:hAnsi="Times New Roman" w:cs="Times New Roman"/>
        </w:rPr>
      </w:pPr>
      <w:r>
        <w:rPr>
          <w:rFonts w:ascii="Times New Roman" w:hAnsi="Times New Roman" w:cs="Times New Roman"/>
        </w:rPr>
        <w:t>18</w:t>
      </w:r>
      <w:r w:rsidR="00B5198B">
        <w:rPr>
          <w:rFonts w:ascii="Times New Roman" w:hAnsi="Times New Roman" w:cs="Times New Roman"/>
        </w:rPr>
        <w:t xml:space="preserve">. </w:t>
      </w:r>
      <w:r w:rsidR="008E5B05">
        <w:rPr>
          <w:rFonts w:ascii="Times New Roman" w:hAnsi="Times New Roman" w:cs="Times New Roman"/>
        </w:rPr>
        <w:t>Historical Determinism</w:t>
      </w:r>
    </w:p>
    <w:p w14:paraId="52CC3708" w14:textId="77777777" w:rsidR="008E5B05" w:rsidRDefault="008E5B05" w:rsidP="00D40A7F">
      <w:pPr>
        <w:rPr>
          <w:rFonts w:ascii="Times New Roman" w:hAnsi="Times New Roman" w:cs="Times New Roman"/>
        </w:rPr>
      </w:pPr>
    </w:p>
    <w:p w14:paraId="19876EC1" w14:textId="4129F21C" w:rsidR="008E5B05" w:rsidRDefault="008E5B05"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proofErr w:type="spellStart"/>
      <w:r>
        <w:rPr>
          <w:rFonts w:ascii="Times New Roman" w:hAnsi="Times New Roman" w:cs="Times New Roman"/>
        </w:rPr>
        <w:t>Jeremi</w:t>
      </w:r>
      <w:proofErr w:type="spellEnd"/>
      <w:r>
        <w:rPr>
          <w:rFonts w:ascii="Times New Roman" w:hAnsi="Times New Roman" w:cs="Times New Roman"/>
        </w:rPr>
        <w:t xml:space="preserve"> Suri, “Henry Kissinger, the Study of History, and the Modern Statesman,” in </w:t>
      </w:r>
    </w:p>
    <w:p w14:paraId="694F377D" w14:textId="7BB0A732" w:rsidR="008E5B05" w:rsidRPr="008E5B05" w:rsidRDefault="008E5B05" w:rsidP="008E5B05">
      <w:pPr>
        <w:ind w:left="720" w:firstLine="720"/>
        <w:rPr>
          <w:rFonts w:ascii="Times New Roman" w:hAnsi="Times New Roman" w:cs="Times New Roman"/>
        </w:rPr>
      </w:pPr>
      <w:r>
        <w:rPr>
          <w:rFonts w:ascii="Times New Roman" w:hAnsi="Times New Roman" w:cs="Times New Roman"/>
        </w:rPr>
        <w:t xml:space="preserve">Brands &amp; Suri, </w:t>
      </w:r>
      <w:r>
        <w:rPr>
          <w:rFonts w:ascii="Times New Roman" w:hAnsi="Times New Roman" w:cs="Times New Roman"/>
          <w:u w:val="single"/>
        </w:rPr>
        <w:t>The Power of the Past</w:t>
      </w:r>
      <w:r>
        <w:rPr>
          <w:rFonts w:ascii="Times New Roman" w:hAnsi="Times New Roman" w:cs="Times New Roman"/>
        </w:rPr>
        <w:t>, pp. 27-47</w:t>
      </w:r>
    </w:p>
    <w:p w14:paraId="4F378B88" w14:textId="77777777" w:rsidR="00691ADE" w:rsidRDefault="00691ADE" w:rsidP="00D40A7F">
      <w:pPr>
        <w:rPr>
          <w:rFonts w:ascii="Times New Roman" w:hAnsi="Times New Roman" w:cs="Times New Roman"/>
        </w:rPr>
      </w:pPr>
    </w:p>
    <w:p w14:paraId="20F0BD65" w14:textId="35D88D47" w:rsidR="00691ADE" w:rsidRPr="00D20E9E" w:rsidRDefault="008E5B05" w:rsidP="00D40A7F">
      <w:pPr>
        <w:rPr>
          <w:rFonts w:ascii="Times New Roman" w:hAnsi="Times New Roman" w:cs="Times New Roman"/>
        </w:rPr>
      </w:pPr>
      <w:r>
        <w:rPr>
          <w:rFonts w:ascii="Times New Roman" w:hAnsi="Times New Roman" w:cs="Times New Roman"/>
        </w:rPr>
        <w:t xml:space="preserve">Questions:  </w:t>
      </w:r>
      <w:r w:rsidR="002A5FB9">
        <w:rPr>
          <w:rFonts w:ascii="Times New Roman" w:hAnsi="Times New Roman" w:cs="Times New Roman"/>
        </w:rPr>
        <w:t>We now have some tough questions to wrestle with, about the extent to which the past dictates the future and the way in which our beliefs about the past create presumptions about behavior, and the way these two issues mingle with each other.  So we will step back and consider the problem of determinism.  What do you think of Kissinger’s refinement of the ‘great man’ theory of history?</w:t>
      </w:r>
    </w:p>
    <w:p w14:paraId="09BD89ED" w14:textId="77777777" w:rsidR="00951763" w:rsidRDefault="00951763" w:rsidP="00D911B6">
      <w:pPr>
        <w:rPr>
          <w:rFonts w:ascii="Times New Roman" w:hAnsi="Times New Roman" w:cs="Times New Roman"/>
        </w:rPr>
      </w:pPr>
    </w:p>
    <w:p w14:paraId="4760FBD3" w14:textId="77777777" w:rsidR="00951763" w:rsidRDefault="00951763" w:rsidP="00D911B6">
      <w:pPr>
        <w:rPr>
          <w:rFonts w:ascii="Times New Roman" w:hAnsi="Times New Roman" w:cs="Times New Roman"/>
        </w:rPr>
      </w:pPr>
    </w:p>
    <w:p w14:paraId="46FCBD46" w14:textId="205F0320" w:rsidR="002A5FB9" w:rsidRDefault="002A5FB9" w:rsidP="00D911B6">
      <w:pPr>
        <w:rPr>
          <w:rFonts w:ascii="Times New Roman" w:hAnsi="Times New Roman" w:cs="Times New Roman"/>
          <w:b/>
        </w:rPr>
      </w:pPr>
      <w:r>
        <w:rPr>
          <w:rFonts w:ascii="Times New Roman" w:hAnsi="Times New Roman" w:cs="Times New Roman"/>
        </w:rPr>
        <w:tab/>
      </w:r>
      <w:r>
        <w:rPr>
          <w:rFonts w:ascii="Times New Roman" w:hAnsi="Times New Roman" w:cs="Times New Roman"/>
          <w:b/>
        </w:rPr>
        <w:t>Part Four:  Prisoners of History</w:t>
      </w:r>
    </w:p>
    <w:p w14:paraId="43048B41" w14:textId="77777777" w:rsidR="002A5FB9" w:rsidRDefault="002A5FB9" w:rsidP="00D911B6">
      <w:pPr>
        <w:rPr>
          <w:rFonts w:ascii="Times New Roman" w:hAnsi="Times New Roman" w:cs="Times New Roman"/>
          <w:b/>
        </w:rPr>
      </w:pPr>
    </w:p>
    <w:p w14:paraId="44976587" w14:textId="77777777" w:rsidR="007566D4" w:rsidRPr="002A5FB9" w:rsidRDefault="007566D4" w:rsidP="00D911B6">
      <w:pPr>
        <w:rPr>
          <w:rFonts w:ascii="Times New Roman" w:hAnsi="Times New Roman" w:cs="Times New Roman"/>
          <w:b/>
        </w:rPr>
      </w:pPr>
    </w:p>
    <w:p w14:paraId="6DABF403" w14:textId="0E6615A5" w:rsidR="005D42F2" w:rsidRDefault="00352AE9" w:rsidP="00D911B6">
      <w:pPr>
        <w:rPr>
          <w:rFonts w:ascii="Times New Roman" w:hAnsi="Times New Roman" w:cs="Times New Roman"/>
          <w:u w:val="single"/>
        </w:rPr>
      </w:pPr>
      <w:r>
        <w:rPr>
          <w:rFonts w:ascii="Times New Roman" w:hAnsi="Times New Roman" w:cs="Times New Roman"/>
          <w:u w:val="single"/>
        </w:rPr>
        <w:t xml:space="preserve">November </w:t>
      </w:r>
      <w:r w:rsidR="005D42F2">
        <w:rPr>
          <w:rFonts w:ascii="Times New Roman" w:hAnsi="Times New Roman" w:cs="Times New Roman"/>
          <w:u w:val="single"/>
        </w:rPr>
        <w:t>3</w:t>
      </w:r>
    </w:p>
    <w:p w14:paraId="78BCF63F" w14:textId="77777777" w:rsidR="005D42F2" w:rsidRPr="005D42F2" w:rsidRDefault="005D42F2" w:rsidP="00D911B6">
      <w:pPr>
        <w:rPr>
          <w:rFonts w:ascii="Times New Roman" w:hAnsi="Times New Roman" w:cs="Times New Roman"/>
          <w:u w:val="single"/>
        </w:rPr>
      </w:pPr>
    </w:p>
    <w:p w14:paraId="0BCBA3D1" w14:textId="66D50177" w:rsidR="00D20E9E" w:rsidRDefault="00B83BB6" w:rsidP="002A5FB9">
      <w:pPr>
        <w:rPr>
          <w:rFonts w:ascii="Times New Roman" w:hAnsi="Times New Roman" w:cs="Times New Roman"/>
        </w:rPr>
      </w:pPr>
      <w:r>
        <w:rPr>
          <w:rFonts w:ascii="Times New Roman" w:hAnsi="Times New Roman" w:cs="Times New Roman"/>
        </w:rPr>
        <w:t>19</w:t>
      </w:r>
      <w:r w:rsidR="00D20E9E">
        <w:rPr>
          <w:rFonts w:ascii="Times New Roman" w:hAnsi="Times New Roman" w:cs="Times New Roman"/>
        </w:rPr>
        <w:t xml:space="preserve">. </w:t>
      </w:r>
      <w:r w:rsidR="00352AE9">
        <w:rPr>
          <w:rFonts w:ascii="Times New Roman" w:hAnsi="Times New Roman" w:cs="Times New Roman"/>
        </w:rPr>
        <w:tab/>
      </w:r>
      <w:r w:rsidR="002A5FB9">
        <w:rPr>
          <w:rFonts w:ascii="Times New Roman" w:hAnsi="Times New Roman" w:cs="Times New Roman"/>
        </w:rPr>
        <w:t>Presumptions</w:t>
      </w:r>
    </w:p>
    <w:p w14:paraId="604677A0" w14:textId="77777777" w:rsidR="002A5FB9" w:rsidRDefault="002A5FB9" w:rsidP="002A5FB9">
      <w:pPr>
        <w:rPr>
          <w:rFonts w:ascii="Times New Roman" w:hAnsi="Times New Roman" w:cs="Times New Roman"/>
        </w:rPr>
      </w:pPr>
    </w:p>
    <w:p w14:paraId="1E29EF78" w14:textId="77777777" w:rsidR="00A05599" w:rsidRDefault="002A5FB9" w:rsidP="002A5FB9">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xml:space="preserve">, chapter 8, pp. 134-156; chapter 1, pp. 1-16; and </w:t>
      </w:r>
    </w:p>
    <w:p w14:paraId="0A682213" w14:textId="49D48883" w:rsidR="002A5FB9" w:rsidRDefault="002A5FB9" w:rsidP="00A05599">
      <w:pPr>
        <w:ind w:left="720" w:firstLine="720"/>
        <w:rPr>
          <w:rFonts w:ascii="Times New Roman" w:hAnsi="Times New Roman" w:cs="Times New Roman"/>
        </w:rPr>
      </w:pPr>
      <w:r>
        <w:rPr>
          <w:rFonts w:ascii="Times New Roman" w:hAnsi="Times New Roman" w:cs="Times New Roman"/>
        </w:rPr>
        <w:t>preface, pp. xi-xxii.  Read in that order.</w:t>
      </w:r>
    </w:p>
    <w:p w14:paraId="087F6222" w14:textId="77777777" w:rsidR="002A5FB9" w:rsidRDefault="002A5FB9" w:rsidP="002A5FB9">
      <w:pPr>
        <w:rPr>
          <w:rFonts w:ascii="Times New Roman" w:hAnsi="Times New Roman" w:cs="Times New Roman"/>
        </w:rPr>
      </w:pPr>
    </w:p>
    <w:p w14:paraId="6B6DD8D0" w14:textId="588D8019" w:rsidR="002A5FB9" w:rsidRDefault="002A5FB9" w:rsidP="002A5FB9">
      <w:pPr>
        <w:rPr>
          <w:rFonts w:ascii="Times New Roman" w:hAnsi="Times New Roman" w:cs="Times New Roman"/>
        </w:rPr>
      </w:pPr>
      <w:r>
        <w:rPr>
          <w:rFonts w:ascii="Times New Roman" w:hAnsi="Times New Roman" w:cs="Times New Roman"/>
        </w:rPr>
        <w:t xml:space="preserve">Questions:  </w:t>
      </w:r>
      <w:r w:rsidR="00A05599">
        <w:rPr>
          <w:rFonts w:ascii="Times New Roman" w:hAnsi="Times New Roman" w:cs="Times New Roman"/>
        </w:rPr>
        <w:t>Distinguishing what is taken for granted from what is known, or is simply unclear, becomes essential for effective reasoning.  So are distinctions among types of presumptions.  Come to class ready for an exercise in which you will be asked to identify presumptions you hear used during a</w:t>
      </w:r>
      <w:r w:rsidR="00111049">
        <w:rPr>
          <w:rFonts w:ascii="Times New Roman" w:hAnsi="Times New Roman" w:cs="Times New Roman"/>
        </w:rPr>
        <w:t>n actual</w:t>
      </w:r>
      <w:r w:rsidR="00A05599">
        <w:rPr>
          <w:rFonts w:ascii="Times New Roman" w:hAnsi="Times New Roman" w:cs="Times New Roman"/>
        </w:rPr>
        <w:t xml:space="preserve"> conversation </w:t>
      </w:r>
      <w:r w:rsidR="00111049">
        <w:rPr>
          <w:rFonts w:ascii="Times New Roman" w:hAnsi="Times New Roman" w:cs="Times New Roman"/>
        </w:rPr>
        <w:t xml:space="preserve">that occurred </w:t>
      </w:r>
      <w:r w:rsidR="00A05599">
        <w:rPr>
          <w:rFonts w:ascii="Times New Roman" w:hAnsi="Times New Roman" w:cs="Times New Roman"/>
        </w:rPr>
        <w:t xml:space="preserve">between President Lyndon Johnson and his mentor, in 1964.  Be prepared to remember the distinction between what is known, what is unknown, and what is presumed.  </w:t>
      </w:r>
      <w:r w:rsidR="00111049">
        <w:rPr>
          <w:rFonts w:ascii="Times New Roman" w:hAnsi="Times New Roman" w:cs="Times New Roman"/>
        </w:rPr>
        <w:t>Again p</w:t>
      </w:r>
      <w:r w:rsidR="00A05599">
        <w:rPr>
          <w:rFonts w:ascii="Times New Roman" w:hAnsi="Times New Roman" w:cs="Times New Roman"/>
        </w:rPr>
        <w:t>ay careful attention to the way past events influence the presumptions.</w:t>
      </w:r>
    </w:p>
    <w:p w14:paraId="450F51F4" w14:textId="77777777" w:rsidR="004D6ADC" w:rsidRDefault="004D6ADC" w:rsidP="00D40A7F">
      <w:pPr>
        <w:rPr>
          <w:rFonts w:ascii="Times New Roman" w:hAnsi="Times New Roman" w:cs="Times New Roman"/>
        </w:rPr>
      </w:pPr>
    </w:p>
    <w:p w14:paraId="5A7C37A8" w14:textId="77777777" w:rsidR="00A05599" w:rsidRDefault="00A05599" w:rsidP="00D40A7F">
      <w:pPr>
        <w:rPr>
          <w:rFonts w:ascii="Times New Roman" w:hAnsi="Times New Roman" w:cs="Times New Roman"/>
        </w:rPr>
      </w:pPr>
    </w:p>
    <w:p w14:paraId="1D2C8BCC" w14:textId="07CFC87C" w:rsidR="005D42F2" w:rsidRDefault="00352AE9" w:rsidP="00D40A7F">
      <w:pPr>
        <w:rPr>
          <w:rFonts w:ascii="Times New Roman" w:hAnsi="Times New Roman" w:cs="Times New Roman"/>
          <w:u w:val="single"/>
        </w:rPr>
      </w:pPr>
      <w:r>
        <w:rPr>
          <w:rFonts w:ascii="Times New Roman" w:hAnsi="Times New Roman" w:cs="Times New Roman"/>
          <w:u w:val="single"/>
        </w:rPr>
        <w:t xml:space="preserve">November </w:t>
      </w:r>
      <w:r w:rsidR="005D42F2">
        <w:rPr>
          <w:rFonts w:ascii="Times New Roman" w:hAnsi="Times New Roman" w:cs="Times New Roman"/>
          <w:u w:val="single"/>
        </w:rPr>
        <w:t>8</w:t>
      </w:r>
    </w:p>
    <w:p w14:paraId="50FBD24C" w14:textId="77777777" w:rsidR="005D42F2" w:rsidRPr="005D42F2" w:rsidRDefault="005D42F2" w:rsidP="00D40A7F">
      <w:pPr>
        <w:rPr>
          <w:rFonts w:ascii="Times New Roman" w:hAnsi="Times New Roman" w:cs="Times New Roman"/>
          <w:u w:val="single"/>
        </w:rPr>
      </w:pPr>
    </w:p>
    <w:p w14:paraId="47662995" w14:textId="46E3DE41" w:rsidR="004D6ADC" w:rsidRDefault="00B83BB6" w:rsidP="00D40A7F">
      <w:pPr>
        <w:rPr>
          <w:rFonts w:ascii="Times New Roman" w:hAnsi="Times New Roman" w:cs="Times New Roman"/>
        </w:rPr>
      </w:pPr>
      <w:r>
        <w:rPr>
          <w:rFonts w:ascii="Times New Roman" w:hAnsi="Times New Roman" w:cs="Times New Roman"/>
        </w:rPr>
        <w:t>20</w:t>
      </w:r>
      <w:r w:rsidR="004D6ADC">
        <w:rPr>
          <w:rFonts w:ascii="Times New Roman" w:hAnsi="Times New Roman" w:cs="Times New Roman"/>
        </w:rPr>
        <w:t xml:space="preserve">. </w:t>
      </w:r>
      <w:r w:rsidR="00352AE9">
        <w:rPr>
          <w:rFonts w:ascii="Times New Roman" w:hAnsi="Times New Roman" w:cs="Times New Roman"/>
        </w:rPr>
        <w:tab/>
      </w:r>
      <w:r w:rsidR="00A05599">
        <w:rPr>
          <w:rFonts w:ascii="Times New Roman" w:hAnsi="Times New Roman" w:cs="Times New Roman"/>
        </w:rPr>
        <w:t>Understanding Others</w:t>
      </w:r>
    </w:p>
    <w:p w14:paraId="30170AFE" w14:textId="77777777" w:rsidR="00A05599" w:rsidRDefault="00A05599" w:rsidP="00D40A7F">
      <w:pPr>
        <w:rPr>
          <w:rFonts w:ascii="Times New Roman" w:hAnsi="Times New Roman" w:cs="Times New Roman"/>
        </w:rPr>
      </w:pPr>
    </w:p>
    <w:p w14:paraId="5278E3BE" w14:textId="77777777" w:rsidR="00A05599" w:rsidRDefault="00A05599"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James Steinberg, “History, Policymaking, and the Balkans: Lessons Imported and </w:t>
      </w:r>
    </w:p>
    <w:p w14:paraId="414CF9AE" w14:textId="02C5CC30" w:rsidR="00A05599" w:rsidRDefault="00A05599" w:rsidP="00A05599">
      <w:pPr>
        <w:ind w:left="720" w:firstLine="720"/>
        <w:rPr>
          <w:rFonts w:ascii="Times New Roman" w:hAnsi="Times New Roman" w:cs="Times New Roman"/>
        </w:rPr>
      </w:pPr>
      <w:r>
        <w:rPr>
          <w:rFonts w:ascii="Times New Roman" w:hAnsi="Times New Roman" w:cs="Times New Roman"/>
        </w:rPr>
        <w:t xml:space="preserve">Lessons Learned,” in Brands &amp; Suri, </w:t>
      </w:r>
      <w:r>
        <w:rPr>
          <w:rFonts w:ascii="Times New Roman" w:hAnsi="Times New Roman" w:cs="Times New Roman"/>
          <w:u w:val="single"/>
        </w:rPr>
        <w:t>The Power of the Past</w:t>
      </w:r>
      <w:r>
        <w:rPr>
          <w:rFonts w:ascii="Times New Roman" w:hAnsi="Times New Roman" w:cs="Times New Roman"/>
        </w:rPr>
        <w:t>, pp. 237-251</w:t>
      </w:r>
    </w:p>
    <w:p w14:paraId="576B79C5" w14:textId="77777777" w:rsidR="00A05599" w:rsidRDefault="00A05599" w:rsidP="00D40A7F">
      <w:pPr>
        <w:rPr>
          <w:rFonts w:ascii="Times New Roman" w:hAnsi="Times New Roman" w:cs="Times New Roman"/>
        </w:rPr>
      </w:pPr>
    </w:p>
    <w:p w14:paraId="6A9C52C7" w14:textId="3BAA9399" w:rsidR="00426CFD" w:rsidRPr="002E29CE" w:rsidRDefault="00A05599" w:rsidP="00D40A7F">
      <w:pPr>
        <w:rPr>
          <w:rFonts w:ascii="Times New Roman" w:hAnsi="Times New Roman" w:cs="Times New Roman"/>
        </w:rPr>
      </w:pPr>
      <w:r>
        <w:rPr>
          <w:rFonts w:ascii="Times New Roman" w:hAnsi="Times New Roman" w:cs="Times New Roman"/>
        </w:rPr>
        <w:t xml:space="preserve">Questions:  In this class we consider the relation of history to how we define others.  Note that Steinberg raises several kinds of historical influences and the question of how they drive presumptions about how others will behave.  Think about how these reflections, </w:t>
      </w:r>
      <w:r w:rsidR="00594D72">
        <w:rPr>
          <w:rFonts w:ascii="Times New Roman" w:hAnsi="Times New Roman" w:cs="Times New Roman"/>
        </w:rPr>
        <w:t xml:space="preserve">though they are </w:t>
      </w:r>
      <w:r>
        <w:rPr>
          <w:rFonts w:ascii="Times New Roman" w:hAnsi="Times New Roman" w:cs="Times New Roman"/>
        </w:rPr>
        <w:t xml:space="preserve">about the Balkans, might be applied to </w:t>
      </w:r>
      <w:r w:rsidR="00594D72">
        <w:rPr>
          <w:rFonts w:ascii="Times New Roman" w:hAnsi="Times New Roman" w:cs="Times New Roman"/>
        </w:rPr>
        <w:t xml:space="preserve">other challenges in understanding “others,” including </w:t>
      </w:r>
      <w:r>
        <w:rPr>
          <w:rFonts w:ascii="Times New Roman" w:hAnsi="Times New Roman" w:cs="Times New Roman"/>
        </w:rPr>
        <w:t xml:space="preserve">issues of race or ethnicity </w:t>
      </w:r>
      <w:r w:rsidR="00594D72">
        <w:rPr>
          <w:rFonts w:ascii="Times New Roman" w:hAnsi="Times New Roman" w:cs="Times New Roman"/>
        </w:rPr>
        <w:t>in America and beyond</w:t>
      </w:r>
      <w:r>
        <w:rPr>
          <w:rFonts w:ascii="Times New Roman" w:hAnsi="Times New Roman" w:cs="Times New Roman"/>
        </w:rPr>
        <w:t xml:space="preserve">. </w:t>
      </w:r>
    </w:p>
    <w:p w14:paraId="0A209E4C" w14:textId="77777777" w:rsidR="00426CFD" w:rsidRDefault="00426CFD" w:rsidP="00D40A7F">
      <w:pPr>
        <w:rPr>
          <w:rFonts w:ascii="Times New Roman" w:hAnsi="Times New Roman" w:cs="Times New Roman"/>
        </w:rPr>
      </w:pPr>
    </w:p>
    <w:p w14:paraId="35560B7A" w14:textId="77777777" w:rsidR="004D6ADC" w:rsidRDefault="004D6ADC" w:rsidP="00D40A7F">
      <w:pPr>
        <w:rPr>
          <w:rFonts w:ascii="Times New Roman" w:hAnsi="Times New Roman" w:cs="Times New Roman"/>
        </w:rPr>
      </w:pPr>
    </w:p>
    <w:p w14:paraId="39E456A4" w14:textId="5D4FFB73" w:rsidR="005D42F2" w:rsidRDefault="00352AE9" w:rsidP="00D40A7F">
      <w:pPr>
        <w:rPr>
          <w:rFonts w:ascii="Times New Roman" w:hAnsi="Times New Roman" w:cs="Times New Roman"/>
          <w:u w:val="single"/>
        </w:rPr>
      </w:pPr>
      <w:r>
        <w:rPr>
          <w:rFonts w:ascii="Times New Roman" w:hAnsi="Times New Roman" w:cs="Times New Roman"/>
          <w:u w:val="single"/>
        </w:rPr>
        <w:t>November 1</w:t>
      </w:r>
      <w:r w:rsidR="005D42F2">
        <w:rPr>
          <w:rFonts w:ascii="Times New Roman" w:hAnsi="Times New Roman" w:cs="Times New Roman"/>
          <w:u w:val="single"/>
        </w:rPr>
        <w:t>0</w:t>
      </w:r>
    </w:p>
    <w:p w14:paraId="07DC97A4" w14:textId="77777777" w:rsidR="005D42F2" w:rsidRPr="005D42F2" w:rsidRDefault="005D42F2" w:rsidP="00D40A7F">
      <w:pPr>
        <w:rPr>
          <w:rFonts w:ascii="Times New Roman" w:hAnsi="Times New Roman" w:cs="Times New Roman"/>
          <w:u w:val="single"/>
        </w:rPr>
      </w:pPr>
    </w:p>
    <w:p w14:paraId="2DF12C87" w14:textId="53B74F5D" w:rsidR="004D6ADC" w:rsidRDefault="00B83BB6" w:rsidP="00D40A7F">
      <w:pPr>
        <w:rPr>
          <w:rFonts w:ascii="Times New Roman" w:hAnsi="Times New Roman" w:cs="Times New Roman"/>
        </w:rPr>
      </w:pPr>
      <w:r>
        <w:rPr>
          <w:rFonts w:ascii="Times New Roman" w:hAnsi="Times New Roman" w:cs="Times New Roman"/>
        </w:rPr>
        <w:t>21</w:t>
      </w:r>
      <w:r w:rsidR="004D6ADC">
        <w:rPr>
          <w:rFonts w:ascii="Times New Roman" w:hAnsi="Times New Roman" w:cs="Times New Roman"/>
        </w:rPr>
        <w:t xml:space="preserve">. </w:t>
      </w:r>
      <w:r w:rsidR="00352AE9">
        <w:rPr>
          <w:rFonts w:ascii="Times New Roman" w:hAnsi="Times New Roman" w:cs="Times New Roman"/>
        </w:rPr>
        <w:tab/>
      </w:r>
      <w:r w:rsidR="00A05599">
        <w:rPr>
          <w:rFonts w:ascii="Times New Roman" w:hAnsi="Times New Roman" w:cs="Times New Roman"/>
        </w:rPr>
        <w:t>Shared Presumptions</w:t>
      </w:r>
    </w:p>
    <w:p w14:paraId="71541CF6" w14:textId="77777777" w:rsidR="00426CFD" w:rsidRDefault="00426CFD" w:rsidP="00D40A7F">
      <w:pPr>
        <w:rPr>
          <w:rFonts w:ascii="Times New Roman" w:hAnsi="Times New Roman" w:cs="Times New Roman"/>
        </w:rPr>
      </w:pPr>
    </w:p>
    <w:p w14:paraId="3DA4DCBD" w14:textId="77777777" w:rsidR="00975732" w:rsidRDefault="00A05599" w:rsidP="00D40A7F">
      <w:pPr>
        <w:rPr>
          <w:rFonts w:ascii="Times New Roman" w:hAnsi="Times New Roman" w:cs="Times New Roman"/>
          <w:u w:val="single"/>
        </w:rPr>
      </w:pPr>
      <w:r>
        <w:rPr>
          <w:rFonts w:ascii="Times New Roman" w:hAnsi="Times New Roman" w:cs="Times New Roman"/>
        </w:rPr>
        <w:t>Read:</w:t>
      </w:r>
      <w:r>
        <w:rPr>
          <w:rFonts w:ascii="Times New Roman" w:hAnsi="Times New Roman" w:cs="Times New Roman"/>
        </w:rPr>
        <w:tab/>
      </w:r>
      <w:r w:rsidR="00450E78">
        <w:rPr>
          <w:rFonts w:ascii="Times New Roman" w:hAnsi="Times New Roman" w:cs="Times New Roman"/>
        </w:rPr>
        <w:t xml:space="preserve">William McNeill, “The Care and Repair of Public Myth,” in </w:t>
      </w:r>
      <w:proofErr w:type="spellStart"/>
      <w:r w:rsidR="00450E78">
        <w:rPr>
          <w:rFonts w:ascii="Times New Roman" w:hAnsi="Times New Roman" w:cs="Times New Roman"/>
          <w:u w:val="single"/>
        </w:rPr>
        <w:t>Mythistory</w:t>
      </w:r>
      <w:proofErr w:type="spellEnd"/>
      <w:r w:rsidR="00450E78">
        <w:rPr>
          <w:rFonts w:ascii="Times New Roman" w:hAnsi="Times New Roman" w:cs="Times New Roman"/>
          <w:u w:val="single"/>
        </w:rPr>
        <w:t xml:space="preserve"> and Other </w:t>
      </w:r>
    </w:p>
    <w:p w14:paraId="384B85A3" w14:textId="63B792D8" w:rsidR="00450E78" w:rsidRDefault="00450E78" w:rsidP="00352AE9">
      <w:pPr>
        <w:ind w:left="720" w:firstLine="720"/>
        <w:rPr>
          <w:rFonts w:ascii="Times New Roman" w:hAnsi="Times New Roman" w:cs="Times New Roman"/>
        </w:rPr>
      </w:pPr>
      <w:r>
        <w:rPr>
          <w:rFonts w:ascii="Times New Roman" w:hAnsi="Times New Roman" w:cs="Times New Roman"/>
          <w:u w:val="single"/>
        </w:rPr>
        <w:t>Essays</w:t>
      </w:r>
      <w:r>
        <w:rPr>
          <w:rFonts w:ascii="Times New Roman" w:hAnsi="Times New Roman" w:cs="Times New Roman"/>
        </w:rPr>
        <w:t xml:space="preserve"> (Chicago: University of Chicago Press, 1986), pp. 23-42</w:t>
      </w:r>
    </w:p>
    <w:p w14:paraId="727CE9D3" w14:textId="77777777" w:rsidR="00450E78" w:rsidRDefault="00450E78" w:rsidP="00D40A7F">
      <w:pPr>
        <w:rPr>
          <w:rFonts w:ascii="Times New Roman" w:hAnsi="Times New Roman" w:cs="Times New Roman"/>
        </w:rPr>
      </w:pPr>
    </w:p>
    <w:p w14:paraId="0CFD5996" w14:textId="1489659A" w:rsidR="00450E78" w:rsidRPr="00450E78" w:rsidRDefault="00450E78" w:rsidP="00D40A7F">
      <w:pPr>
        <w:rPr>
          <w:rFonts w:ascii="Times New Roman" w:hAnsi="Times New Roman" w:cs="Times New Roman"/>
        </w:rPr>
      </w:pPr>
      <w:r>
        <w:rPr>
          <w:rFonts w:ascii="Times New Roman" w:hAnsi="Times New Roman" w:cs="Times New Roman"/>
        </w:rPr>
        <w:t>Questions:  We move from one side of determinism to the other: the large shadows cast across whole societies by the way they choose to interpret their history.  Look at how stories in th</w:t>
      </w:r>
      <w:r w:rsidR="00594D72">
        <w:rPr>
          <w:rFonts w:ascii="Times New Roman" w:hAnsi="Times New Roman" w:cs="Times New Roman"/>
        </w:rPr>
        <w:t>e life of a nation or other community</w:t>
      </w:r>
      <w:r>
        <w:rPr>
          <w:rFonts w:ascii="Times New Roman" w:hAnsi="Times New Roman" w:cs="Times New Roman"/>
        </w:rPr>
        <w:t xml:space="preserve"> </w:t>
      </w:r>
      <w:r w:rsidR="00594D72">
        <w:rPr>
          <w:rFonts w:ascii="Times New Roman" w:hAnsi="Times New Roman" w:cs="Times New Roman"/>
        </w:rPr>
        <w:t>produce</w:t>
      </w:r>
      <w:r>
        <w:rPr>
          <w:rFonts w:ascii="Times New Roman" w:hAnsi="Times New Roman" w:cs="Times New Roman"/>
        </w:rPr>
        <w:t xml:space="preserve"> “public myths” </w:t>
      </w:r>
      <w:r w:rsidR="00594D72">
        <w:rPr>
          <w:rFonts w:ascii="Times New Roman" w:hAnsi="Times New Roman" w:cs="Times New Roman"/>
        </w:rPr>
        <w:t>and</w:t>
      </w:r>
      <w:r>
        <w:rPr>
          <w:rFonts w:ascii="Times New Roman" w:hAnsi="Times New Roman" w:cs="Times New Roman"/>
        </w:rPr>
        <w:t xml:space="preserve"> “shared presumptions.”  </w:t>
      </w:r>
    </w:p>
    <w:p w14:paraId="21F85CDA" w14:textId="77777777" w:rsidR="00C64E01" w:rsidRDefault="00C64E01" w:rsidP="00D40A7F">
      <w:pPr>
        <w:rPr>
          <w:rFonts w:ascii="Times New Roman" w:hAnsi="Times New Roman" w:cs="Times New Roman"/>
        </w:rPr>
      </w:pPr>
    </w:p>
    <w:p w14:paraId="729D97C7" w14:textId="77777777" w:rsidR="00951763" w:rsidRDefault="00951763" w:rsidP="00D40A7F">
      <w:pPr>
        <w:rPr>
          <w:rFonts w:ascii="Times New Roman" w:hAnsi="Times New Roman" w:cs="Times New Roman"/>
        </w:rPr>
      </w:pPr>
    </w:p>
    <w:p w14:paraId="2FDCEFC0" w14:textId="330BC268" w:rsidR="005D42F2" w:rsidRDefault="00352AE9" w:rsidP="00D40A7F">
      <w:pPr>
        <w:rPr>
          <w:rFonts w:ascii="Times New Roman" w:hAnsi="Times New Roman" w:cs="Times New Roman"/>
          <w:u w:val="single"/>
        </w:rPr>
      </w:pPr>
      <w:r>
        <w:rPr>
          <w:rFonts w:ascii="Times New Roman" w:hAnsi="Times New Roman" w:cs="Times New Roman"/>
          <w:u w:val="single"/>
        </w:rPr>
        <w:t>November 15</w:t>
      </w:r>
    </w:p>
    <w:p w14:paraId="49E67729" w14:textId="77777777" w:rsidR="005D42F2" w:rsidRPr="005D42F2" w:rsidRDefault="005D42F2" w:rsidP="00D40A7F">
      <w:pPr>
        <w:rPr>
          <w:rFonts w:ascii="Times New Roman" w:hAnsi="Times New Roman" w:cs="Times New Roman"/>
          <w:u w:val="single"/>
        </w:rPr>
      </w:pPr>
    </w:p>
    <w:p w14:paraId="351C2E9C" w14:textId="6DE7A3F3" w:rsidR="004D6ADC" w:rsidRDefault="00B83BB6" w:rsidP="00D40A7F">
      <w:pPr>
        <w:rPr>
          <w:rFonts w:ascii="Times New Roman" w:hAnsi="Times New Roman" w:cs="Times New Roman"/>
        </w:rPr>
      </w:pPr>
      <w:r>
        <w:rPr>
          <w:rFonts w:ascii="Times New Roman" w:hAnsi="Times New Roman" w:cs="Times New Roman"/>
        </w:rPr>
        <w:t>22</w:t>
      </w:r>
      <w:r w:rsidR="004D6ADC">
        <w:rPr>
          <w:rFonts w:ascii="Times New Roman" w:hAnsi="Times New Roman" w:cs="Times New Roman"/>
        </w:rPr>
        <w:t xml:space="preserve">. </w:t>
      </w:r>
      <w:r w:rsidR="00352AE9">
        <w:rPr>
          <w:rFonts w:ascii="Times New Roman" w:hAnsi="Times New Roman" w:cs="Times New Roman"/>
        </w:rPr>
        <w:tab/>
      </w:r>
      <w:r w:rsidR="00975732">
        <w:rPr>
          <w:rFonts w:ascii="Times New Roman" w:hAnsi="Times New Roman" w:cs="Times New Roman"/>
        </w:rPr>
        <w:t>Origins of Presumptions</w:t>
      </w:r>
    </w:p>
    <w:p w14:paraId="00ED12B3" w14:textId="77777777" w:rsidR="00951763" w:rsidRDefault="00951763" w:rsidP="00D40A7F">
      <w:pPr>
        <w:rPr>
          <w:rFonts w:ascii="Times New Roman" w:hAnsi="Times New Roman" w:cs="Times New Roman"/>
        </w:rPr>
      </w:pPr>
    </w:p>
    <w:p w14:paraId="7427D7CD" w14:textId="77777777" w:rsidR="00975732" w:rsidRDefault="00975732" w:rsidP="00D40A7F">
      <w:pPr>
        <w:rPr>
          <w:rFonts w:ascii="Times New Roman" w:hAnsi="Times New Roman" w:cs="Times New Roman"/>
        </w:rPr>
      </w:pPr>
      <w:r>
        <w:rPr>
          <w:rFonts w:ascii="Times New Roman" w:hAnsi="Times New Roman" w:cs="Times New Roman"/>
        </w:rPr>
        <w:t xml:space="preserve">No reading assignment.  </w:t>
      </w:r>
    </w:p>
    <w:p w14:paraId="7AC08398" w14:textId="77777777" w:rsidR="00975732" w:rsidRDefault="00975732" w:rsidP="00D40A7F">
      <w:pPr>
        <w:rPr>
          <w:rFonts w:ascii="Times New Roman" w:hAnsi="Times New Roman" w:cs="Times New Roman"/>
        </w:rPr>
      </w:pPr>
    </w:p>
    <w:p w14:paraId="3D309D84" w14:textId="1E778B70" w:rsidR="004D6ADC" w:rsidRDefault="00975732" w:rsidP="00D40A7F">
      <w:pPr>
        <w:rPr>
          <w:rFonts w:ascii="Times New Roman" w:hAnsi="Times New Roman" w:cs="Times New Roman"/>
        </w:rPr>
      </w:pPr>
      <w:r>
        <w:rPr>
          <w:rFonts w:ascii="Times New Roman" w:hAnsi="Times New Roman" w:cs="Times New Roman"/>
        </w:rPr>
        <w:t>Questions:  The class will have been divided into small groups</w:t>
      </w:r>
      <w:r w:rsidR="00594D72">
        <w:rPr>
          <w:rFonts w:ascii="Times New Roman" w:hAnsi="Times New Roman" w:cs="Times New Roman"/>
        </w:rPr>
        <w:t>.  Each will be</w:t>
      </w:r>
      <w:r>
        <w:rPr>
          <w:rFonts w:ascii="Times New Roman" w:hAnsi="Times New Roman" w:cs="Times New Roman"/>
        </w:rPr>
        <w:t xml:space="preserve"> assigned to a different movie</w:t>
      </w:r>
      <w:r w:rsidR="00594D72">
        <w:rPr>
          <w:rFonts w:ascii="Times New Roman" w:hAnsi="Times New Roman" w:cs="Times New Roman"/>
        </w:rPr>
        <w:t xml:space="preserve"> based on historical events</w:t>
      </w:r>
      <w:r>
        <w:rPr>
          <w:rFonts w:ascii="Times New Roman" w:hAnsi="Times New Roman" w:cs="Times New Roman"/>
        </w:rPr>
        <w:t xml:space="preserve">.  For your </w:t>
      </w:r>
      <w:r w:rsidR="00B97270">
        <w:rPr>
          <w:rFonts w:ascii="Times New Roman" w:hAnsi="Times New Roman" w:cs="Times New Roman"/>
          <w:b/>
        </w:rPr>
        <w:t>four</w:t>
      </w:r>
      <w:r w:rsidRPr="005253B6">
        <w:rPr>
          <w:rFonts w:ascii="Times New Roman" w:hAnsi="Times New Roman" w:cs="Times New Roman"/>
          <w:b/>
        </w:rPr>
        <w:t>th short paper</w:t>
      </w:r>
      <w:r>
        <w:rPr>
          <w:rFonts w:ascii="Times New Roman" w:hAnsi="Times New Roman" w:cs="Times New Roman"/>
        </w:rPr>
        <w:t xml:space="preserve">, </w:t>
      </w:r>
      <w:r w:rsidR="00594D72">
        <w:rPr>
          <w:rFonts w:ascii="Times New Roman" w:hAnsi="Times New Roman" w:cs="Times New Roman"/>
        </w:rPr>
        <w:t>you and other members of the group must both watch the movie and do some research about the events being depicted.  Then</w:t>
      </w:r>
      <w:r>
        <w:rPr>
          <w:rFonts w:ascii="Times New Roman" w:hAnsi="Times New Roman" w:cs="Times New Roman"/>
        </w:rPr>
        <w:t xml:space="preserve">, in no more than three pages, </w:t>
      </w:r>
      <w:r w:rsidR="00594D72">
        <w:rPr>
          <w:rFonts w:ascii="Times New Roman" w:hAnsi="Times New Roman" w:cs="Times New Roman"/>
        </w:rPr>
        <w:t xml:space="preserve">your paper should </w:t>
      </w:r>
      <w:r>
        <w:rPr>
          <w:rFonts w:ascii="Times New Roman" w:hAnsi="Times New Roman" w:cs="Times New Roman"/>
        </w:rPr>
        <w:t>answer this question:  What are the shared presumptions found or fostered in the film?  The pape</w:t>
      </w:r>
      <w:r w:rsidR="00B97270">
        <w:rPr>
          <w:rFonts w:ascii="Times New Roman" w:hAnsi="Times New Roman" w:cs="Times New Roman"/>
        </w:rPr>
        <w:t>r is due by 9:00 a.m. on November 15</w:t>
      </w:r>
      <w:r>
        <w:rPr>
          <w:rFonts w:ascii="Times New Roman" w:hAnsi="Times New Roman" w:cs="Times New Roman"/>
        </w:rPr>
        <w:t>.</w:t>
      </w:r>
    </w:p>
    <w:p w14:paraId="420C8B6D" w14:textId="77777777" w:rsidR="00AB1FE1" w:rsidRDefault="00AB1FE1" w:rsidP="00D40A7F">
      <w:pPr>
        <w:rPr>
          <w:rFonts w:ascii="Times New Roman" w:hAnsi="Times New Roman" w:cs="Times New Roman"/>
        </w:rPr>
      </w:pPr>
    </w:p>
    <w:p w14:paraId="1F6D5C39" w14:textId="77777777" w:rsidR="00B43383" w:rsidRDefault="00B43383" w:rsidP="00D40A7F">
      <w:pPr>
        <w:rPr>
          <w:rFonts w:ascii="Times New Roman" w:hAnsi="Times New Roman" w:cs="Times New Roman"/>
        </w:rPr>
      </w:pPr>
    </w:p>
    <w:p w14:paraId="48E3261E" w14:textId="0750ECE2" w:rsidR="00AB1FE1" w:rsidRDefault="00AB1FE1" w:rsidP="00D40A7F">
      <w:pPr>
        <w:rPr>
          <w:rFonts w:ascii="Times New Roman" w:hAnsi="Times New Roman" w:cs="Times New Roman"/>
          <w:b/>
        </w:rPr>
      </w:pPr>
      <w:r>
        <w:rPr>
          <w:rFonts w:ascii="Times New Roman" w:hAnsi="Times New Roman" w:cs="Times New Roman"/>
        </w:rPr>
        <w:tab/>
      </w:r>
      <w:r>
        <w:rPr>
          <w:rFonts w:ascii="Times New Roman" w:hAnsi="Times New Roman" w:cs="Times New Roman"/>
          <w:b/>
        </w:rPr>
        <w:t>Part Five</w:t>
      </w:r>
      <w:r w:rsidR="00B97270">
        <w:rPr>
          <w:rFonts w:ascii="Times New Roman" w:hAnsi="Times New Roman" w:cs="Times New Roman"/>
          <w:b/>
        </w:rPr>
        <w:t>:  Backstories</w:t>
      </w:r>
    </w:p>
    <w:p w14:paraId="492F6661" w14:textId="77777777" w:rsidR="00AB1FE1" w:rsidRDefault="00AB1FE1" w:rsidP="00D40A7F">
      <w:pPr>
        <w:rPr>
          <w:rFonts w:ascii="Times New Roman" w:hAnsi="Times New Roman" w:cs="Times New Roman"/>
          <w:b/>
        </w:rPr>
      </w:pPr>
    </w:p>
    <w:p w14:paraId="6B2CFF5B" w14:textId="77777777" w:rsidR="00B97270" w:rsidRPr="00AB1FE1" w:rsidRDefault="00B97270" w:rsidP="00D40A7F">
      <w:pPr>
        <w:rPr>
          <w:rFonts w:ascii="Times New Roman" w:hAnsi="Times New Roman" w:cs="Times New Roman"/>
          <w:b/>
        </w:rPr>
      </w:pPr>
    </w:p>
    <w:p w14:paraId="7DDAE016" w14:textId="7317326E" w:rsidR="005D42F2" w:rsidRDefault="00B97270" w:rsidP="00D40A7F">
      <w:pPr>
        <w:rPr>
          <w:rFonts w:ascii="Times New Roman" w:hAnsi="Times New Roman" w:cs="Times New Roman"/>
          <w:u w:val="single"/>
        </w:rPr>
      </w:pPr>
      <w:r>
        <w:rPr>
          <w:rFonts w:ascii="Times New Roman" w:hAnsi="Times New Roman" w:cs="Times New Roman"/>
          <w:u w:val="single"/>
        </w:rPr>
        <w:t>November 17</w:t>
      </w:r>
    </w:p>
    <w:p w14:paraId="50D3B26A" w14:textId="77777777" w:rsidR="005D42F2" w:rsidRPr="005D42F2" w:rsidRDefault="005D42F2" w:rsidP="00D40A7F">
      <w:pPr>
        <w:rPr>
          <w:rFonts w:ascii="Times New Roman" w:hAnsi="Times New Roman" w:cs="Times New Roman"/>
          <w:u w:val="single"/>
        </w:rPr>
      </w:pPr>
    </w:p>
    <w:p w14:paraId="7C0554EE" w14:textId="16E83BC5" w:rsidR="00426CFD" w:rsidRDefault="00B83BB6" w:rsidP="00D40A7F">
      <w:pPr>
        <w:rPr>
          <w:rFonts w:ascii="Times New Roman" w:hAnsi="Times New Roman" w:cs="Times New Roman"/>
        </w:rPr>
      </w:pPr>
      <w:r>
        <w:rPr>
          <w:rFonts w:ascii="Times New Roman" w:hAnsi="Times New Roman" w:cs="Times New Roman"/>
        </w:rPr>
        <w:t>23</w:t>
      </w:r>
      <w:r w:rsidR="005678B8">
        <w:rPr>
          <w:rFonts w:ascii="Times New Roman" w:hAnsi="Times New Roman" w:cs="Times New Roman"/>
        </w:rPr>
        <w:t>.</w:t>
      </w:r>
      <w:r w:rsidR="005678B8">
        <w:rPr>
          <w:rFonts w:ascii="Times New Roman" w:hAnsi="Times New Roman" w:cs="Times New Roman"/>
        </w:rPr>
        <w:tab/>
      </w:r>
      <w:r w:rsidR="00210844">
        <w:rPr>
          <w:rFonts w:ascii="Times New Roman" w:hAnsi="Times New Roman" w:cs="Times New Roman"/>
        </w:rPr>
        <w:t>Issue History</w:t>
      </w:r>
    </w:p>
    <w:p w14:paraId="1DD3FD99" w14:textId="77777777" w:rsidR="00E314C9" w:rsidRDefault="00E314C9" w:rsidP="00D40A7F">
      <w:pPr>
        <w:rPr>
          <w:rFonts w:ascii="Times New Roman" w:hAnsi="Times New Roman" w:cs="Times New Roman"/>
        </w:rPr>
      </w:pPr>
    </w:p>
    <w:p w14:paraId="20144FA7" w14:textId="4640728A" w:rsidR="00210844" w:rsidRDefault="00210844" w:rsidP="00D40A7F">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chapter 6, pp. 91-110</w:t>
      </w:r>
    </w:p>
    <w:p w14:paraId="51450DE9" w14:textId="77777777" w:rsidR="00594D72" w:rsidRDefault="00E314C9" w:rsidP="00594D72">
      <w:pPr>
        <w:rPr>
          <w:rFonts w:ascii="Times New Roman" w:hAnsi="Times New Roman" w:cs="Times New Roman"/>
        </w:rPr>
      </w:pPr>
      <w:r>
        <w:rPr>
          <w:rFonts w:ascii="Times New Roman" w:hAnsi="Times New Roman" w:cs="Times New Roman"/>
        </w:rPr>
        <w:t>Listen:</w:t>
      </w:r>
      <w:r>
        <w:rPr>
          <w:rFonts w:ascii="Times New Roman" w:hAnsi="Times New Roman" w:cs="Times New Roman"/>
        </w:rPr>
        <w:tab/>
      </w:r>
      <w:r w:rsidR="00594D72">
        <w:rPr>
          <w:rFonts w:ascii="Times New Roman" w:hAnsi="Times New Roman" w:cs="Times New Roman"/>
        </w:rPr>
        <w:t xml:space="preserve">Podcast -- </w:t>
      </w:r>
      <w:r>
        <w:rPr>
          <w:rFonts w:ascii="Times New Roman" w:hAnsi="Times New Roman" w:cs="Times New Roman"/>
        </w:rPr>
        <w:t>Backstory with the American History Guys</w:t>
      </w:r>
      <w:r w:rsidR="00594D72">
        <w:rPr>
          <w:rFonts w:ascii="Times New Roman" w:hAnsi="Times New Roman" w:cs="Times New Roman"/>
        </w:rPr>
        <w:t xml:space="preserve"> (Ed Ayers, Brian </w:t>
      </w:r>
      <w:proofErr w:type="spellStart"/>
      <w:r w:rsidR="00594D72">
        <w:rPr>
          <w:rFonts w:ascii="Times New Roman" w:hAnsi="Times New Roman" w:cs="Times New Roman"/>
        </w:rPr>
        <w:t>Balogh</w:t>
      </w:r>
      <w:proofErr w:type="spellEnd"/>
      <w:r w:rsidR="00594D72">
        <w:rPr>
          <w:rFonts w:ascii="Times New Roman" w:hAnsi="Times New Roman" w:cs="Times New Roman"/>
        </w:rPr>
        <w:t xml:space="preserve">, and </w:t>
      </w:r>
    </w:p>
    <w:p w14:paraId="710D1406" w14:textId="613376BD" w:rsidR="00E314C9" w:rsidRDefault="00594D72" w:rsidP="00594D72">
      <w:pPr>
        <w:ind w:left="1440"/>
        <w:rPr>
          <w:rFonts w:ascii="Times New Roman" w:hAnsi="Times New Roman" w:cs="Times New Roman"/>
        </w:rPr>
      </w:pPr>
      <w:r>
        <w:rPr>
          <w:rFonts w:ascii="Times New Roman" w:hAnsi="Times New Roman" w:cs="Times New Roman"/>
        </w:rPr>
        <w:t xml:space="preserve">Peter </w:t>
      </w:r>
      <w:proofErr w:type="spellStart"/>
      <w:r>
        <w:rPr>
          <w:rFonts w:ascii="Times New Roman" w:hAnsi="Times New Roman" w:cs="Times New Roman"/>
        </w:rPr>
        <w:t>Onuf</w:t>
      </w:r>
      <w:proofErr w:type="spellEnd"/>
      <w:r>
        <w:rPr>
          <w:rFonts w:ascii="Times New Roman" w:hAnsi="Times New Roman" w:cs="Times New Roman"/>
        </w:rPr>
        <w:t>)</w:t>
      </w:r>
      <w:r w:rsidR="00E314C9">
        <w:rPr>
          <w:rFonts w:ascii="Times New Roman" w:hAnsi="Times New Roman" w:cs="Times New Roman"/>
        </w:rPr>
        <w:t xml:space="preserve">, “Contested Landscape: Confederate Symbols in America,” November 20, 2015, at </w:t>
      </w:r>
      <w:hyperlink r:id="rId5" w:history="1">
        <w:r w:rsidR="00E314C9" w:rsidRPr="00C01498">
          <w:rPr>
            <w:rStyle w:val="Hyperlink"/>
            <w:rFonts w:ascii="Times New Roman" w:hAnsi="Times New Roman" w:cs="Times New Roman"/>
          </w:rPr>
          <w:t>http://backstoryradio.org/shows/contested-landscape/</w:t>
        </w:r>
      </w:hyperlink>
      <w:r w:rsidR="00E314C9">
        <w:rPr>
          <w:rFonts w:ascii="Times New Roman" w:hAnsi="Times New Roman" w:cs="Times New Roman"/>
        </w:rPr>
        <w:t>.</w:t>
      </w:r>
    </w:p>
    <w:p w14:paraId="5600E589" w14:textId="77777777" w:rsidR="00E314C9" w:rsidRDefault="00E314C9" w:rsidP="00D40A7F">
      <w:pPr>
        <w:rPr>
          <w:rFonts w:ascii="Times New Roman" w:hAnsi="Times New Roman" w:cs="Times New Roman"/>
        </w:rPr>
      </w:pPr>
    </w:p>
    <w:p w14:paraId="6BF05332" w14:textId="0A8E405A" w:rsidR="00E314C9" w:rsidRDefault="00E314C9" w:rsidP="00D40A7F">
      <w:pPr>
        <w:rPr>
          <w:rFonts w:ascii="Times New Roman" w:hAnsi="Times New Roman" w:cs="Times New Roman"/>
        </w:rPr>
      </w:pPr>
      <w:r>
        <w:rPr>
          <w:rFonts w:ascii="Times New Roman" w:hAnsi="Times New Roman" w:cs="Times New Roman"/>
        </w:rPr>
        <w:t xml:space="preserve">Questions:  </w:t>
      </w:r>
      <w:r w:rsidR="00210844">
        <w:rPr>
          <w:rFonts w:ascii="Times New Roman" w:hAnsi="Times New Roman" w:cs="Times New Roman"/>
        </w:rPr>
        <w:t>Understand the “Goldberg rule.”  Then apply it to the case of Confederate symbols and memorials, using some of the evidence offered in the podcast.  What is the value of the ‘backstory’ to public debate?</w:t>
      </w:r>
    </w:p>
    <w:p w14:paraId="151F3D6E" w14:textId="77777777" w:rsidR="00C26899" w:rsidRDefault="00C26899" w:rsidP="00D40A7F">
      <w:pPr>
        <w:rPr>
          <w:rFonts w:ascii="Times New Roman" w:hAnsi="Times New Roman" w:cs="Times New Roman"/>
        </w:rPr>
      </w:pPr>
    </w:p>
    <w:p w14:paraId="66A666AB" w14:textId="77777777" w:rsidR="00275849" w:rsidRDefault="00275849" w:rsidP="00D40A7F">
      <w:pPr>
        <w:rPr>
          <w:rFonts w:ascii="Times New Roman" w:hAnsi="Times New Roman" w:cs="Times New Roman"/>
        </w:rPr>
      </w:pPr>
    </w:p>
    <w:p w14:paraId="464FBECC" w14:textId="1DE766BD" w:rsidR="005D42F2" w:rsidRDefault="00B97270" w:rsidP="00D40A7F">
      <w:pPr>
        <w:rPr>
          <w:rFonts w:ascii="Times New Roman" w:hAnsi="Times New Roman" w:cs="Times New Roman"/>
          <w:u w:val="single"/>
        </w:rPr>
      </w:pPr>
      <w:r>
        <w:rPr>
          <w:rFonts w:ascii="Times New Roman" w:hAnsi="Times New Roman" w:cs="Times New Roman"/>
          <w:u w:val="single"/>
        </w:rPr>
        <w:t>November 22</w:t>
      </w:r>
    </w:p>
    <w:p w14:paraId="7C577D2F" w14:textId="77777777" w:rsidR="005D42F2" w:rsidRPr="005D42F2" w:rsidRDefault="005D42F2" w:rsidP="00D40A7F">
      <w:pPr>
        <w:rPr>
          <w:rFonts w:ascii="Times New Roman" w:hAnsi="Times New Roman" w:cs="Times New Roman"/>
          <w:u w:val="single"/>
        </w:rPr>
      </w:pPr>
    </w:p>
    <w:p w14:paraId="2134A881" w14:textId="3021DD7A" w:rsidR="00210844" w:rsidRDefault="00B83BB6" w:rsidP="00210844">
      <w:pPr>
        <w:rPr>
          <w:rFonts w:ascii="Times New Roman" w:hAnsi="Times New Roman" w:cs="Times New Roman"/>
        </w:rPr>
      </w:pPr>
      <w:r>
        <w:rPr>
          <w:rFonts w:ascii="Times New Roman" w:hAnsi="Times New Roman" w:cs="Times New Roman"/>
        </w:rPr>
        <w:t>24</w:t>
      </w:r>
      <w:r w:rsidR="00E314C9">
        <w:rPr>
          <w:rFonts w:ascii="Times New Roman" w:hAnsi="Times New Roman" w:cs="Times New Roman"/>
        </w:rPr>
        <w:t>.</w:t>
      </w:r>
      <w:r w:rsidR="00E314C9">
        <w:rPr>
          <w:rFonts w:ascii="Times New Roman" w:hAnsi="Times New Roman" w:cs="Times New Roman"/>
        </w:rPr>
        <w:tab/>
      </w:r>
      <w:r w:rsidR="00B72AA5">
        <w:rPr>
          <w:rFonts w:ascii="Times New Roman" w:hAnsi="Times New Roman" w:cs="Times New Roman"/>
        </w:rPr>
        <w:t>The Second Amendment</w:t>
      </w:r>
    </w:p>
    <w:p w14:paraId="7C3126AA" w14:textId="77777777" w:rsidR="00210844" w:rsidRDefault="00210844" w:rsidP="00210844">
      <w:pPr>
        <w:rPr>
          <w:rFonts w:ascii="Times New Roman" w:hAnsi="Times New Roman" w:cs="Times New Roman"/>
        </w:rPr>
      </w:pPr>
    </w:p>
    <w:p w14:paraId="7572DB16" w14:textId="77777777" w:rsidR="007F5918" w:rsidRDefault="00210844" w:rsidP="00210844">
      <w:pPr>
        <w:rPr>
          <w:rFonts w:ascii="Times New Roman" w:hAnsi="Times New Roman" w:cs="Times New Roman"/>
        </w:rPr>
      </w:pPr>
      <w:r>
        <w:rPr>
          <w:rFonts w:ascii="Times New Roman" w:hAnsi="Times New Roman" w:cs="Times New Roman"/>
        </w:rPr>
        <w:t>Read:</w:t>
      </w:r>
      <w:r>
        <w:rPr>
          <w:rFonts w:ascii="Times New Roman" w:hAnsi="Times New Roman" w:cs="Times New Roman"/>
        </w:rPr>
        <w:tab/>
      </w:r>
      <w:r w:rsidR="007F5918">
        <w:rPr>
          <w:rFonts w:ascii="Times New Roman" w:hAnsi="Times New Roman" w:cs="Times New Roman"/>
        </w:rPr>
        <w:t xml:space="preserve">Michael Waldman, “How the NRA Rewrote the Second Amendment,” </w:t>
      </w:r>
      <w:r w:rsidR="007F5918" w:rsidRPr="007F5918">
        <w:rPr>
          <w:rFonts w:ascii="Times New Roman" w:hAnsi="Times New Roman" w:cs="Times New Roman"/>
          <w:u w:val="single"/>
        </w:rPr>
        <w:t>Politico</w:t>
      </w:r>
      <w:r w:rsidR="007F5918">
        <w:rPr>
          <w:rFonts w:ascii="Times New Roman" w:hAnsi="Times New Roman" w:cs="Times New Roman"/>
        </w:rPr>
        <w:t xml:space="preserve">, May 19, </w:t>
      </w:r>
    </w:p>
    <w:p w14:paraId="403C2A6C" w14:textId="524BD98C" w:rsidR="007F5918" w:rsidRDefault="007F5918" w:rsidP="007F5918">
      <w:pPr>
        <w:ind w:left="720" w:firstLine="720"/>
        <w:rPr>
          <w:rFonts w:ascii="Times New Roman" w:hAnsi="Times New Roman" w:cs="Times New Roman"/>
        </w:rPr>
      </w:pPr>
      <w:r>
        <w:rPr>
          <w:rFonts w:ascii="Times New Roman" w:hAnsi="Times New Roman" w:cs="Times New Roman"/>
        </w:rPr>
        <w:t>2014</w:t>
      </w:r>
    </w:p>
    <w:p w14:paraId="7A150729" w14:textId="77777777" w:rsidR="007F5918" w:rsidRDefault="007F5918" w:rsidP="007F591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If you would like to read more, I have posted the lead opinions in </w:t>
      </w:r>
      <w:r w:rsidR="00210844" w:rsidRPr="007F5918">
        <w:rPr>
          <w:rFonts w:ascii="Times New Roman" w:hAnsi="Times New Roman" w:cs="Times New Roman"/>
        </w:rPr>
        <w:t>District</w:t>
      </w:r>
      <w:r w:rsidR="00210844">
        <w:rPr>
          <w:rFonts w:ascii="Times New Roman" w:hAnsi="Times New Roman" w:cs="Times New Roman"/>
        </w:rPr>
        <w:t xml:space="preserve"> of Columbia v. </w:t>
      </w:r>
    </w:p>
    <w:p w14:paraId="534ADF99" w14:textId="13C0A9BB" w:rsidR="00210844" w:rsidRDefault="00210844" w:rsidP="007F5918">
      <w:pPr>
        <w:ind w:left="1440"/>
        <w:rPr>
          <w:rFonts w:ascii="Times New Roman" w:hAnsi="Times New Roman" w:cs="Times New Roman"/>
        </w:rPr>
      </w:pPr>
      <w:r>
        <w:rPr>
          <w:rFonts w:ascii="Times New Roman" w:hAnsi="Times New Roman" w:cs="Times New Roman"/>
        </w:rPr>
        <w:t>Heller, 554 U.S. 570 (</w:t>
      </w:r>
      <w:proofErr w:type="gramStart"/>
      <w:r>
        <w:rPr>
          <w:rFonts w:ascii="Times New Roman" w:hAnsi="Times New Roman" w:cs="Times New Roman"/>
        </w:rPr>
        <w:t>2008)(</w:t>
      </w:r>
      <w:proofErr w:type="gramEnd"/>
      <w:r>
        <w:rPr>
          <w:rFonts w:ascii="Times New Roman" w:hAnsi="Times New Roman" w:cs="Times New Roman"/>
        </w:rPr>
        <w:t>majority opinion of Justice Scalia and dissenting opinion of Justice Stevens)</w:t>
      </w:r>
      <w:r w:rsidR="007F5918">
        <w:rPr>
          <w:rFonts w:ascii="Times New Roman" w:hAnsi="Times New Roman" w:cs="Times New Roman"/>
        </w:rPr>
        <w:t xml:space="preserve">.  Also, on the modern history of the NRA, you might view the PBS Frontline program, “Gunned Down: The Power of the NRA,” telecast on January 6, 2015 and available here:  </w:t>
      </w:r>
      <w:hyperlink r:id="rId6" w:history="1">
        <w:r w:rsidR="007F5918" w:rsidRPr="00576BF9">
          <w:rPr>
            <w:rStyle w:val="Hyperlink"/>
            <w:rFonts w:ascii="Times New Roman" w:hAnsi="Times New Roman" w:cs="Times New Roman"/>
          </w:rPr>
          <w:t>http://www.pbs.org/wgbh/frontline/film/gunned-down/</w:t>
        </w:r>
      </w:hyperlink>
    </w:p>
    <w:p w14:paraId="7DDE906F" w14:textId="77777777" w:rsidR="007F5918" w:rsidRDefault="007F5918" w:rsidP="007F5918">
      <w:pPr>
        <w:rPr>
          <w:rFonts w:ascii="Times New Roman" w:hAnsi="Times New Roman" w:cs="Times New Roman"/>
        </w:rPr>
      </w:pPr>
    </w:p>
    <w:p w14:paraId="57905AAF" w14:textId="033C5450" w:rsidR="00210844" w:rsidRDefault="00210844" w:rsidP="00210844">
      <w:pPr>
        <w:rPr>
          <w:rFonts w:ascii="Times New Roman" w:hAnsi="Times New Roman" w:cs="Times New Roman"/>
        </w:rPr>
      </w:pPr>
      <w:r>
        <w:rPr>
          <w:rFonts w:ascii="Times New Roman" w:hAnsi="Times New Roman" w:cs="Times New Roman"/>
        </w:rPr>
        <w:t>Questions:  What are the contesting backstories for the Second Amendment?  What about that 18</w:t>
      </w:r>
      <w:r w:rsidRPr="0075167A">
        <w:rPr>
          <w:rFonts w:ascii="Times New Roman" w:hAnsi="Times New Roman" w:cs="Times New Roman"/>
          <w:vertAlign w:val="superscript"/>
        </w:rPr>
        <w:t>th</w:t>
      </w:r>
      <w:r>
        <w:rPr>
          <w:rFonts w:ascii="Times New Roman" w:hAnsi="Times New Roman" w:cs="Times New Roman"/>
        </w:rPr>
        <w:t xml:space="preserve"> century context still seemed to be relevant in 2008?</w:t>
      </w:r>
      <w:r w:rsidR="007F5918">
        <w:rPr>
          <w:rFonts w:ascii="Times New Roman" w:hAnsi="Times New Roman" w:cs="Times New Roman"/>
        </w:rPr>
        <w:t xml:space="preserve">  Why did the issue of “individual rights” reemerge nearly two hundred years after the Amendment was adopted?  What lesson would emerge from this backstory for advocates of a “right to marry”?</w:t>
      </w:r>
      <w:r>
        <w:rPr>
          <w:rFonts w:ascii="Times New Roman" w:hAnsi="Times New Roman" w:cs="Times New Roman"/>
        </w:rPr>
        <w:t xml:space="preserve">  </w:t>
      </w:r>
    </w:p>
    <w:p w14:paraId="6C8CD4FA" w14:textId="66F48AA7" w:rsidR="00D80D03" w:rsidRDefault="00D80D03" w:rsidP="00210844">
      <w:pPr>
        <w:rPr>
          <w:rFonts w:ascii="Times New Roman" w:hAnsi="Times New Roman" w:cs="Times New Roman"/>
        </w:rPr>
      </w:pPr>
    </w:p>
    <w:p w14:paraId="0C650557" w14:textId="77777777" w:rsidR="00C26899" w:rsidRDefault="00C26899" w:rsidP="00D40A7F">
      <w:pPr>
        <w:rPr>
          <w:rFonts w:ascii="Times New Roman" w:hAnsi="Times New Roman" w:cs="Times New Roman"/>
        </w:rPr>
      </w:pPr>
    </w:p>
    <w:p w14:paraId="662C7744" w14:textId="47488A89" w:rsidR="005D42F2" w:rsidRDefault="00B76F63" w:rsidP="00D40A7F">
      <w:pPr>
        <w:rPr>
          <w:rFonts w:ascii="Times New Roman" w:hAnsi="Times New Roman" w:cs="Times New Roman"/>
          <w:u w:val="single"/>
        </w:rPr>
      </w:pPr>
      <w:r>
        <w:rPr>
          <w:rFonts w:ascii="Times New Roman" w:hAnsi="Times New Roman" w:cs="Times New Roman"/>
          <w:u w:val="single"/>
        </w:rPr>
        <w:t>November 29</w:t>
      </w:r>
    </w:p>
    <w:p w14:paraId="52E84BC3" w14:textId="77777777" w:rsidR="005D42F2" w:rsidRPr="005D42F2" w:rsidRDefault="005D42F2" w:rsidP="00D40A7F">
      <w:pPr>
        <w:rPr>
          <w:rFonts w:ascii="Times New Roman" w:hAnsi="Times New Roman" w:cs="Times New Roman"/>
          <w:u w:val="single"/>
        </w:rPr>
      </w:pPr>
    </w:p>
    <w:p w14:paraId="4610E6D9" w14:textId="509FDD54" w:rsidR="00D80D03" w:rsidRDefault="00210844" w:rsidP="00210844">
      <w:pPr>
        <w:rPr>
          <w:rFonts w:ascii="Times New Roman" w:hAnsi="Times New Roman" w:cs="Times New Roman"/>
        </w:rPr>
      </w:pPr>
      <w:r>
        <w:rPr>
          <w:rFonts w:ascii="Times New Roman" w:hAnsi="Times New Roman" w:cs="Times New Roman"/>
        </w:rPr>
        <w:t>25</w:t>
      </w:r>
      <w:r w:rsidR="00C26899">
        <w:rPr>
          <w:rFonts w:ascii="Times New Roman" w:hAnsi="Times New Roman" w:cs="Times New Roman"/>
        </w:rPr>
        <w:t>.</w:t>
      </w:r>
      <w:r w:rsidR="00C26899">
        <w:rPr>
          <w:rFonts w:ascii="Times New Roman" w:hAnsi="Times New Roman" w:cs="Times New Roman"/>
        </w:rPr>
        <w:tab/>
      </w:r>
      <w:r w:rsidR="007F5918">
        <w:rPr>
          <w:rFonts w:ascii="Times New Roman" w:hAnsi="Times New Roman" w:cs="Times New Roman"/>
        </w:rPr>
        <w:t>Fighting Tuberculosis</w:t>
      </w:r>
    </w:p>
    <w:p w14:paraId="25861324" w14:textId="77777777" w:rsidR="003C4834" w:rsidRDefault="003C4834" w:rsidP="00210844">
      <w:pPr>
        <w:rPr>
          <w:rFonts w:ascii="Times New Roman" w:hAnsi="Times New Roman" w:cs="Times New Roman"/>
        </w:rPr>
      </w:pPr>
    </w:p>
    <w:p w14:paraId="3F1EFA4E" w14:textId="77777777" w:rsidR="00A67C6C" w:rsidRDefault="003C4834" w:rsidP="00210844">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Christian McMillen, </w:t>
      </w:r>
      <w:r>
        <w:rPr>
          <w:rFonts w:ascii="Times New Roman" w:hAnsi="Times New Roman" w:cs="Times New Roman"/>
          <w:u w:val="single"/>
        </w:rPr>
        <w:t>Discovering Tuberculosis: A Global History, 1900 to the Present</w:t>
      </w:r>
      <w:r>
        <w:rPr>
          <w:rFonts w:ascii="Times New Roman" w:hAnsi="Times New Roman" w:cs="Times New Roman"/>
        </w:rPr>
        <w:t xml:space="preserve"> </w:t>
      </w:r>
    </w:p>
    <w:p w14:paraId="23990673" w14:textId="22755A3B" w:rsidR="003C4834" w:rsidRDefault="003C4834" w:rsidP="00A67C6C">
      <w:pPr>
        <w:ind w:left="720" w:firstLine="720"/>
        <w:rPr>
          <w:rFonts w:ascii="Times New Roman" w:hAnsi="Times New Roman" w:cs="Times New Roman"/>
        </w:rPr>
      </w:pPr>
      <w:r>
        <w:rPr>
          <w:rFonts w:ascii="Times New Roman" w:hAnsi="Times New Roman" w:cs="Times New Roman"/>
        </w:rPr>
        <w:t>(New Ha</w:t>
      </w:r>
      <w:r w:rsidR="00A67C6C">
        <w:rPr>
          <w:rFonts w:ascii="Times New Roman" w:hAnsi="Times New Roman" w:cs="Times New Roman"/>
        </w:rPr>
        <w:t>ven: Yale University Press, 2015), Introduction, pp. 1-14</w:t>
      </w:r>
    </w:p>
    <w:p w14:paraId="1A937D96" w14:textId="77777777" w:rsidR="00A67C6C" w:rsidRDefault="00A67C6C" w:rsidP="00210844">
      <w:pPr>
        <w:rPr>
          <w:rFonts w:ascii="Times New Roman" w:hAnsi="Times New Roman" w:cs="Times New Roman"/>
        </w:rPr>
      </w:pPr>
    </w:p>
    <w:p w14:paraId="3330A01B" w14:textId="2F8FEA5F" w:rsidR="00A67C6C" w:rsidRPr="003C4834" w:rsidRDefault="00A67C6C" w:rsidP="00210844">
      <w:pPr>
        <w:rPr>
          <w:rFonts w:ascii="Times New Roman" w:hAnsi="Times New Roman" w:cs="Times New Roman"/>
        </w:rPr>
      </w:pPr>
      <w:r>
        <w:rPr>
          <w:rFonts w:ascii="Times New Roman" w:hAnsi="Times New Roman" w:cs="Times New Roman"/>
        </w:rPr>
        <w:t>Questions:  Why could this backstory be so relevant to global health policy and saving millions of lives in today’s world?</w:t>
      </w:r>
    </w:p>
    <w:p w14:paraId="2E197242" w14:textId="77777777" w:rsidR="00210844" w:rsidRDefault="00210844" w:rsidP="00210844">
      <w:pPr>
        <w:rPr>
          <w:rFonts w:ascii="Times New Roman" w:hAnsi="Times New Roman" w:cs="Times New Roman"/>
        </w:rPr>
      </w:pPr>
    </w:p>
    <w:p w14:paraId="5A1A602F" w14:textId="77777777" w:rsidR="00210844" w:rsidRDefault="00210844" w:rsidP="00210844">
      <w:pPr>
        <w:rPr>
          <w:rFonts w:ascii="Times New Roman" w:hAnsi="Times New Roman" w:cs="Times New Roman"/>
        </w:rPr>
      </w:pPr>
    </w:p>
    <w:p w14:paraId="091DD6DF" w14:textId="77777777" w:rsidR="004D079A" w:rsidRDefault="004D079A" w:rsidP="00D40A7F">
      <w:pPr>
        <w:rPr>
          <w:rFonts w:ascii="Times New Roman" w:hAnsi="Times New Roman" w:cs="Times New Roman"/>
        </w:rPr>
      </w:pPr>
    </w:p>
    <w:p w14:paraId="5667ECA8" w14:textId="77777777" w:rsidR="00C26899" w:rsidRDefault="00C26899" w:rsidP="00D40A7F">
      <w:pPr>
        <w:rPr>
          <w:rFonts w:ascii="Times New Roman" w:hAnsi="Times New Roman" w:cs="Times New Roman"/>
        </w:rPr>
      </w:pPr>
    </w:p>
    <w:p w14:paraId="44141AF0" w14:textId="647B609F" w:rsidR="005D42F2" w:rsidRDefault="00B76F63" w:rsidP="00D40A7F">
      <w:pPr>
        <w:rPr>
          <w:rFonts w:ascii="Times New Roman" w:hAnsi="Times New Roman" w:cs="Times New Roman"/>
          <w:u w:val="single"/>
        </w:rPr>
      </w:pPr>
      <w:r>
        <w:rPr>
          <w:rFonts w:ascii="Times New Roman" w:hAnsi="Times New Roman" w:cs="Times New Roman"/>
          <w:u w:val="single"/>
        </w:rPr>
        <w:t>December 1</w:t>
      </w:r>
    </w:p>
    <w:p w14:paraId="525A3025" w14:textId="77777777" w:rsidR="005D42F2" w:rsidRPr="005D42F2" w:rsidRDefault="005D42F2" w:rsidP="00D40A7F">
      <w:pPr>
        <w:rPr>
          <w:rFonts w:ascii="Times New Roman" w:hAnsi="Times New Roman" w:cs="Times New Roman"/>
          <w:u w:val="single"/>
        </w:rPr>
      </w:pPr>
    </w:p>
    <w:p w14:paraId="448B1618" w14:textId="6CE2F309" w:rsidR="00C26899" w:rsidRDefault="00210844" w:rsidP="00D40A7F">
      <w:pPr>
        <w:rPr>
          <w:rFonts w:ascii="Times New Roman" w:hAnsi="Times New Roman" w:cs="Times New Roman"/>
        </w:rPr>
      </w:pPr>
      <w:r>
        <w:rPr>
          <w:rFonts w:ascii="Times New Roman" w:hAnsi="Times New Roman" w:cs="Times New Roman"/>
        </w:rPr>
        <w:t>26</w:t>
      </w:r>
      <w:r w:rsidR="00C26899">
        <w:rPr>
          <w:rFonts w:ascii="Times New Roman" w:hAnsi="Times New Roman" w:cs="Times New Roman"/>
        </w:rPr>
        <w:t>.</w:t>
      </w:r>
      <w:r w:rsidR="00C26899">
        <w:rPr>
          <w:rFonts w:ascii="Times New Roman" w:hAnsi="Times New Roman" w:cs="Times New Roman"/>
        </w:rPr>
        <w:tab/>
      </w:r>
      <w:r w:rsidR="00D80D03">
        <w:rPr>
          <w:rFonts w:ascii="Times New Roman" w:hAnsi="Times New Roman" w:cs="Times New Roman"/>
        </w:rPr>
        <w:t>Placement</w:t>
      </w:r>
    </w:p>
    <w:p w14:paraId="7C32009D" w14:textId="77777777" w:rsidR="00D80D03" w:rsidRDefault="00D80D03" w:rsidP="00D40A7F">
      <w:pPr>
        <w:rPr>
          <w:rFonts w:ascii="Times New Roman" w:hAnsi="Times New Roman" w:cs="Times New Roman"/>
        </w:rPr>
      </w:pPr>
    </w:p>
    <w:p w14:paraId="1336A2ED" w14:textId="2CEC4AEA" w:rsidR="00D80D03" w:rsidRDefault="00D80D03" w:rsidP="00D80D03">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chapters 9</w:t>
      </w:r>
      <w:r w:rsidR="00A67C6C">
        <w:rPr>
          <w:rFonts w:ascii="Times New Roman" w:hAnsi="Times New Roman" w:cs="Times New Roman"/>
        </w:rPr>
        <w:t xml:space="preserve"> and part of 10</w:t>
      </w:r>
      <w:proofErr w:type="gramStart"/>
      <w:r w:rsidR="00A67C6C">
        <w:rPr>
          <w:rFonts w:ascii="Times New Roman" w:hAnsi="Times New Roman" w:cs="Times New Roman"/>
        </w:rPr>
        <w:t>, ,</w:t>
      </w:r>
      <w:proofErr w:type="gramEnd"/>
      <w:r w:rsidR="00A67C6C">
        <w:rPr>
          <w:rFonts w:ascii="Times New Roman" w:hAnsi="Times New Roman" w:cs="Times New Roman"/>
        </w:rPr>
        <w:t xml:space="preserve"> pp. 158-89</w:t>
      </w:r>
    </w:p>
    <w:p w14:paraId="713E18CF" w14:textId="77777777" w:rsidR="00D80D03" w:rsidRDefault="00D80D03" w:rsidP="00D80D03">
      <w:pPr>
        <w:rPr>
          <w:rFonts w:ascii="Times New Roman" w:hAnsi="Times New Roman" w:cs="Times New Roman"/>
        </w:rPr>
      </w:pPr>
    </w:p>
    <w:p w14:paraId="46C011FE" w14:textId="2A2FF674" w:rsidR="00D80D03" w:rsidRPr="00580346" w:rsidRDefault="00D80D03" w:rsidP="00D80D03">
      <w:pPr>
        <w:rPr>
          <w:rFonts w:ascii="Times New Roman" w:hAnsi="Times New Roman" w:cs="Times New Roman"/>
        </w:rPr>
      </w:pPr>
      <w:r>
        <w:rPr>
          <w:rFonts w:ascii="Times New Roman" w:hAnsi="Times New Roman" w:cs="Times New Roman"/>
        </w:rPr>
        <w:t xml:space="preserve">Questions:  </w:t>
      </w:r>
      <w:r w:rsidR="00680A0A">
        <w:rPr>
          <w:rFonts w:ascii="Times New Roman" w:hAnsi="Times New Roman" w:cs="Times New Roman"/>
        </w:rPr>
        <w:t>You use ‘backstories’ all the time in learning about your friends and acquaintances.  How can</w:t>
      </w:r>
      <w:r>
        <w:rPr>
          <w:rFonts w:ascii="Times New Roman" w:hAnsi="Times New Roman" w:cs="Times New Roman"/>
        </w:rPr>
        <w:t xml:space="preserve"> historical reasoning</w:t>
      </w:r>
      <w:r w:rsidR="00680A0A">
        <w:rPr>
          <w:rFonts w:ascii="Times New Roman" w:hAnsi="Times New Roman" w:cs="Times New Roman"/>
        </w:rPr>
        <w:t xml:space="preserve"> help you</w:t>
      </w:r>
      <w:r w:rsidR="00A67C6C">
        <w:rPr>
          <w:rFonts w:ascii="Times New Roman" w:hAnsi="Times New Roman" w:cs="Times New Roman"/>
        </w:rPr>
        <w:t xml:space="preserve"> test stereotyped presumptions about people</w:t>
      </w:r>
      <w:r w:rsidR="00680A0A">
        <w:rPr>
          <w:rFonts w:ascii="Times New Roman" w:hAnsi="Times New Roman" w:cs="Times New Roman"/>
        </w:rPr>
        <w:t xml:space="preserve"> in public life or </w:t>
      </w:r>
      <w:r>
        <w:rPr>
          <w:rFonts w:ascii="Times New Roman" w:hAnsi="Times New Roman" w:cs="Times New Roman"/>
        </w:rPr>
        <w:t>encountered on the job</w:t>
      </w:r>
      <w:r w:rsidR="00680A0A">
        <w:rPr>
          <w:rFonts w:ascii="Times New Roman" w:hAnsi="Times New Roman" w:cs="Times New Roman"/>
        </w:rPr>
        <w:t>?</w:t>
      </w:r>
      <w:r w:rsidR="0075167A">
        <w:rPr>
          <w:rFonts w:ascii="Times New Roman" w:hAnsi="Times New Roman" w:cs="Times New Roman"/>
        </w:rPr>
        <w:t xml:space="preserve"> </w:t>
      </w:r>
    </w:p>
    <w:p w14:paraId="5481C9D5" w14:textId="49027B27" w:rsidR="00580346" w:rsidRDefault="00580346" w:rsidP="00580346">
      <w:pPr>
        <w:ind w:firstLine="720"/>
        <w:rPr>
          <w:rFonts w:ascii="Times New Roman" w:hAnsi="Times New Roman" w:cs="Times New Roman"/>
        </w:rPr>
      </w:pPr>
    </w:p>
    <w:p w14:paraId="012DC696" w14:textId="77777777" w:rsidR="00D20E9E" w:rsidRDefault="00D20E9E" w:rsidP="00D20E9E">
      <w:pPr>
        <w:rPr>
          <w:rFonts w:ascii="Times New Roman" w:hAnsi="Times New Roman" w:cs="Times New Roman"/>
        </w:rPr>
      </w:pPr>
    </w:p>
    <w:p w14:paraId="3A181BEC" w14:textId="05C04927" w:rsidR="005D42F2" w:rsidRDefault="00B76F63" w:rsidP="00D20E9E">
      <w:pPr>
        <w:rPr>
          <w:rFonts w:ascii="Times New Roman" w:hAnsi="Times New Roman" w:cs="Times New Roman"/>
          <w:u w:val="single"/>
        </w:rPr>
      </w:pPr>
      <w:r>
        <w:rPr>
          <w:rFonts w:ascii="Times New Roman" w:hAnsi="Times New Roman" w:cs="Times New Roman"/>
          <w:u w:val="single"/>
        </w:rPr>
        <w:t>December 6</w:t>
      </w:r>
    </w:p>
    <w:p w14:paraId="49F40FA4" w14:textId="77777777" w:rsidR="005D42F2" w:rsidRPr="005D42F2" w:rsidRDefault="005D42F2" w:rsidP="00D20E9E">
      <w:pPr>
        <w:rPr>
          <w:rFonts w:ascii="Times New Roman" w:hAnsi="Times New Roman" w:cs="Times New Roman"/>
          <w:u w:val="single"/>
        </w:rPr>
      </w:pPr>
    </w:p>
    <w:p w14:paraId="0C98D2AE" w14:textId="7AE4E4F3" w:rsidR="007174A1" w:rsidRDefault="00210844" w:rsidP="00D80D03">
      <w:pPr>
        <w:rPr>
          <w:rFonts w:ascii="Times New Roman" w:hAnsi="Times New Roman" w:cs="Times New Roman"/>
        </w:rPr>
      </w:pPr>
      <w:r>
        <w:rPr>
          <w:rFonts w:ascii="Times New Roman" w:hAnsi="Times New Roman" w:cs="Times New Roman"/>
        </w:rPr>
        <w:t>27</w:t>
      </w:r>
      <w:r w:rsidR="00D20E9E">
        <w:rPr>
          <w:rFonts w:ascii="Times New Roman" w:hAnsi="Times New Roman" w:cs="Times New Roman"/>
        </w:rPr>
        <w:t>.</w:t>
      </w:r>
      <w:r w:rsidR="00D20E9E">
        <w:rPr>
          <w:rFonts w:ascii="Times New Roman" w:hAnsi="Times New Roman" w:cs="Times New Roman"/>
        </w:rPr>
        <w:tab/>
      </w:r>
      <w:r w:rsidR="00D80D03">
        <w:rPr>
          <w:rFonts w:ascii="Times New Roman" w:hAnsi="Times New Roman" w:cs="Times New Roman"/>
        </w:rPr>
        <w:t>Placing Institutions</w:t>
      </w:r>
      <w:r w:rsidR="00680A0A">
        <w:rPr>
          <w:rFonts w:ascii="Times New Roman" w:hAnsi="Times New Roman" w:cs="Times New Roman"/>
        </w:rPr>
        <w:t xml:space="preserve"> and Going Back to First Questions</w:t>
      </w:r>
    </w:p>
    <w:p w14:paraId="7FF2AD11" w14:textId="77777777" w:rsidR="00D80D03" w:rsidRDefault="00D80D03" w:rsidP="00D80D03">
      <w:pPr>
        <w:rPr>
          <w:rFonts w:ascii="Times New Roman" w:hAnsi="Times New Roman" w:cs="Times New Roman"/>
        </w:rPr>
      </w:pPr>
    </w:p>
    <w:p w14:paraId="6FC397E1" w14:textId="00A8D8B3" w:rsidR="00D80D03" w:rsidRDefault="00D80D03" w:rsidP="00D80D03">
      <w:pPr>
        <w:rPr>
          <w:rFonts w:ascii="Times New Roman" w:hAnsi="Times New Roman" w:cs="Times New Roman"/>
        </w:rPr>
      </w:pPr>
      <w:r>
        <w:rPr>
          <w:rFonts w:ascii="Times New Roman" w:hAnsi="Times New Roman" w:cs="Times New Roman"/>
        </w:rPr>
        <w:t>Read:</w:t>
      </w:r>
      <w:r>
        <w:rPr>
          <w:rFonts w:ascii="Times New Roman" w:hAnsi="Times New Roman" w:cs="Times New Roman"/>
        </w:rPr>
        <w:tab/>
        <w:t xml:space="preserve">Neustadt &amp; May, </w:t>
      </w:r>
      <w:r>
        <w:rPr>
          <w:rFonts w:ascii="Times New Roman" w:hAnsi="Times New Roman" w:cs="Times New Roman"/>
          <w:u w:val="single"/>
        </w:rPr>
        <w:t>Thinking in Time</w:t>
      </w:r>
      <w:r>
        <w:rPr>
          <w:rFonts w:ascii="Times New Roman" w:hAnsi="Times New Roman" w:cs="Times New Roman"/>
        </w:rPr>
        <w:t>, chapter 12</w:t>
      </w:r>
      <w:r w:rsidR="00680A0A">
        <w:rPr>
          <w:rFonts w:ascii="Times New Roman" w:hAnsi="Times New Roman" w:cs="Times New Roman"/>
        </w:rPr>
        <w:t xml:space="preserve"> &amp; 14, pp. 212-</w:t>
      </w:r>
      <w:r>
        <w:rPr>
          <w:rFonts w:ascii="Times New Roman" w:hAnsi="Times New Roman" w:cs="Times New Roman"/>
        </w:rPr>
        <w:t>31</w:t>
      </w:r>
      <w:r w:rsidR="00680A0A">
        <w:rPr>
          <w:rFonts w:ascii="Times New Roman" w:hAnsi="Times New Roman" w:cs="Times New Roman"/>
        </w:rPr>
        <w:t>, 247-70</w:t>
      </w:r>
    </w:p>
    <w:p w14:paraId="305BC3E3" w14:textId="77777777" w:rsidR="00D80D03" w:rsidRDefault="00D80D03" w:rsidP="00D80D03">
      <w:pPr>
        <w:rPr>
          <w:rFonts w:ascii="Times New Roman" w:hAnsi="Times New Roman" w:cs="Times New Roman"/>
        </w:rPr>
      </w:pPr>
    </w:p>
    <w:p w14:paraId="22A093D2" w14:textId="74F1CA25" w:rsidR="00D80D03" w:rsidRDefault="00D80D03" w:rsidP="00D80D03">
      <w:pPr>
        <w:rPr>
          <w:rFonts w:ascii="Times New Roman" w:hAnsi="Times New Roman" w:cs="Times New Roman"/>
        </w:rPr>
      </w:pPr>
      <w:r>
        <w:rPr>
          <w:rFonts w:ascii="Times New Roman" w:hAnsi="Times New Roman" w:cs="Times New Roman"/>
        </w:rPr>
        <w:t xml:space="preserve">Questions:  </w:t>
      </w:r>
      <w:r w:rsidR="0075167A">
        <w:rPr>
          <w:rFonts w:ascii="Times New Roman" w:hAnsi="Times New Roman" w:cs="Times New Roman"/>
        </w:rPr>
        <w:t>As with people, i</w:t>
      </w:r>
      <w:r>
        <w:rPr>
          <w:rFonts w:ascii="Times New Roman" w:hAnsi="Times New Roman" w:cs="Times New Roman"/>
        </w:rPr>
        <w:t>nstitutions (indeed organizations of all sorts, formal and informal) can be “placed” against their public histories and the recorded detail of their structural development (op</w:t>
      </w:r>
      <w:r w:rsidR="00680A0A">
        <w:rPr>
          <w:rFonts w:ascii="Times New Roman" w:hAnsi="Times New Roman" w:cs="Times New Roman"/>
        </w:rPr>
        <w:t>erating procedures included).  Can you t</w:t>
      </w:r>
      <w:r>
        <w:rPr>
          <w:rFonts w:ascii="Times New Roman" w:hAnsi="Times New Roman" w:cs="Times New Roman"/>
        </w:rPr>
        <w:t xml:space="preserve">hink </w:t>
      </w:r>
      <w:r w:rsidR="00680A0A">
        <w:rPr>
          <w:rFonts w:ascii="Times New Roman" w:hAnsi="Times New Roman" w:cs="Times New Roman"/>
        </w:rPr>
        <w:t>of any institutions that you know well to which these methods can be applied?</w:t>
      </w:r>
    </w:p>
    <w:p w14:paraId="02493E4F" w14:textId="77777777" w:rsidR="008F258B" w:rsidRPr="00D80D03" w:rsidRDefault="008F258B" w:rsidP="00D80D03">
      <w:pPr>
        <w:rPr>
          <w:rFonts w:ascii="Times New Roman" w:hAnsi="Times New Roman" w:cs="Times New Roman"/>
        </w:rPr>
      </w:pPr>
    </w:p>
    <w:p w14:paraId="0C5C7EA6" w14:textId="77777777" w:rsidR="005D42F2" w:rsidRDefault="005D42F2" w:rsidP="00D40A7F">
      <w:pPr>
        <w:rPr>
          <w:rFonts w:ascii="Times New Roman" w:hAnsi="Times New Roman" w:cs="Times New Roman"/>
        </w:rPr>
      </w:pPr>
    </w:p>
    <w:sectPr w:rsidR="005D42F2" w:rsidSect="0072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5E1F"/>
    <w:multiLevelType w:val="hybridMultilevel"/>
    <w:tmpl w:val="F10E2F1A"/>
    <w:lvl w:ilvl="0" w:tplc="324AA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E5781"/>
    <w:multiLevelType w:val="hybridMultilevel"/>
    <w:tmpl w:val="A57ADBC8"/>
    <w:lvl w:ilvl="0" w:tplc="E1003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7F"/>
    <w:rsid w:val="000061A6"/>
    <w:rsid w:val="00053B4B"/>
    <w:rsid w:val="00080499"/>
    <w:rsid w:val="000927D7"/>
    <w:rsid w:val="000E7467"/>
    <w:rsid w:val="000F2C5A"/>
    <w:rsid w:val="000F39A1"/>
    <w:rsid w:val="00100BEE"/>
    <w:rsid w:val="0010127D"/>
    <w:rsid w:val="00104941"/>
    <w:rsid w:val="00111049"/>
    <w:rsid w:val="00121546"/>
    <w:rsid w:val="00123A46"/>
    <w:rsid w:val="00153F32"/>
    <w:rsid w:val="001D2987"/>
    <w:rsid w:val="001E40AF"/>
    <w:rsid w:val="001F32F4"/>
    <w:rsid w:val="00210844"/>
    <w:rsid w:val="002437C3"/>
    <w:rsid w:val="0025672F"/>
    <w:rsid w:val="00275849"/>
    <w:rsid w:val="00281603"/>
    <w:rsid w:val="00293A9D"/>
    <w:rsid w:val="002A5FB9"/>
    <w:rsid w:val="002C69FF"/>
    <w:rsid w:val="002D44FA"/>
    <w:rsid w:val="002D6333"/>
    <w:rsid w:val="002E29CE"/>
    <w:rsid w:val="002F1A76"/>
    <w:rsid w:val="002F2106"/>
    <w:rsid w:val="003105A9"/>
    <w:rsid w:val="003222E2"/>
    <w:rsid w:val="003318B3"/>
    <w:rsid w:val="00347FB8"/>
    <w:rsid w:val="00352AE9"/>
    <w:rsid w:val="003745DC"/>
    <w:rsid w:val="00390F0D"/>
    <w:rsid w:val="003C4834"/>
    <w:rsid w:val="003E55E0"/>
    <w:rsid w:val="0040337C"/>
    <w:rsid w:val="0040473A"/>
    <w:rsid w:val="0042240A"/>
    <w:rsid w:val="00426CFD"/>
    <w:rsid w:val="00450E78"/>
    <w:rsid w:val="004511EF"/>
    <w:rsid w:val="00460248"/>
    <w:rsid w:val="00460C6B"/>
    <w:rsid w:val="004D079A"/>
    <w:rsid w:val="004D6ADC"/>
    <w:rsid w:val="004E0903"/>
    <w:rsid w:val="004E0A95"/>
    <w:rsid w:val="005036AC"/>
    <w:rsid w:val="005253B6"/>
    <w:rsid w:val="00533201"/>
    <w:rsid w:val="00535AD6"/>
    <w:rsid w:val="00547744"/>
    <w:rsid w:val="00555C02"/>
    <w:rsid w:val="00557A0C"/>
    <w:rsid w:val="005678B8"/>
    <w:rsid w:val="00580346"/>
    <w:rsid w:val="00585289"/>
    <w:rsid w:val="00594D72"/>
    <w:rsid w:val="005A7DD8"/>
    <w:rsid w:val="005B36E8"/>
    <w:rsid w:val="005B70B8"/>
    <w:rsid w:val="005D42F2"/>
    <w:rsid w:val="005D70AC"/>
    <w:rsid w:val="005F074D"/>
    <w:rsid w:val="006202B0"/>
    <w:rsid w:val="006266D4"/>
    <w:rsid w:val="00641419"/>
    <w:rsid w:val="00664108"/>
    <w:rsid w:val="00680A0A"/>
    <w:rsid w:val="00691ADE"/>
    <w:rsid w:val="006D6DB6"/>
    <w:rsid w:val="006E3BED"/>
    <w:rsid w:val="006E619B"/>
    <w:rsid w:val="0070548C"/>
    <w:rsid w:val="00705C55"/>
    <w:rsid w:val="00713270"/>
    <w:rsid w:val="007174A1"/>
    <w:rsid w:val="00727CDB"/>
    <w:rsid w:val="00735D98"/>
    <w:rsid w:val="00737068"/>
    <w:rsid w:val="0075167A"/>
    <w:rsid w:val="007566D4"/>
    <w:rsid w:val="00760592"/>
    <w:rsid w:val="00773908"/>
    <w:rsid w:val="00780E81"/>
    <w:rsid w:val="007854A7"/>
    <w:rsid w:val="00794891"/>
    <w:rsid w:val="007C2002"/>
    <w:rsid w:val="007D498C"/>
    <w:rsid w:val="007E66E9"/>
    <w:rsid w:val="007F0118"/>
    <w:rsid w:val="007F0EE0"/>
    <w:rsid w:val="007F5918"/>
    <w:rsid w:val="00807A9A"/>
    <w:rsid w:val="0083141D"/>
    <w:rsid w:val="008516B9"/>
    <w:rsid w:val="00871B0F"/>
    <w:rsid w:val="0089102B"/>
    <w:rsid w:val="008C3219"/>
    <w:rsid w:val="008E1B97"/>
    <w:rsid w:val="008E5303"/>
    <w:rsid w:val="008E5B05"/>
    <w:rsid w:val="008F17B1"/>
    <w:rsid w:val="008F258B"/>
    <w:rsid w:val="0090443E"/>
    <w:rsid w:val="009234BE"/>
    <w:rsid w:val="00951763"/>
    <w:rsid w:val="00960466"/>
    <w:rsid w:val="00975732"/>
    <w:rsid w:val="00996E83"/>
    <w:rsid w:val="009B5C40"/>
    <w:rsid w:val="009C49FE"/>
    <w:rsid w:val="009F1B68"/>
    <w:rsid w:val="00A05599"/>
    <w:rsid w:val="00A0611C"/>
    <w:rsid w:val="00A1565F"/>
    <w:rsid w:val="00A17846"/>
    <w:rsid w:val="00A27265"/>
    <w:rsid w:val="00A67C6C"/>
    <w:rsid w:val="00A71E42"/>
    <w:rsid w:val="00A76AFD"/>
    <w:rsid w:val="00AA5F4D"/>
    <w:rsid w:val="00AB1FE1"/>
    <w:rsid w:val="00AF1E7C"/>
    <w:rsid w:val="00AF504D"/>
    <w:rsid w:val="00B06649"/>
    <w:rsid w:val="00B43383"/>
    <w:rsid w:val="00B5198B"/>
    <w:rsid w:val="00B522FE"/>
    <w:rsid w:val="00B52846"/>
    <w:rsid w:val="00B72AA5"/>
    <w:rsid w:val="00B73542"/>
    <w:rsid w:val="00B76F63"/>
    <w:rsid w:val="00B83BB6"/>
    <w:rsid w:val="00B879AD"/>
    <w:rsid w:val="00B97270"/>
    <w:rsid w:val="00BA05B3"/>
    <w:rsid w:val="00BC59C6"/>
    <w:rsid w:val="00BE0E7F"/>
    <w:rsid w:val="00BE2497"/>
    <w:rsid w:val="00C20EA6"/>
    <w:rsid w:val="00C265E5"/>
    <w:rsid w:val="00C26899"/>
    <w:rsid w:val="00C5327E"/>
    <w:rsid w:val="00C64E01"/>
    <w:rsid w:val="00C8397A"/>
    <w:rsid w:val="00D15F46"/>
    <w:rsid w:val="00D20E9E"/>
    <w:rsid w:val="00D32698"/>
    <w:rsid w:val="00D32DEF"/>
    <w:rsid w:val="00D40A7F"/>
    <w:rsid w:val="00D468AE"/>
    <w:rsid w:val="00D80D03"/>
    <w:rsid w:val="00D80D99"/>
    <w:rsid w:val="00D911B6"/>
    <w:rsid w:val="00DA56AA"/>
    <w:rsid w:val="00DB3B51"/>
    <w:rsid w:val="00E01247"/>
    <w:rsid w:val="00E0450A"/>
    <w:rsid w:val="00E20CFC"/>
    <w:rsid w:val="00E25F57"/>
    <w:rsid w:val="00E314C9"/>
    <w:rsid w:val="00E3474C"/>
    <w:rsid w:val="00E60737"/>
    <w:rsid w:val="00E63687"/>
    <w:rsid w:val="00E825FE"/>
    <w:rsid w:val="00F22F7C"/>
    <w:rsid w:val="00F63006"/>
    <w:rsid w:val="00F80822"/>
    <w:rsid w:val="00F96DFF"/>
    <w:rsid w:val="00FA24E5"/>
    <w:rsid w:val="00FD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2D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A7F"/>
    <w:pPr>
      <w:ind w:left="720"/>
      <w:contextualSpacing/>
    </w:pPr>
  </w:style>
  <w:style w:type="character" w:styleId="Hyperlink">
    <w:name w:val="Hyperlink"/>
    <w:basedOn w:val="DefaultParagraphFont"/>
    <w:uiPriority w:val="99"/>
    <w:unhideWhenUsed/>
    <w:rsid w:val="000927D7"/>
    <w:rPr>
      <w:color w:val="0563C1" w:themeColor="hyperlink"/>
      <w:u w:val="single"/>
    </w:rPr>
  </w:style>
  <w:style w:type="character" w:styleId="FollowedHyperlink">
    <w:name w:val="FollowedHyperlink"/>
    <w:basedOn w:val="DefaultParagraphFont"/>
    <w:uiPriority w:val="99"/>
    <w:semiHidden/>
    <w:unhideWhenUsed/>
    <w:rsid w:val="004E0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ckstoryradio.org/shows/contested-landscape/" TargetMode="External"/><Relationship Id="rId6" Type="http://schemas.openxmlformats.org/officeDocument/2006/relationships/hyperlink" Target="http://www.pbs.org/wgbh/frontline/film/gunned-dow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1833</TotalTime>
  <Pages>10</Pages>
  <Words>2437</Words>
  <Characters>13895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Zelikow</dc:creator>
  <cp:keywords/>
  <dc:description/>
  <cp:lastModifiedBy>Philip Zelikow</cp:lastModifiedBy>
  <cp:revision>11</cp:revision>
  <cp:lastPrinted>2015-11-30T20:45:00Z</cp:lastPrinted>
  <dcterms:created xsi:type="dcterms:W3CDTF">2015-11-29T17:46:00Z</dcterms:created>
  <dcterms:modified xsi:type="dcterms:W3CDTF">2016-07-15T17:22:00Z</dcterms:modified>
</cp:coreProperties>
</file>