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56" w:rsidRDefault="00453356" w:rsidP="00416763">
      <w:pPr>
        <w:spacing w:after="0" w:line="240" w:lineRule="auto"/>
        <w:jc w:val="center"/>
        <w:rPr>
          <w:rFonts w:ascii="Arial" w:eastAsia="Times New Roman" w:hAnsi="Arial" w:cs="Arial"/>
          <w:b/>
          <w:bCs/>
          <w:color w:val="0D3268"/>
          <w:sz w:val="27"/>
          <w:szCs w:val="27"/>
          <w:lang w:val="en"/>
        </w:rPr>
      </w:pPr>
      <w:r w:rsidRPr="00F2399B">
        <w:rPr>
          <w:noProof/>
        </w:rPr>
        <w:drawing>
          <wp:anchor distT="0" distB="0" distL="114300" distR="114300" simplePos="0" relativeHeight="251659264" behindDoc="1" locked="0" layoutInCell="1" allowOverlap="1" wp14:anchorId="1E92D87F" wp14:editId="02883BDC">
            <wp:simplePos x="0" y="0"/>
            <wp:positionH relativeFrom="column">
              <wp:posOffset>-91440</wp:posOffset>
            </wp:positionH>
            <wp:positionV relativeFrom="paragraph">
              <wp:posOffset>-352425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6"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453356" w:rsidRDefault="00453356" w:rsidP="00416763">
      <w:pPr>
        <w:spacing w:after="0" w:line="240" w:lineRule="auto"/>
        <w:jc w:val="center"/>
        <w:rPr>
          <w:rFonts w:ascii="Arial" w:eastAsia="Times New Roman" w:hAnsi="Arial" w:cs="Arial"/>
          <w:b/>
          <w:bCs/>
          <w:color w:val="0D3268"/>
          <w:sz w:val="27"/>
          <w:szCs w:val="27"/>
          <w:lang w:val="en"/>
        </w:rPr>
      </w:pPr>
    </w:p>
    <w:p w:rsidR="00453356" w:rsidRDefault="00453356" w:rsidP="00416763">
      <w:pPr>
        <w:spacing w:after="0" w:line="240" w:lineRule="auto"/>
        <w:jc w:val="center"/>
        <w:rPr>
          <w:rFonts w:ascii="Calibri" w:eastAsia="Times New Roman" w:hAnsi="Calibri" w:cs="Arial"/>
          <w:b/>
          <w:bCs/>
          <w:color w:val="222222"/>
          <w:sz w:val="28"/>
          <w:szCs w:val="28"/>
          <w:u w:val="single"/>
          <w:lang w:val="en"/>
        </w:rPr>
      </w:pPr>
    </w:p>
    <w:p w:rsidR="00453356" w:rsidRPr="00416763" w:rsidRDefault="00416763" w:rsidP="00453356">
      <w:pPr>
        <w:spacing w:after="0" w:line="240" w:lineRule="auto"/>
        <w:jc w:val="center"/>
        <w:rPr>
          <w:rFonts w:ascii="Times New Roman" w:eastAsia="Times New Roman" w:hAnsi="Times New Roman" w:cs="Times New Roman"/>
          <w:b/>
          <w:bCs/>
          <w:color w:val="222222"/>
          <w:sz w:val="24"/>
          <w:szCs w:val="28"/>
          <w:u w:val="single"/>
          <w:lang w:val="en"/>
        </w:rPr>
      </w:pPr>
      <w:r w:rsidRPr="00416763">
        <w:rPr>
          <w:rFonts w:ascii="Times New Roman" w:eastAsia="Times New Roman" w:hAnsi="Times New Roman" w:cs="Times New Roman"/>
          <w:b/>
          <w:bCs/>
          <w:color w:val="222222"/>
          <w:sz w:val="24"/>
          <w:szCs w:val="28"/>
          <w:u w:val="single"/>
          <w:lang w:val="en"/>
        </w:rPr>
        <w:t>PC 4010 Procurement and Contracting</w:t>
      </w:r>
    </w:p>
    <w:p w:rsidR="00416763" w:rsidRPr="00416763" w:rsidRDefault="00ED475C" w:rsidP="00416763">
      <w:pPr>
        <w:spacing w:after="0" w:line="240" w:lineRule="auto"/>
        <w:jc w:val="center"/>
        <w:rPr>
          <w:rFonts w:ascii="Times New Roman" w:eastAsia="Times New Roman" w:hAnsi="Times New Roman" w:cs="Times New Roman"/>
          <w:color w:val="222222"/>
          <w:sz w:val="16"/>
          <w:szCs w:val="18"/>
          <w:lang w:val="en"/>
        </w:rPr>
      </w:pPr>
      <w:r>
        <w:rPr>
          <w:rFonts w:ascii="Times New Roman" w:eastAsia="Times New Roman" w:hAnsi="Times New Roman" w:cs="Times New Roman"/>
          <w:b/>
          <w:bCs/>
          <w:color w:val="222222"/>
          <w:sz w:val="24"/>
          <w:szCs w:val="28"/>
          <w:lang w:val="en"/>
        </w:rPr>
        <w:t>Catalog Number: 13</w:t>
      </w:r>
      <w:r w:rsidR="001811E2">
        <w:rPr>
          <w:rFonts w:ascii="Times New Roman" w:eastAsia="Times New Roman" w:hAnsi="Times New Roman" w:cs="Times New Roman"/>
          <w:b/>
          <w:bCs/>
          <w:color w:val="222222"/>
          <w:sz w:val="24"/>
          <w:szCs w:val="28"/>
          <w:lang w:val="en"/>
        </w:rPr>
        <w:t>F P</w:t>
      </w:r>
      <w:r w:rsidR="00416763" w:rsidRPr="00416763">
        <w:rPr>
          <w:rFonts w:ascii="Times New Roman" w:eastAsia="Times New Roman" w:hAnsi="Times New Roman" w:cs="Times New Roman"/>
          <w:b/>
          <w:bCs/>
          <w:color w:val="222222"/>
          <w:sz w:val="24"/>
          <w:szCs w:val="28"/>
          <w:lang w:val="en"/>
        </w:rPr>
        <w:t>C</w:t>
      </w:r>
      <w:r w:rsidR="001811E2">
        <w:rPr>
          <w:rFonts w:ascii="Times New Roman" w:eastAsia="Times New Roman" w:hAnsi="Times New Roman" w:cs="Times New Roman"/>
          <w:b/>
          <w:bCs/>
          <w:color w:val="222222"/>
          <w:sz w:val="24"/>
          <w:szCs w:val="28"/>
          <w:lang w:val="en"/>
        </w:rPr>
        <w:t xml:space="preserve"> 4010-701</w:t>
      </w:r>
    </w:p>
    <w:p w:rsidR="00416763" w:rsidRPr="00416763" w:rsidRDefault="00416763" w:rsidP="00416763">
      <w:pPr>
        <w:spacing w:after="0" w:line="240" w:lineRule="auto"/>
        <w:jc w:val="center"/>
        <w:rPr>
          <w:rFonts w:ascii="Times New Roman" w:eastAsia="Times New Roman" w:hAnsi="Times New Roman" w:cs="Times New Roman"/>
          <w:color w:val="222222"/>
          <w:sz w:val="16"/>
          <w:szCs w:val="18"/>
          <w:lang w:val="en"/>
        </w:rPr>
      </w:pPr>
      <w:r w:rsidRPr="00416763">
        <w:rPr>
          <w:rFonts w:ascii="Times New Roman" w:eastAsia="Times New Roman" w:hAnsi="Times New Roman" w:cs="Times New Roman"/>
          <w:b/>
          <w:bCs/>
          <w:color w:val="222222"/>
          <w:sz w:val="24"/>
          <w:szCs w:val="28"/>
          <w:lang w:val="en"/>
        </w:rPr>
        <w:t>Credit - Undergraduate</w:t>
      </w:r>
    </w:p>
    <w:p w:rsidR="00416763" w:rsidRPr="00416763" w:rsidRDefault="00416763" w:rsidP="00416763">
      <w:pPr>
        <w:spacing w:after="0" w:line="240" w:lineRule="auto"/>
        <w:jc w:val="center"/>
        <w:rPr>
          <w:rFonts w:ascii="Times New Roman" w:eastAsia="Times New Roman" w:hAnsi="Times New Roman" w:cs="Times New Roman"/>
          <w:color w:val="222222"/>
          <w:sz w:val="14"/>
          <w:szCs w:val="18"/>
          <w:lang w:val="en"/>
        </w:rPr>
      </w:pPr>
      <w:r w:rsidRPr="00416763">
        <w:rPr>
          <w:rFonts w:ascii="Times New Roman" w:eastAsia="Times New Roman" w:hAnsi="Times New Roman" w:cs="Times New Roman"/>
          <w:b/>
          <w:bCs/>
          <w:color w:val="FF8C00"/>
          <w:sz w:val="28"/>
          <w:szCs w:val="36"/>
          <w:lang w:val="en"/>
        </w:rPr>
        <w:t>Fall 2013 Syllabus</w:t>
      </w:r>
    </w:p>
    <w:p w:rsidR="00416763" w:rsidRPr="00416763" w:rsidRDefault="00416763" w:rsidP="00416763">
      <w:pPr>
        <w:spacing w:after="0" w:line="240" w:lineRule="auto"/>
        <w:jc w:val="center"/>
        <w:rPr>
          <w:rFonts w:ascii="Times New Roman" w:eastAsia="Times New Roman" w:hAnsi="Times New Roman" w:cs="Times New Roman"/>
          <w:color w:val="222222"/>
          <w:sz w:val="18"/>
          <w:szCs w:val="18"/>
          <w:lang w:val="en"/>
        </w:rPr>
      </w:pPr>
      <w:r w:rsidRPr="00416763">
        <w:rPr>
          <w:rFonts w:ascii="Times New Roman" w:eastAsia="Times New Roman" w:hAnsi="Times New Roman" w:cs="Times New Roman"/>
          <w:b/>
          <w:bCs/>
          <w:color w:val="000000"/>
          <w:sz w:val="21"/>
          <w:szCs w:val="21"/>
          <w:lang w:val="en"/>
        </w:rPr>
        <w:t>(September 3rd - December 14th)</w:t>
      </w:r>
    </w:p>
    <w:p w:rsidR="002F3047" w:rsidRDefault="002F3047" w:rsidP="00416763">
      <w:pPr>
        <w:spacing w:after="0" w:line="240" w:lineRule="auto"/>
        <w:rPr>
          <w:rFonts w:ascii="Times New Roman" w:eastAsia="Times New Roman" w:hAnsi="Times New Roman" w:cs="Times New Roman"/>
          <w:b/>
          <w:bCs/>
          <w:color w:val="222222"/>
          <w:sz w:val="24"/>
          <w:szCs w:val="24"/>
          <w:lang w:val="en"/>
        </w:rPr>
      </w:pPr>
    </w:p>
    <w:p w:rsidR="00672D59" w:rsidRPr="00416763" w:rsidRDefault="00416763" w:rsidP="00672D59">
      <w:pPr>
        <w:spacing w:after="0" w:line="240" w:lineRule="auto"/>
        <w:rPr>
          <w:rFonts w:ascii="Times New Roman" w:eastAsia="Times New Roman" w:hAnsi="Times New Roman" w:cs="Times New Roman"/>
          <w:color w:val="222222"/>
          <w:sz w:val="18"/>
          <w:szCs w:val="18"/>
          <w:lang w:val="en"/>
        </w:rPr>
      </w:pPr>
      <w:r w:rsidRPr="00416763">
        <w:rPr>
          <w:rFonts w:ascii="Times New Roman" w:eastAsia="Times New Roman" w:hAnsi="Times New Roman" w:cs="Times New Roman"/>
          <w:b/>
          <w:bCs/>
          <w:color w:val="222222"/>
          <w:sz w:val="24"/>
          <w:szCs w:val="24"/>
          <w:lang w:val="en"/>
        </w:rPr>
        <w:t>Instructor Name</w:t>
      </w:r>
      <w:r w:rsidR="00672D59">
        <w:rPr>
          <w:rFonts w:ascii="Times New Roman" w:eastAsia="Times New Roman" w:hAnsi="Times New Roman" w:cs="Times New Roman"/>
          <w:b/>
          <w:bCs/>
          <w:color w:val="222222"/>
          <w:sz w:val="24"/>
          <w:szCs w:val="24"/>
          <w:lang w:val="en"/>
        </w:rPr>
        <w:t xml:space="preserve">: </w:t>
      </w:r>
      <w:r w:rsidRPr="00416763">
        <w:rPr>
          <w:rFonts w:ascii="Times New Roman" w:eastAsia="Times New Roman" w:hAnsi="Times New Roman" w:cs="Times New Roman"/>
          <w:b/>
          <w:bCs/>
          <w:color w:val="222222"/>
          <w:sz w:val="24"/>
          <w:szCs w:val="24"/>
          <w:lang w:val="en"/>
        </w:rPr>
        <w:t xml:space="preserve"> </w:t>
      </w:r>
      <w:bookmarkStart w:id="0" w:name="_GoBack"/>
      <w:r w:rsidR="00672D59" w:rsidRPr="00A10450">
        <w:rPr>
          <w:rFonts w:ascii="Times New Roman" w:eastAsia="Times New Roman" w:hAnsi="Times New Roman" w:cs="Times New Roman"/>
          <w:b/>
          <w:bCs/>
          <w:color w:val="222222"/>
          <w:sz w:val="24"/>
          <w:szCs w:val="24"/>
          <w:lang w:val="en"/>
        </w:rPr>
        <w:t xml:space="preserve">Gladis </w:t>
      </w:r>
      <w:r w:rsidR="00672D59" w:rsidRPr="00A10450">
        <w:rPr>
          <w:rFonts w:ascii="Times New Roman" w:eastAsia="Times New Roman" w:hAnsi="Times New Roman" w:cs="Times New Roman"/>
          <w:b/>
          <w:bCs/>
          <w:color w:val="222222"/>
          <w:sz w:val="24"/>
          <w:szCs w:val="24"/>
          <w:lang w:val="en"/>
        </w:rPr>
        <w:t xml:space="preserve">Camilien </w:t>
      </w:r>
      <w:r w:rsidR="00672D59" w:rsidRPr="00A10450">
        <w:rPr>
          <w:rFonts w:ascii="Times New Roman" w:eastAsia="Times New Roman" w:hAnsi="Times New Roman" w:cs="Times New Roman"/>
          <w:b/>
          <w:bCs/>
          <w:color w:val="222222"/>
          <w:sz w:val="24"/>
          <w:szCs w:val="24"/>
          <w:lang w:val="en"/>
        </w:rPr>
        <w:t>Griffith</w:t>
      </w:r>
      <w:bookmarkEnd w:id="0"/>
    </w:p>
    <w:p w:rsidR="00416763" w:rsidRPr="00416763" w:rsidRDefault="00416763" w:rsidP="00416763">
      <w:pPr>
        <w:spacing w:after="0" w:line="240" w:lineRule="auto"/>
        <w:rPr>
          <w:rFonts w:ascii="Times New Roman" w:eastAsia="Times New Roman" w:hAnsi="Times New Roman" w:cs="Times New Roman"/>
          <w:color w:val="222222"/>
          <w:sz w:val="18"/>
          <w:szCs w:val="18"/>
          <w:lang w:val="en"/>
        </w:rPr>
      </w:pPr>
      <w:r w:rsidRPr="00416763">
        <w:rPr>
          <w:rFonts w:ascii="Times New Roman" w:eastAsia="Times New Roman" w:hAnsi="Times New Roman" w:cs="Times New Roman"/>
          <w:b/>
          <w:bCs/>
          <w:color w:val="222222"/>
          <w:sz w:val="24"/>
          <w:szCs w:val="24"/>
          <w:lang w:val="en"/>
        </w:rPr>
        <w:t>UVA Email</w:t>
      </w:r>
      <w:r w:rsidR="00672D59">
        <w:rPr>
          <w:rFonts w:ascii="Times New Roman" w:eastAsia="Times New Roman" w:hAnsi="Times New Roman" w:cs="Times New Roman"/>
          <w:b/>
          <w:bCs/>
          <w:color w:val="222222"/>
          <w:sz w:val="24"/>
          <w:szCs w:val="24"/>
          <w:lang w:val="en"/>
        </w:rPr>
        <w:t xml:space="preserve">: </w:t>
      </w:r>
      <w:r w:rsidR="003518AA">
        <w:rPr>
          <w:rFonts w:ascii="Times New Roman" w:eastAsia="Times New Roman" w:hAnsi="Times New Roman" w:cs="Times New Roman"/>
          <w:b/>
          <w:bCs/>
          <w:color w:val="222222"/>
          <w:sz w:val="24"/>
          <w:szCs w:val="24"/>
          <w:lang w:val="en"/>
        </w:rPr>
        <w:t>g</w:t>
      </w:r>
      <w:r w:rsidRPr="00416763">
        <w:rPr>
          <w:rFonts w:ascii="Times New Roman" w:eastAsia="Times New Roman" w:hAnsi="Times New Roman" w:cs="Times New Roman"/>
          <w:b/>
          <w:bCs/>
          <w:color w:val="222222"/>
          <w:sz w:val="24"/>
          <w:szCs w:val="24"/>
          <w:lang w:val="en"/>
        </w:rPr>
        <w:t>cg5d@virginia.edu</w:t>
      </w:r>
    </w:p>
    <w:p w:rsidR="00453356" w:rsidRPr="00E3234F" w:rsidRDefault="00453356" w:rsidP="00453356">
      <w:pPr>
        <w:spacing w:after="0" w:line="240" w:lineRule="auto"/>
        <w:jc w:val="cente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CLASS INFORMATION</w:t>
      </w:r>
    </w:p>
    <w:p w:rsidR="00416763" w:rsidRPr="00416763" w:rsidRDefault="00416763" w:rsidP="00416763">
      <w:pPr>
        <w:spacing w:after="0" w:line="240" w:lineRule="auto"/>
        <w:rPr>
          <w:rFonts w:ascii="Times New Roman" w:eastAsia="Times New Roman" w:hAnsi="Times New Roman" w:cs="Times New Roman"/>
          <w:color w:val="222222"/>
          <w:lang w:val="en"/>
        </w:rPr>
      </w:pPr>
      <w:r w:rsidRPr="00416763">
        <w:rPr>
          <w:rFonts w:ascii="Times New Roman" w:eastAsia="Times New Roman" w:hAnsi="Times New Roman" w:cs="Times New Roman"/>
          <w:b/>
          <w:bCs/>
          <w:color w:val="222222"/>
          <w:lang w:val="en"/>
        </w:rPr>
        <w:t> </w:t>
      </w:r>
    </w:p>
    <w:tbl>
      <w:tblPr>
        <w:tblStyle w:val="TableGrid"/>
        <w:tblW w:w="5000" w:type="pct"/>
        <w:tblLook w:val="04A0" w:firstRow="1" w:lastRow="0" w:firstColumn="1" w:lastColumn="0" w:noHBand="0" w:noVBand="1"/>
      </w:tblPr>
      <w:tblGrid>
        <w:gridCol w:w="2898"/>
        <w:gridCol w:w="6678"/>
      </w:tblGrid>
      <w:tr w:rsidR="00453356" w:rsidRPr="00E3234F" w:rsidTr="00453356">
        <w:tc>
          <w:tcPr>
            <w:tcW w:w="1513" w:type="pct"/>
          </w:tcPr>
          <w:p w:rsidR="00453356" w:rsidRPr="00E3234F" w:rsidRDefault="00453356" w:rsidP="00416763">
            <w:pPr>
              <w:rPr>
                <w:rFonts w:ascii="Times New Roman" w:eastAsia="Times New Roman" w:hAnsi="Times New Roman" w:cs="Times New Roman"/>
                <w:b/>
                <w:bCs/>
                <w:color w:val="222222"/>
                <w:lang w:val="en"/>
              </w:rPr>
            </w:pPr>
          </w:p>
          <w:p w:rsidR="00823172" w:rsidRPr="00E3234F" w:rsidRDefault="00823172"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Class Instruction</w:t>
            </w:r>
          </w:p>
        </w:tc>
        <w:tc>
          <w:tcPr>
            <w:tcW w:w="3487" w:type="pct"/>
          </w:tcPr>
          <w:p w:rsidR="00453356" w:rsidRDefault="00823172" w:rsidP="00416763">
            <w:pPr>
              <w:rPr>
                <w:rStyle w:val="Hyperlink"/>
                <w:rFonts w:ascii="Times New Roman" w:eastAsia="Times New Roman" w:hAnsi="Times New Roman" w:cs="Times New Roman"/>
                <w:b/>
                <w:bCs/>
                <w:lang w:val="en"/>
              </w:rPr>
            </w:pPr>
            <w:r w:rsidRPr="00E3234F">
              <w:rPr>
                <w:rFonts w:ascii="Times New Roman" w:eastAsia="Times New Roman" w:hAnsi="Times New Roman" w:cs="Times New Roman"/>
                <w:b/>
                <w:bCs/>
                <w:color w:val="222222"/>
                <w:lang w:val="en"/>
              </w:rPr>
              <w:t xml:space="preserve">Access:  </w:t>
            </w:r>
            <w:hyperlink r:id="rId7" w:history="1">
              <w:r w:rsidRPr="00E3234F">
                <w:rPr>
                  <w:rStyle w:val="Hyperlink"/>
                  <w:rFonts w:ascii="Times New Roman" w:eastAsia="Times New Roman" w:hAnsi="Times New Roman" w:cs="Times New Roman"/>
                  <w:b/>
                  <w:bCs/>
                  <w:lang w:val="en"/>
                </w:rPr>
                <w:t>http://collab.itc.virgini</w:t>
              </w:r>
              <w:r w:rsidRPr="00E3234F">
                <w:rPr>
                  <w:rStyle w:val="Hyperlink"/>
                  <w:rFonts w:ascii="Times New Roman" w:eastAsia="Times New Roman" w:hAnsi="Times New Roman" w:cs="Times New Roman"/>
                  <w:b/>
                  <w:bCs/>
                  <w:lang w:val="en"/>
                </w:rPr>
                <w:t>a.edu/portal</w:t>
              </w:r>
            </w:hyperlink>
          </w:p>
          <w:p w:rsidR="00823172" w:rsidRPr="00E3234F" w:rsidRDefault="00823172" w:rsidP="00416763">
            <w:pPr>
              <w:rPr>
                <w:rFonts w:ascii="Times New Roman" w:eastAsia="Times New Roman" w:hAnsi="Times New Roman" w:cs="Times New Roman"/>
                <w:b/>
                <w:bCs/>
                <w:color w:val="222222"/>
                <w:lang w:val="en"/>
              </w:rPr>
            </w:pPr>
          </w:p>
          <w:p w:rsidR="006749CF" w:rsidRPr="00E3234F" w:rsidRDefault="006749CF"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Weekly lecture in Announcement Section</w:t>
            </w:r>
          </w:p>
          <w:p w:rsidR="00823172" w:rsidRPr="00E3234F" w:rsidRDefault="00823172"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Weekly Rea</w:t>
            </w:r>
            <w:r w:rsidR="006749CF" w:rsidRPr="00E3234F">
              <w:rPr>
                <w:rFonts w:ascii="Times New Roman" w:eastAsia="Times New Roman" w:hAnsi="Times New Roman" w:cs="Times New Roman"/>
                <w:color w:val="222222"/>
                <w:szCs w:val="24"/>
                <w:lang w:val="en"/>
              </w:rPr>
              <w:t>ding assign</w:t>
            </w:r>
            <w:r w:rsidRPr="00E3234F">
              <w:rPr>
                <w:rFonts w:ascii="Times New Roman" w:eastAsia="Times New Roman" w:hAnsi="Times New Roman" w:cs="Times New Roman"/>
                <w:color w:val="222222"/>
                <w:szCs w:val="24"/>
                <w:lang w:val="en"/>
              </w:rPr>
              <w:t>men</w:t>
            </w:r>
            <w:r w:rsidR="006749CF" w:rsidRPr="00E3234F">
              <w:rPr>
                <w:rFonts w:ascii="Times New Roman" w:eastAsia="Times New Roman" w:hAnsi="Times New Roman" w:cs="Times New Roman"/>
                <w:color w:val="222222"/>
                <w:szCs w:val="24"/>
                <w:lang w:val="en"/>
              </w:rPr>
              <w:t>t</w:t>
            </w:r>
            <w:r w:rsidRPr="00E3234F">
              <w:rPr>
                <w:rFonts w:ascii="Times New Roman" w:eastAsia="Times New Roman" w:hAnsi="Times New Roman" w:cs="Times New Roman"/>
                <w:color w:val="222222"/>
                <w:szCs w:val="24"/>
                <w:lang w:val="en"/>
              </w:rPr>
              <w:t>s</w:t>
            </w:r>
          </w:p>
          <w:p w:rsidR="00823172" w:rsidRPr="00E3234F" w:rsidRDefault="00823172"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Weekly Discussion Questions (in Discussions Tab) for Participation Grade</w:t>
            </w:r>
          </w:p>
          <w:p w:rsidR="006749CF" w:rsidRPr="00E3234F" w:rsidRDefault="006749CF"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Voluntary Live Review Session Collaborate</w:t>
            </w:r>
          </w:p>
          <w:p w:rsidR="00823172" w:rsidRPr="00E3234F" w:rsidRDefault="00823172"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Midterm</w:t>
            </w:r>
          </w:p>
          <w:p w:rsidR="00823172" w:rsidRPr="00E3234F" w:rsidRDefault="00823172" w:rsidP="00823172">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Final</w:t>
            </w:r>
          </w:p>
          <w:p w:rsidR="00823172" w:rsidRPr="00E3234F" w:rsidRDefault="00823172" w:rsidP="00416763">
            <w:pPr>
              <w:rPr>
                <w:rFonts w:ascii="Times New Roman" w:eastAsia="Times New Roman" w:hAnsi="Times New Roman" w:cs="Times New Roman"/>
                <w:b/>
                <w:bCs/>
                <w:color w:val="222222"/>
                <w:lang w:val="en"/>
              </w:rPr>
            </w:pPr>
          </w:p>
        </w:tc>
      </w:tr>
      <w:tr w:rsidR="00453356" w:rsidRPr="00E3234F" w:rsidTr="00453356">
        <w:tc>
          <w:tcPr>
            <w:tcW w:w="1513" w:type="pct"/>
          </w:tcPr>
          <w:p w:rsidR="00453356" w:rsidRPr="00E3234F" w:rsidRDefault="00453356" w:rsidP="00416763">
            <w:pPr>
              <w:rPr>
                <w:rFonts w:ascii="Times New Roman" w:eastAsia="Times New Roman" w:hAnsi="Times New Roman" w:cs="Times New Roman"/>
                <w:b/>
                <w:bCs/>
                <w:color w:val="222222"/>
                <w:lang w:val="en"/>
              </w:rPr>
            </w:pPr>
          </w:p>
          <w:p w:rsidR="006749CF" w:rsidRPr="00E3234F" w:rsidRDefault="006749CF"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Class Requirements</w:t>
            </w:r>
          </w:p>
          <w:p w:rsidR="006749CF" w:rsidRPr="00E3234F" w:rsidRDefault="006749CF" w:rsidP="00416763">
            <w:pPr>
              <w:rPr>
                <w:rFonts w:ascii="Times New Roman" w:eastAsia="Times New Roman" w:hAnsi="Times New Roman" w:cs="Times New Roman"/>
                <w:b/>
                <w:bCs/>
                <w:color w:val="222222"/>
                <w:lang w:val="en"/>
              </w:rPr>
            </w:pPr>
          </w:p>
          <w:p w:rsidR="006749CF" w:rsidRPr="00E3234F" w:rsidRDefault="006749CF" w:rsidP="00416763">
            <w:pPr>
              <w:rPr>
                <w:rFonts w:ascii="Times New Roman" w:eastAsia="Times New Roman" w:hAnsi="Times New Roman" w:cs="Times New Roman"/>
                <w:b/>
                <w:bCs/>
                <w:color w:val="222222"/>
                <w:lang w:val="en"/>
              </w:rPr>
            </w:pPr>
          </w:p>
        </w:tc>
        <w:tc>
          <w:tcPr>
            <w:tcW w:w="3487" w:type="pct"/>
          </w:tcPr>
          <w:p w:rsidR="00453356" w:rsidRPr="00E3234F" w:rsidRDefault="00453356" w:rsidP="00416763">
            <w:pPr>
              <w:rPr>
                <w:rFonts w:ascii="Times New Roman" w:eastAsia="Times New Roman" w:hAnsi="Times New Roman" w:cs="Times New Roman"/>
                <w:b/>
                <w:bCs/>
                <w:color w:val="222222"/>
                <w:lang w:val="en"/>
              </w:rPr>
            </w:pPr>
          </w:p>
          <w:p w:rsidR="006749CF" w:rsidRPr="00E3234F" w:rsidRDefault="006749CF" w:rsidP="006749CF">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Read Weekly lecture in Announcement Section</w:t>
            </w:r>
          </w:p>
          <w:p w:rsidR="00635B90" w:rsidRPr="00635B90" w:rsidRDefault="006749CF" w:rsidP="00635B90">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Read Weekly Reading assignments</w:t>
            </w:r>
            <w:r w:rsidR="00635B90">
              <w:rPr>
                <w:rFonts w:ascii="Times New Roman" w:eastAsia="Times New Roman" w:hAnsi="Times New Roman" w:cs="Times New Roman"/>
                <w:color w:val="222222"/>
                <w:szCs w:val="24"/>
                <w:lang w:val="en"/>
              </w:rPr>
              <w:t xml:space="preserve">: </w:t>
            </w:r>
          </w:p>
          <w:p w:rsidR="00635B90" w:rsidRPr="00635B90" w:rsidRDefault="00635B90" w:rsidP="00635B90">
            <w:pPr>
              <w:rPr>
                <w:rFonts w:ascii="Times New Roman" w:eastAsia="Times New Roman" w:hAnsi="Times New Roman" w:cs="Times New Roman"/>
                <w:color w:val="222222"/>
                <w:sz w:val="16"/>
                <w:szCs w:val="18"/>
                <w:lang w:val="en"/>
              </w:rPr>
            </w:pPr>
            <w:r w:rsidRPr="00635B90">
              <w:rPr>
                <w:rFonts w:ascii="Times New Roman" w:eastAsia="Times New Roman" w:hAnsi="Times New Roman" w:cs="Times New Roman"/>
                <w:color w:val="222222"/>
                <w:szCs w:val="24"/>
                <w:lang w:val="en"/>
              </w:rPr>
              <w:t>Course materials:  1) </w:t>
            </w:r>
            <w:r w:rsidRPr="00635B90">
              <w:rPr>
                <w:rFonts w:ascii="Times New Roman" w:eastAsia="Times New Roman" w:hAnsi="Times New Roman" w:cs="Times New Roman"/>
                <w:color w:val="222222"/>
                <w:szCs w:val="24"/>
                <w:u w:val="single"/>
                <w:lang w:val="en"/>
              </w:rPr>
              <w:t>Federal Acquisition and Contract Management</w:t>
            </w:r>
            <w:r w:rsidRPr="00635B90">
              <w:rPr>
                <w:rFonts w:ascii="Times New Roman" w:eastAsia="Times New Roman" w:hAnsi="Times New Roman" w:cs="Times New Roman"/>
                <w:color w:val="222222"/>
                <w:szCs w:val="24"/>
                <w:lang w:val="en"/>
              </w:rPr>
              <w:t xml:space="preserve"> textbook by Emmett E. Hearn Associates, </w:t>
            </w:r>
          </w:p>
          <w:p w:rsidR="00635B90" w:rsidRDefault="00635B90" w:rsidP="00635B90">
            <w:pPr>
              <w:pStyle w:val="ListParagraph"/>
              <w:ind w:left="360"/>
              <w:rPr>
                <w:rFonts w:ascii="Times New Roman" w:eastAsia="Times New Roman" w:hAnsi="Times New Roman" w:cs="Times New Roman"/>
                <w:color w:val="222222"/>
                <w:szCs w:val="24"/>
                <w:lang w:val="en"/>
              </w:rPr>
            </w:pPr>
            <w:r w:rsidRPr="00635B90">
              <w:rPr>
                <w:rFonts w:ascii="Times New Roman" w:eastAsia="Times New Roman" w:hAnsi="Times New Roman" w:cs="Times New Roman"/>
                <w:color w:val="222222"/>
                <w:szCs w:val="24"/>
                <w:lang w:val="en"/>
              </w:rPr>
              <w:t xml:space="preserve">ISBN 978-0-9615450-8-6 (7th Edition, Copyright 2011); and </w:t>
            </w:r>
          </w:p>
          <w:p w:rsidR="00635B90" w:rsidRDefault="00635B90" w:rsidP="00635B90">
            <w:pPr>
              <w:pStyle w:val="ListParagraph"/>
              <w:ind w:left="360"/>
              <w:rPr>
                <w:rFonts w:ascii="Times New Roman" w:eastAsia="Times New Roman" w:hAnsi="Times New Roman" w:cs="Times New Roman"/>
                <w:color w:val="222222"/>
                <w:szCs w:val="24"/>
                <w:lang w:val="en"/>
              </w:rPr>
            </w:pPr>
            <w:r>
              <w:rPr>
                <w:rFonts w:ascii="Times New Roman" w:eastAsia="Times New Roman" w:hAnsi="Times New Roman" w:cs="Times New Roman"/>
                <w:color w:val="222222"/>
                <w:szCs w:val="24"/>
                <w:lang w:val="en"/>
              </w:rPr>
              <w:t xml:space="preserve">2) </w:t>
            </w:r>
            <w:r w:rsidRPr="00635B90">
              <w:rPr>
                <w:rFonts w:ascii="Times New Roman" w:eastAsia="Times New Roman" w:hAnsi="Times New Roman" w:cs="Times New Roman"/>
                <w:color w:val="222222"/>
                <w:szCs w:val="24"/>
                <w:lang w:val="en"/>
              </w:rPr>
              <w:t>Federal Acquisition Regulatio</w:t>
            </w:r>
            <w:r>
              <w:rPr>
                <w:rFonts w:ascii="Times New Roman" w:eastAsia="Times New Roman" w:hAnsi="Times New Roman" w:cs="Times New Roman"/>
                <w:color w:val="222222"/>
                <w:szCs w:val="24"/>
                <w:lang w:val="en"/>
              </w:rPr>
              <w:t xml:space="preserve">ns:  </w:t>
            </w:r>
            <w:hyperlink r:id="rId8" w:history="1">
              <w:r w:rsidRPr="00D61DCE">
                <w:rPr>
                  <w:rStyle w:val="Hyperlink"/>
                  <w:rFonts w:ascii="Times New Roman" w:eastAsia="Times New Roman" w:hAnsi="Times New Roman" w:cs="Times New Roman"/>
                  <w:szCs w:val="24"/>
                  <w:lang w:val="en"/>
                </w:rPr>
                <w:t>http://www.acquisition.gov/far/</w:t>
              </w:r>
            </w:hyperlink>
          </w:p>
          <w:p w:rsidR="00635B90" w:rsidRPr="00E3234F" w:rsidRDefault="00635B90" w:rsidP="00635B90">
            <w:pPr>
              <w:pStyle w:val="ListParagraph"/>
              <w:ind w:left="360"/>
              <w:rPr>
                <w:rFonts w:ascii="Times New Roman" w:eastAsia="Times New Roman" w:hAnsi="Times New Roman" w:cs="Times New Roman"/>
                <w:color w:val="222222"/>
                <w:sz w:val="16"/>
                <w:szCs w:val="18"/>
                <w:lang w:val="en"/>
              </w:rPr>
            </w:pPr>
          </w:p>
          <w:p w:rsidR="006749CF" w:rsidRPr="00E3234F" w:rsidRDefault="006749CF" w:rsidP="006749CF">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Participate in Weekly Discussion Questions (in Discussions Tab) for Participation Grade</w:t>
            </w:r>
            <w:r w:rsidR="00E10DA9" w:rsidRPr="00E3234F">
              <w:rPr>
                <w:rFonts w:ascii="Times New Roman" w:eastAsia="Times New Roman" w:hAnsi="Times New Roman" w:cs="Times New Roman"/>
                <w:color w:val="222222"/>
                <w:szCs w:val="24"/>
                <w:lang w:val="en"/>
              </w:rPr>
              <w:t xml:space="preserve"> (15%)</w:t>
            </w:r>
          </w:p>
          <w:p w:rsidR="006749CF" w:rsidRPr="00E3234F" w:rsidRDefault="006749CF" w:rsidP="006749CF">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Midterm</w:t>
            </w:r>
            <w:r w:rsidR="00E10DA9" w:rsidRPr="00E3234F">
              <w:rPr>
                <w:rFonts w:ascii="Times New Roman" w:eastAsia="Times New Roman" w:hAnsi="Times New Roman" w:cs="Times New Roman"/>
                <w:color w:val="222222"/>
                <w:szCs w:val="24"/>
                <w:lang w:val="en"/>
              </w:rPr>
              <w:t xml:space="preserve"> (40%)</w:t>
            </w:r>
          </w:p>
          <w:p w:rsidR="006749CF" w:rsidRPr="00E3234F" w:rsidRDefault="006749CF" w:rsidP="006749CF">
            <w:pPr>
              <w:pStyle w:val="ListParagraph"/>
              <w:numPr>
                <w:ilvl w:val="0"/>
                <w:numId w:val="4"/>
              </w:numPr>
              <w:rPr>
                <w:rFonts w:ascii="Times New Roman" w:eastAsia="Times New Roman" w:hAnsi="Times New Roman" w:cs="Times New Roman"/>
                <w:color w:val="222222"/>
                <w:sz w:val="16"/>
                <w:szCs w:val="18"/>
                <w:lang w:val="en"/>
              </w:rPr>
            </w:pPr>
            <w:r w:rsidRPr="00E3234F">
              <w:rPr>
                <w:rFonts w:ascii="Times New Roman" w:eastAsia="Times New Roman" w:hAnsi="Times New Roman" w:cs="Times New Roman"/>
                <w:color w:val="222222"/>
                <w:szCs w:val="24"/>
                <w:lang w:val="en"/>
              </w:rPr>
              <w:t>Final</w:t>
            </w:r>
            <w:r w:rsidR="00E10DA9" w:rsidRPr="00E3234F">
              <w:rPr>
                <w:rFonts w:ascii="Times New Roman" w:eastAsia="Times New Roman" w:hAnsi="Times New Roman" w:cs="Times New Roman"/>
                <w:color w:val="222222"/>
                <w:szCs w:val="24"/>
                <w:lang w:val="en"/>
              </w:rPr>
              <w:t xml:space="preserve"> (45%)</w:t>
            </w:r>
          </w:p>
          <w:p w:rsidR="006749CF" w:rsidRPr="00E3234F" w:rsidRDefault="006749CF" w:rsidP="00416763">
            <w:pPr>
              <w:rPr>
                <w:rFonts w:ascii="Times New Roman" w:eastAsia="Times New Roman" w:hAnsi="Times New Roman" w:cs="Times New Roman"/>
                <w:b/>
                <w:bCs/>
                <w:color w:val="222222"/>
                <w:lang w:val="en"/>
              </w:rPr>
            </w:pPr>
          </w:p>
        </w:tc>
      </w:tr>
      <w:tr w:rsidR="00453356" w:rsidRPr="00E3234F" w:rsidTr="00453356">
        <w:tc>
          <w:tcPr>
            <w:tcW w:w="1513" w:type="pct"/>
          </w:tcPr>
          <w:p w:rsidR="00453356" w:rsidRPr="00E3234F" w:rsidRDefault="00E3234F"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Class Schedule</w:t>
            </w:r>
          </w:p>
        </w:tc>
        <w:tc>
          <w:tcPr>
            <w:tcW w:w="3487" w:type="pct"/>
          </w:tcPr>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1.     Contracts Fundamentals &amp; Electronic Contracting</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2.     The Acquisition Process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3.     Contracting Methods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4.     Contract Types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5.     Developing Competitive Proposals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6.     Source Selection Process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7.     Cost and Profit Principles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8.     </w:t>
            </w:r>
            <w:r w:rsidRPr="00416763">
              <w:rPr>
                <w:rFonts w:ascii="Times New Roman" w:eastAsia="Times New Roman" w:hAnsi="Times New Roman" w:cs="Times New Roman"/>
                <w:i/>
                <w:iCs/>
                <w:color w:val="222222"/>
              </w:rPr>
              <w:t>Review</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9.     </w:t>
            </w:r>
            <w:r w:rsidRPr="00416763">
              <w:rPr>
                <w:rFonts w:ascii="Times New Roman" w:eastAsia="Times New Roman" w:hAnsi="Times New Roman" w:cs="Times New Roman"/>
                <w:b/>
                <w:bCs/>
                <w:color w:val="FF8C00"/>
              </w:rPr>
              <w:t>MIDTERM</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10.   Contract Documentation</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11.    Fundamentals of Negotiation</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12.    Contract Performance</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t>13.    Contract Terminations &amp; Contractual Challenges</w:t>
            </w:r>
          </w:p>
          <w:p w:rsidR="002F3047" w:rsidRPr="00416763" w:rsidRDefault="002F3047" w:rsidP="002F3047">
            <w:pPr>
              <w:rPr>
                <w:rFonts w:ascii="Times New Roman" w:eastAsia="Times New Roman" w:hAnsi="Times New Roman" w:cs="Times New Roman"/>
                <w:color w:val="222222"/>
              </w:rPr>
            </w:pPr>
            <w:r w:rsidRPr="00416763">
              <w:rPr>
                <w:rFonts w:ascii="Times New Roman" w:eastAsia="Times New Roman" w:hAnsi="Times New Roman" w:cs="Times New Roman"/>
                <w:color w:val="222222"/>
              </w:rPr>
              <w:lastRenderedPageBreak/>
              <w:t>14.    </w:t>
            </w:r>
            <w:r w:rsidRPr="00416763">
              <w:rPr>
                <w:rFonts w:ascii="Times New Roman" w:eastAsia="Times New Roman" w:hAnsi="Times New Roman" w:cs="Times New Roman"/>
                <w:i/>
                <w:iCs/>
                <w:color w:val="222222"/>
              </w:rPr>
              <w:t>Review</w:t>
            </w:r>
          </w:p>
          <w:p w:rsidR="00453356" w:rsidRPr="00E3234F" w:rsidRDefault="002F3047" w:rsidP="002F3047">
            <w:pPr>
              <w:rPr>
                <w:rFonts w:ascii="Times New Roman" w:eastAsia="Times New Roman" w:hAnsi="Times New Roman" w:cs="Times New Roman"/>
                <w:b/>
                <w:bCs/>
                <w:color w:val="222222"/>
                <w:lang w:val="en"/>
              </w:rPr>
            </w:pPr>
            <w:r w:rsidRPr="00416763">
              <w:rPr>
                <w:rFonts w:ascii="Times New Roman" w:eastAsia="Times New Roman" w:hAnsi="Times New Roman" w:cs="Times New Roman"/>
                <w:color w:val="222222"/>
              </w:rPr>
              <w:t>15.   </w:t>
            </w:r>
            <w:r w:rsidRPr="00416763">
              <w:rPr>
                <w:rFonts w:ascii="Times New Roman" w:eastAsia="Times New Roman" w:hAnsi="Times New Roman" w:cs="Times New Roman"/>
                <w:color w:val="FF8C00"/>
              </w:rPr>
              <w:t> </w:t>
            </w:r>
            <w:r w:rsidRPr="00416763">
              <w:rPr>
                <w:rFonts w:ascii="Times New Roman" w:eastAsia="Times New Roman" w:hAnsi="Times New Roman" w:cs="Times New Roman"/>
                <w:b/>
                <w:bCs/>
                <w:color w:val="FF8C00"/>
              </w:rPr>
              <w:t>FINAL</w:t>
            </w:r>
          </w:p>
        </w:tc>
      </w:tr>
      <w:tr w:rsidR="00453356" w:rsidRPr="00E3234F" w:rsidTr="00453356">
        <w:tc>
          <w:tcPr>
            <w:tcW w:w="1513" w:type="pct"/>
          </w:tcPr>
          <w:p w:rsidR="00453356" w:rsidRPr="00E3234F" w:rsidRDefault="00E3234F"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lastRenderedPageBreak/>
              <w:t>Communication</w:t>
            </w:r>
          </w:p>
        </w:tc>
        <w:tc>
          <w:tcPr>
            <w:tcW w:w="3487" w:type="pct"/>
          </w:tcPr>
          <w:p w:rsidR="00453356" w:rsidRPr="00E3234F" w:rsidRDefault="00D60AA5" w:rsidP="00D60AA5">
            <w:pPr>
              <w:rPr>
                <w:rFonts w:ascii="Times New Roman" w:eastAsia="Times New Roman" w:hAnsi="Times New Roman" w:cs="Times New Roman"/>
                <w:b/>
                <w:bCs/>
                <w:color w:val="222222"/>
                <w:lang w:val="en"/>
              </w:rPr>
            </w:pPr>
            <w:r>
              <w:rPr>
                <w:rFonts w:ascii="Times New Roman" w:eastAsia="Times New Roman" w:hAnsi="Times New Roman" w:cs="Times New Roman"/>
                <w:color w:val="222222"/>
              </w:rPr>
              <w:t xml:space="preserve">Read class announcement and response to class discussions each week </w:t>
            </w:r>
            <w:proofErr w:type="gramStart"/>
            <w:r>
              <w:rPr>
                <w:rFonts w:ascii="Times New Roman" w:eastAsia="Times New Roman" w:hAnsi="Times New Roman" w:cs="Times New Roman"/>
                <w:color w:val="222222"/>
              </w:rPr>
              <w:t xml:space="preserve">in  </w:t>
            </w:r>
            <w:proofErr w:type="spellStart"/>
            <w:r>
              <w:rPr>
                <w:rFonts w:ascii="Times New Roman" w:eastAsia="Times New Roman" w:hAnsi="Times New Roman" w:cs="Times New Roman"/>
                <w:color w:val="222222"/>
              </w:rPr>
              <w:t>Collab</w:t>
            </w:r>
            <w:proofErr w:type="spellEnd"/>
            <w:proofErr w:type="gramEnd"/>
            <w:r>
              <w:rPr>
                <w:rFonts w:ascii="Times New Roman" w:eastAsia="Times New Roman" w:hAnsi="Times New Roman" w:cs="Times New Roman"/>
                <w:color w:val="222222"/>
              </w:rPr>
              <w:t xml:space="preserve">.  You can also contact me directly in the course site or via </w:t>
            </w:r>
            <w:r w:rsidRPr="00416763">
              <w:rPr>
                <w:rFonts w:ascii="Times New Roman" w:eastAsia="Times New Roman" w:hAnsi="Times New Roman" w:cs="Times New Roman"/>
                <w:color w:val="222222"/>
              </w:rPr>
              <w:t>private message</w:t>
            </w:r>
            <w:r>
              <w:rPr>
                <w:rFonts w:ascii="Times New Roman" w:eastAsia="Times New Roman" w:hAnsi="Times New Roman" w:cs="Times New Roman"/>
                <w:color w:val="222222"/>
              </w:rPr>
              <w:t xml:space="preserve"> or at </w:t>
            </w:r>
            <w:hyperlink r:id="rId9" w:history="1">
              <w:r w:rsidRPr="00D61DCE">
                <w:rPr>
                  <w:rStyle w:val="Hyperlink"/>
                  <w:rFonts w:ascii="Times New Roman" w:eastAsia="Times New Roman" w:hAnsi="Times New Roman" w:cs="Times New Roman"/>
                </w:rPr>
                <w:t>gcg5d@virginia.edu</w:t>
              </w:r>
            </w:hyperlink>
            <w:r>
              <w:rPr>
                <w:rFonts w:ascii="Times New Roman" w:eastAsia="Times New Roman" w:hAnsi="Times New Roman" w:cs="Times New Roman"/>
                <w:color w:val="222222"/>
              </w:rPr>
              <w:t>.  Please provide your email and subject matter.  I will do my best to respond</w:t>
            </w:r>
            <w:r w:rsidR="002F3047">
              <w:rPr>
                <w:rFonts w:ascii="Times New Roman" w:eastAsia="Times New Roman" w:hAnsi="Times New Roman" w:cs="Times New Roman"/>
                <w:color w:val="222222"/>
              </w:rPr>
              <w:t xml:space="preserve"> within 24</w:t>
            </w:r>
            <w:r>
              <w:rPr>
                <w:rFonts w:ascii="Times New Roman" w:eastAsia="Times New Roman" w:hAnsi="Times New Roman" w:cs="Times New Roman"/>
                <w:color w:val="222222"/>
              </w:rPr>
              <w:t xml:space="preserve"> hours. </w:t>
            </w:r>
            <w:r w:rsidRPr="00416763">
              <w:rPr>
                <w:rFonts w:ascii="Arial" w:eastAsia="Times New Roman" w:hAnsi="Arial" w:cs="Arial"/>
                <w:color w:val="222222"/>
                <w:sz w:val="24"/>
                <w:szCs w:val="24"/>
              </w:rPr>
              <w:t> </w:t>
            </w:r>
          </w:p>
        </w:tc>
      </w:tr>
      <w:tr w:rsidR="00453356" w:rsidRPr="00E3234F" w:rsidTr="00453356">
        <w:tc>
          <w:tcPr>
            <w:tcW w:w="1513" w:type="pct"/>
          </w:tcPr>
          <w:p w:rsidR="00453356" w:rsidRPr="00E3234F" w:rsidRDefault="00E3234F"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Assignments</w:t>
            </w:r>
          </w:p>
        </w:tc>
        <w:tc>
          <w:tcPr>
            <w:tcW w:w="3487" w:type="pct"/>
          </w:tcPr>
          <w:p w:rsidR="00453356" w:rsidRPr="002F3047" w:rsidRDefault="002F3047" w:rsidP="00416763">
            <w:pPr>
              <w:rPr>
                <w:rFonts w:ascii="Times New Roman" w:eastAsia="Times New Roman" w:hAnsi="Times New Roman" w:cs="Times New Roman"/>
                <w:bCs/>
                <w:color w:val="222222"/>
                <w:lang w:val="en"/>
              </w:rPr>
            </w:pPr>
            <w:r>
              <w:rPr>
                <w:rFonts w:ascii="Times New Roman" w:eastAsia="Times New Roman" w:hAnsi="Times New Roman" w:cs="Times New Roman"/>
                <w:bCs/>
                <w:color w:val="222222"/>
                <w:lang w:val="en"/>
              </w:rPr>
              <w:t xml:space="preserve">Weekly lecture will be posted in the Announcement tab in </w:t>
            </w:r>
            <w:proofErr w:type="spellStart"/>
            <w:r>
              <w:rPr>
                <w:rFonts w:ascii="Times New Roman" w:eastAsia="Times New Roman" w:hAnsi="Times New Roman" w:cs="Times New Roman"/>
                <w:bCs/>
                <w:color w:val="222222"/>
                <w:lang w:val="en"/>
              </w:rPr>
              <w:t>Collab</w:t>
            </w:r>
            <w:proofErr w:type="spellEnd"/>
            <w:r>
              <w:rPr>
                <w:rFonts w:ascii="Times New Roman" w:eastAsia="Times New Roman" w:hAnsi="Times New Roman" w:cs="Times New Roman"/>
                <w:bCs/>
                <w:color w:val="222222"/>
                <w:lang w:val="en"/>
              </w:rPr>
              <w:t>.  Questions for weekly discussions will be posted in the Discussion Tab.  Midterms and Finals will be in the Test/Quizzes Tab.</w:t>
            </w:r>
          </w:p>
          <w:p w:rsidR="002F3047" w:rsidRPr="00E3234F" w:rsidRDefault="002F3047" w:rsidP="00416763">
            <w:pPr>
              <w:rPr>
                <w:rFonts w:ascii="Times New Roman" w:eastAsia="Times New Roman" w:hAnsi="Times New Roman" w:cs="Times New Roman"/>
                <w:b/>
                <w:bCs/>
                <w:color w:val="222222"/>
                <w:lang w:val="en"/>
              </w:rPr>
            </w:pPr>
          </w:p>
        </w:tc>
      </w:tr>
      <w:tr w:rsidR="00453356" w:rsidRPr="00E3234F" w:rsidTr="00453356">
        <w:tc>
          <w:tcPr>
            <w:tcW w:w="1513" w:type="pct"/>
          </w:tcPr>
          <w:p w:rsidR="002F3047" w:rsidRPr="00142E18" w:rsidRDefault="002F3047" w:rsidP="00416763">
            <w:pPr>
              <w:rPr>
                <w:rFonts w:ascii="Times New Roman" w:eastAsia="Times New Roman" w:hAnsi="Times New Roman" w:cs="Times New Roman"/>
                <w:b/>
                <w:bCs/>
                <w:color w:val="222222"/>
                <w:lang w:val="en"/>
              </w:rPr>
            </w:pPr>
          </w:p>
          <w:p w:rsidR="00453356" w:rsidRPr="00142E18" w:rsidRDefault="00E3234F" w:rsidP="00416763">
            <w:pPr>
              <w:rPr>
                <w:rFonts w:ascii="Times New Roman" w:eastAsia="Times New Roman" w:hAnsi="Times New Roman" w:cs="Times New Roman"/>
                <w:b/>
                <w:bCs/>
                <w:color w:val="222222"/>
                <w:lang w:val="en"/>
              </w:rPr>
            </w:pPr>
            <w:r w:rsidRPr="00142E18">
              <w:rPr>
                <w:rFonts w:ascii="Times New Roman" w:eastAsia="Times New Roman" w:hAnsi="Times New Roman" w:cs="Times New Roman"/>
                <w:b/>
                <w:bCs/>
                <w:color w:val="222222"/>
                <w:lang w:val="en"/>
              </w:rPr>
              <w:t>Resources</w:t>
            </w:r>
          </w:p>
        </w:tc>
        <w:tc>
          <w:tcPr>
            <w:tcW w:w="3487" w:type="pct"/>
          </w:tcPr>
          <w:p w:rsidR="00453356" w:rsidRPr="00142E18" w:rsidRDefault="00142E18" w:rsidP="00F67735">
            <w:pPr>
              <w:rPr>
                <w:rStyle w:val="Hyperlink"/>
                <w:rFonts w:ascii="Times New Roman" w:eastAsia="Times New Roman" w:hAnsi="Times New Roman" w:cs="Times New Roman"/>
                <w:szCs w:val="24"/>
                <w:lang w:val="en"/>
              </w:rPr>
            </w:pPr>
            <w:r w:rsidRPr="00142E18">
              <w:rPr>
                <w:rFonts w:ascii="Times New Roman" w:eastAsia="Times New Roman" w:hAnsi="Times New Roman" w:cs="Times New Roman"/>
                <w:b/>
                <w:bCs/>
                <w:color w:val="222222"/>
                <w:lang w:val="en"/>
              </w:rPr>
              <w:t xml:space="preserve">FAR:  </w:t>
            </w:r>
            <w:hyperlink r:id="rId10" w:history="1">
              <w:r w:rsidRPr="00142E18">
                <w:rPr>
                  <w:rStyle w:val="Hyperlink"/>
                  <w:rFonts w:ascii="Times New Roman" w:eastAsia="Times New Roman" w:hAnsi="Times New Roman" w:cs="Times New Roman"/>
                  <w:szCs w:val="24"/>
                  <w:lang w:val="en"/>
                </w:rPr>
                <w:t>http://www.acquisition.gov/far/</w:t>
              </w:r>
            </w:hyperlink>
          </w:p>
          <w:p w:rsidR="00142E18" w:rsidRPr="00142E18" w:rsidRDefault="00142E18" w:rsidP="00142E18">
            <w:pPr>
              <w:rPr>
                <w:rFonts w:ascii="Times New Roman" w:hAnsi="Times New Roman" w:cs="Times New Roman"/>
              </w:rPr>
            </w:pPr>
            <w:r w:rsidRPr="00142E18">
              <w:rPr>
                <w:rFonts w:ascii="Times New Roman" w:hAnsi="Times New Roman" w:cs="Times New Roman"/>
                <w:b/>
              </w:rPr>
              <w:t>GAO Bid Protests:</w:t>
            </w:r>
            <w:r w:rsidRPr="00142E18">
              <w:rPr>
                <w:rFonts w:ascii="Times New Roman" w:hAnsi="Times New Roman" w:cs="Times New Roman"/>
              </w:rPr>
              <w:t xml:space="preserve">  </w:t>
            </w:r>
            <w:hyperlink r:id="rId11" w:history="1">
              <w:r w:rsidRPr="008741CA">
                <w:rPr>
                  <w:rStyle w:val="Hyperlink"/>
                  <w:rFonts w:ascii="Times New Roman" w:hAnsi="Times New Roman" w:cs="Times New Roman"/>
                </w:rPr>
                <w:t>http://www.gao.gov/legal/</w:t>
              </w:r>
            </w:hyperlink>
          </w:p>
        </w:tc>
      </w:tr>
      <w:tr w:rsidR="00453356" w:rsidRPr="00E3234F" w:rsidTr="00453356">
        <w:tc>
          <w:tcPr>
            <w:tcW w:w="1513" w:type="pct"/>
          </w:tcPr>
          <w:p w:rsidR="00453356" w:rsidRPr="00E3234F" w:rsidRDefault="00E3234F" w:rsidP="00416763">
            <w:pPr>
              <w:rPr>
                <w:rFonts w:ascii="Times New Roman" w:eastAsia="Times New Roman" w:hAnsi="Times New Roman" w:cs="Times New Roman"/>
                <w:b/>
                <w:bCs/>
                <w:color w:val="222222"/>
                <w:lang w:val="en"/>
              </w:rPr>
            </w:pPr>
            <w:proofErr w:type="spellStart"/>
            <w:r w:rsidRPr="00E3234F">
              <w:rPr>
                <w:rFonts w:ascii="Times New Roman" w:eastAsia="Times New Roman" w:hAnsi="Times New Roman" w:cs="Times New Roman"/>
                <w:b/>
                <w:bCs/>
                <w:color w:val="222222"/>
                <w:lang w:val="en"/>
              </w:rPr>
              <w:t>Gradebook</w:t>
            </w:r>
            <w:proofErr w:type="spellEnd"/>
          </w:p>
        </w:tc>
        <w:tc>
          <w:tcPr>
            <w:tcW w:w="3487" w:type="pct"/>
          </w:tcPr>
          <w:p w:rsidR="00453356" w:rsidRPr="002077AD" w:rsidRDefault="002077AD" w:rsidP="00416763">
            <w:pPr>
              <w:rPr>
                <w:rFonts w:ascii="Times New Roman" w:eastAsia="Times New Roman" w:hAnsi="Times New Roman" w:cs="Times New Roman"/>
                <w:b/>
                <w:bCs/>
                <w:color w:val="222222"/>
                <w:lang w:val="en"/>
              </w:rPr>
            </w:pPr>
            <w:r w:rsidRPr="00416763">
              <w:rPr>
                <w:rFonts w:ascii="Times New Roman" w:eastAsia="Times New Roman" w:hAnsi="Times New Roman" w:cs="Times New Roman"/>
                <w:color w:val="000000"/>
                <w:szCs w:val="24"/>
              </w:rPr>
              <w:t xml:space="preserve">Your participation, midterm, and final grades will be posted in the </w:t>
            </w:r>
            <w:proofErr w:type="spellStart"/>
            <w:r w:rsidRPr="00416763">
              <w:rPr>
                <w:rFonts w:ascii="Times New Roman" w:eastAsia="Times New Roman" w:hAnsi="Times New Roman" w:cs="Times New Roman"/>
                <w:color w:val="000000"/>
                <w:szCs w:val="24"/>
              </w:rPr>
              <w:t>Gradebook</w:t>
            </w:r>
            <w:proofErr w:type="spellEnd"/>
            <w:r w:rsidRPr="00416763">
              <w:rPr>
                <w:rFonts w:ascii="Times New Roman" w:eastAsia="Times New Roman" w:hAnsi="Times New Roman" w:cs="Times New Roman"/>
                <w:color w:val="000000"/>
                <w:szCs w:val="24"/>
              </w:rPr>
              <w:t>.</w:t>
            </w:r>
          </w:p>
        </w:tc>
      </w:tr>
      <w:tr w:rsidR="00453356" w:rsidRPr="00E3234F" w:rsidTr="00453356">
        <w:tc>
          <w:tcPr>
            <w:tcW w:w="1513" w:type="pct"/>
          </w:tcPr>
          <w:p w:rsidR="00453356" w:rsidRPr="00E3234F" w:rsidRDefault="00E3234F" w:rsidP="00416763">
            <w:pPr>
              <w:rPr>
                <w:rFonts w:ascii="Times New Roman" w:eastAsia="Times New Roman" w:hAnsi="Times New Roman" w:cs="Times New Roman"/>
                <w:b/>
                <w:bCs/>
                <w:color w:val="222222"/>
                <w:lang w:val="en"/>
              </w:rPr>
            </w:pPr>
            <w:r w:rsidRPr="00E3234F">
              <w:rPr>
                <w:rFonts w:ascii="Times New Roman" w:eastAsia="Times New Roman" w:hAnsi="Times New Roman" w:cs="Times New Roman"/>
                <w:b/>
                <w:bCs/>
                <w:color w:val="222222"/>
                <w:lang w:val="en"/>
              </w:rPr>
              <w:t>Technical Support</w:t>
            </w:r>
          </w:p>
        </w:tc>
        <w:tc>
          <w:tcPr>
            <w:tcW w:w="3487" w:type="pct"/>
          </w:tcPr>
          <w:p w:rsidR="00F67735" w:rsidRPr="0075594C" w:rsidRDefault="00F67735" w:rsidP="00F67735">
            <w:pPr>
              <w:pStyle w:val="ListParagraph"/>
              <w:numPr>
                <w:ilvl w:val="0"/>
                <w:numId w:val="6"/>
              </w:numPr>
              <w:rPr>
                <w:rFonts w:ascii="Arial" w:eastAsia="Times New Roman" w:hAnsi="Arial" w:cs="Arial"/>
                <w:color w:val="222222"/>
                <w:sz w:val="18"/>
                <w:szCs w:val="18"/>
              </w:rPr>
            </w:pPr>
            <w:r w:rsidRPr="0075594C">
              <w:rPr>
                <w:rFonts w:ascii="Times New Roman" w:eastAsia="Times New Roman" w:hAnsi="Times New Roman" w:cs="Times New Roman"/>
                <w:color w:val="222222"/>
                <w:sz w:val="18"/>
                <w:szCs w:val="18"/>
              </w:rPr>
              <w:t>Lo Login/Password: </w:t>
            </w:r>
            <w:hyperlink r:id="rId12" w:history="1">
              <w:r w:rsidRPr="0075594C">
                <w:rPr>
                  <w:rFonts w:ascii="Times New Roman" w:eastAsia="Times New Roman" w:hAnsi="Times New Roman" w:cs="Times New Roman"/>
                  <w:color w:val="0000FF"/>
                  <w:sz w:val="18"/>
                  <w:szCs w:val="18"/>
                  <w:u w:val="single"/>
                </w:rPr>
                <w:t>scpshelpdesk@virginia.edu</w:t>
              </w:r>
            </w:hyperlink>
          </w:p>
          <w:p w:rsidR="00F67735" w:rsidRPr="0075594C" w:rsidRDefault="00F67735" w:rsidP="00F67735">
            <w:pPr>
              <w:pStyle w:val="ListParagraph"/>
              <w:numPr>
                <w:ilvl w:val="0"/>
                <w:numId w:val="6"/>
              </w:numPr>
              <w:rPr>
                <w:rFonts w:ascii="Arial" w:eastAsia="Times New Roman" w:hAnsi="Arial" w:cs="Arial"/>
                <w:color w:val="222222"/>
                <w:sz w:val="18"/>
                <w:szCs w:val="18"/>
              </w:rPr>
            </w:pPr>
            <w:proofErr w:type="spellStart"/>
            <w:r w:rsidRPr="0075594C">
              <w:rPr>
                <w:rFonts w:ascii="Times New Roman" w:eastAsia="Times New Roman" w:hAnsi="Times New Roman" w:cs="Times New Roman"/>
                <w:color w:val="222222"/>
                <w:sz w:val="18"/>
                <w:szCs w:val="18"/>
              </w:rPr>
              <w:t>UVaCollab</w:t>
            </w:r>
            <w:proofErr w:type="spellEnd"/>
            <w:r w:rsidRPr="0075594C">
              <w:rPr>
                <w:rFonts w:ascii="Times New Roman" w:eastAsia="Times New Roman" w:hAnsi="Times New Roman" w:cs="Times New Roman"/>
                <w:color w:val="222222"/>
                <w:sz w:val="18"/>
                <w:szCs w:val="18"/>
              </w:rPr>
              <w:t>: </w:t>
            </w:r>
            <w:hyperlink r:id="rId13" w:history="1">
              <w:r w:rsidRPr="0075594C">
                <w:rPr>
                  <w:rFonts w:ascii="Times New Roman" w:eastAsia="Times New Roman" w:hAnsi="Times New Roman" w:cs="Times New Roman"/>
                  <w:color w:val="0000FF"/>
                  <w:sz w:val="18"/>
                  <w:szCs w:val="18"/>
                  <w:u w:val="single"/>
                </w:rPr>
                <w:t>collab-support@virginia.edu</w:t>
              </w:r>
            </w:hyperlink>
          </w:p>
          <w:p w:rsidR="00F67735" w:rsidRPr="0075594C" w:rsidRDefault="00F67735" w:rsidP="00F67735">
            <w:pPr>
              <w:pStyle w:val="ListParagraph"/>
              <w:numPr>
                <w:ilvl w:val="0"/>
                <w:numId w:val="6"/>
              </w:numPr>
              <w:rPr>
                <w:rFonts w:ascii="Arial" w:eastAsia="Times New Roman" w:hAnsi="Arial" w:cs="Arial"/>
                <w:color w:val="222222"/>
                <w:sz w:val="18"/>
                <w:szCs w:val="18"/>
              </w:rPr>
            </w:pPr>
            <w:proofErr w:type="spellStart"/>
            <w:r w:rsidRPr="0075594C">
              <w:rPr>
                <w:rFonts w:ascii="Times New Roman" w:eastAsia="Times New Roman" w:hAnsi="Times New Roman" w:cs="Times New Roman"/>
                <w:color w:val="222222"/>
                <w:sz w:val="18"/>
                <w:szCs w:val="18"/>
              </w:rPr>
              <w:t>BbCollaborate</w:t>
            </w:r>
            <w:proofErr w:type="spellEnd"/>
            <w:r w:rsidRPr="0075594C">
              <w:rPr>
                <w:rFonts w:ascii="Times New Roman" w:eastAsia="Times New Roman" w:hAnsi="Times New Roman" w:cs="Times New Roman"/>
                <w:color w:val="222222"/>
                <w:sz w:val="18"/>
                <w:szCs w:val="18"/>
              </w:rPr>
              <w:t xml:space="preserve"> (</w:t>
            </w:r>
            <w:proofErr w:type="spellStart"/>
            <w:r w:rsidRPr="0075594C">
              <w:rPr>
                <w:rFonts w:ascii="Times New Roman" w:eastAsia="Times New Roman" w:hAnsi="Times New Roman" w:cs="Times New Roman"/>
                <w:color w:val="222222"/>
                <w:sz w:val="18"/>
                <w:szCs w:val="18"/>
              </w:rPr>
              <w:t>Elluminate</w:t>
            </w:r>
            <w:proofErr w:type="spellEnd"/>
            <w:r w:rsidRPr="0075594C">
              <w:rPr>
                <w:rFonts w:ascii="Times New Roman" w:eastAsia="Times New Roman" w:hAnsi="Times New Roman" w:cs="Times New Roman"/>
                <w:color w:val="222222"/>
                <w:sz w:val="18"/>
                <w:szCs w:val="18"/>
              </w:rPr>
              <w:t>) Support: </w:t>
            </w:r>
            <w:hyperlink r:id="rId14" w:history="1">
              <w:r w:rsidRPr="0075594C">
                <w:rPr>
                  <w:rFonts w:ascii="Times New Roman" w:eastAsia="Times New Roman" w:hAnsi="Times New Roman" w:cs="Times New Roman"/>
                  <w:color w:val="0000FF"/>
                  <w:sz w:val="18"/>
                  <w:szCs w:val="18"/>
                  <w:u w:val="single"/>
                </w:rPr>
                <w:t>idtteam@virginia.edu</w:t>
              </w:r>
            </w:hyperlink>
          </w:p>
          <w:p w:rsidR="00453356" w:rsidRPr="00E3234F" w:rsidRDefault="00F67735" w:rsidP="00F67735">
            <w:pPr>
              <w:rPr>
                <w:rFonts w:ascii="Times New Roman" w:eastAsia="Times New Roman" w:hAnsi="Times New Roman" w:cs="Times New Roman"/>
                <w:b/>
                <w:bCs/>
                <w:color w:val="222222"/>
                <w:lang w:val="en"/>
              </w:rPr>
            </w:pPr>
            <w:r w:rsidRPr="0075594C">
              <w:rPr>
                <w:rFonts w:ascii="Times New Roman" w:eastAsia="Times New Roman" w:hAnsi="Times New Roman" w:cs="Times New Roman"/>
                <w:color w:val="222222"/>
                <w:sz w:val="18"/>
                <w:szCs w:val="18"/>
              </w:rPr>
              <w:t>or </w:t>
            </w:r>
            <w:hyperlink r:id="rId15" w:history="1">
              <w:r w:rsidRPr="0075594C">
                <w:rPr>
                  <w:rFonts w:ascii="Times New Roman" w:eastAsia="Times New Roman" w:hAnsi="Times New Roman" w:cs="Times New Roman"/>
                  <w:color w:val="0000FF"/>
                  <w:sz w:val="18"/>
                  <w:szCs w:val="18"/>
                  <w:u w:val="single"/>
                </w:rPr>
                <w:t>http://support.blackboardcollaborate.com</w:t>
              </w:r>
            </w:hyperlink>
          </w:p>
        </w:tc>
      </w:tr>
      <w:tr w:rsidR="00453356" w:rsidRPr="00E3234F" w:rsidTr="00453356">
        <w:tc>
          <w:tcPr>
            <w:tcW w:w="1513" w:type="pct"/>
          </w:tcPr>
          <w:p w:rsidR="00453356" w:rsidRPr="00E3234F" w:rsidRDefault="00453356" w:rsidP="00416763">
            <w:pPr>
              <w:rPr>
                <w:rFonts w:ascii="Times New Roman" w:eastAsia="Times New Roman" w:hAnsi="Times New Roman" w:cs="Times New Roman"/>
                <w:b/>
                <w:bCs/>
                <w:color w:val="222222"/>
                <w:lang w:val="en"/>
              </w:rPr>
            </w:pPr>
          </w:p>
        </w:tc>
        <w:tc>
          <w:tcPr>
            <w:tcW w:w="3487" w:type="pct"/>
          </w:tcPr>
          <w:p w:rsidR="00453356" w:rsidRPr="00684872" w:rsidRDefault="00E3234F" w:rsidP="00416763">
            <w:pPr>
              <w:rPr>
                <w:rFonts w:ascii="Times New Roman" w:eastAsia="Times New Roman" w:hAnsi="Times New Roman" w:cs="Times New Roman"/>
                <w:bCs/>
                <w:color w:val="222222"/>
                <w:sz w:val="20"/>
                <w:szCs w:val="20"/>
                <w:lang w:val="en"/>
              </w:rPr>
            </w:pPr>
            <w:r w:rsidRPr="00684872">
              <w:rPr>
                <w:rFonts w:ascii="Times New Roman" w:eastAsia="Times New Roman" w:hAnsi="Times New Roman" w:cs="Times New Roman"/>
                <w:b/>
                <w:bCs/>
                <w:color w:val="222222"/>
                <w:sz w:val="20"/>
                <w:szCs w:val="20"/>
                <w:lang w:val="en"/>
              </w:rPr>
              <w:t xml:space="preserve">University Email Policies:  </w:t>
            </w:r>
            <w:r w:rsidRPr="00684872">
              <w:rPr>
                <w:rFonts w:ascii="Times New Roman" w:eastAsia="Times New Roman" w:hAnsi="Times New Roman" w:cs="Times New Roman"/>
                <w:bCs/>
                <w:color w:val="222222"/>
                <w:sz w:val="20"/>
                <w:szCs w:val="20"/>
                <w:lang w:val="en"/>
              </w:rPr>
              <w:t xml:space="preserve">Students are expected to check their official </w:t>
            </w:r>
            <w:proofErr w:type="spellStart"/>
            <w:r w:rsidRPr="00684872">
              <w:rPr>
                <w:rFonts w:ascii="Times New Roman" w:eastAsia="Times New Roman" w:hAnsi="Times New Roman" w:cs="Times New Roman"/>
                <w:bCs/>
                <w:color w:val="222222"/>
                <w:sz w:val="20"/>
                <w:szCs w:val="20"/>
                <w:lang w:val="en"/>
              </w:rPr>
              <w:t>U.Va</w:t>
            </w:r>
            <w:proofErr w:type="spellEnd"/>
            <w:r w:rsidRPr="00684872">
              <w:rPr>
                <w:rFonts w:ascii="Times New Roman" w:eastAsia="Times New Roman" w:hAnsi="Times New Roman" w:cs="Times New Roman"/>
                <w:bCs/>
                <w:color w:val="222222"/>
                <w:sz w:val="20"/>
                <w:szCs w:val="20"/>
                <w:lang w:val="en"/>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p>
          <w:p w:rsidR="00E3234F" w:rsidRPr="00684872" w:rsidRDefault="00E3234F" w:rsidP="00416763">
            <w:pPr>
              <w:rPr>
                <w:rFonts w:ascii="Times New Roman" w:eastAsia="Times New Roman" w:hAnsi="Times New Roman" w:cs="Times New Roman"/>
                <w:bCs/>
                <w:color w:val="222222"/>
                <w:sz w:val="20"/>
                <w:szCs w:val="20"/>
                <w:lang w:val="en"/>
              </w:rPr>
            </w:pPr>
          </w:p>
          <w:p w:rsidR="00E3234F" w:rsidRPr="00684872" w:rsidRDefault="00E3234F" w:rsidP="00416763">
            <w:pPr>
              <w:rPr>
                <w:rFonts w:ascii="Times New Roman" w:eastAsia="Times New Roman" w:hAnsi="Times New Roman" w:cs="Times New Roman"/>
                <w:b/>
                <w:bCs/>
                <w:color w:val="222222"/>
                <w:sz w:val="20"/>
                <w:szCs w:val="20"/>
                <w:lang w:val="en"/>
              </w:rPr>
            </w:pPr>
            <w:r w:rsidRPr="00684872">
              <w:rPr>
                <w:rFonts w:ascii="Times New Roman" w:eastAsia="Times New Roman" w:hAnsi="Times New Roman" w:cs="Times New Roman"/>
                <w:b/>
                <w:bCs/>
                <w:color w:val="222222"/>
                <w:sz w:val="20"/>
                <w:szCs w:val="20"/>
                <w:lang w:val="en"/>
              </w:rPr>
              <w:t xml:space="preserve">University of Virginia Honor System: </w:t>
            </w:r>
          </w:p>
          <w:p w:rsidR="002964E6" w:rsidRPr="00684872" w:rsidRDefault="002964E6" w:rsidP="00416763">
            <w:pPr>
              <w:rPr>
                <w:rFonts w:ascii="Times New Roman" w:eastAsia="Times New Roman" w:hAnsi="Times New Roman" w:cs="Times New Roman"/>
                <w:color w:val="222222"/>
                <w:sz w:val="20"/>
                <w:szCs w:val="20"/>
              </w:rPr>
            </w:pPr>
            <w:r w:rsidRPr="00684872">
              <w:rPr>
                <w:rFonts w:ascii="Times New Roman" w:eastAsia="Times New Roman" w:hAnsi="Times New Roman" w:cs="Times New Roman"/>
                <w:color w:val="222222"/>
                <w:sz w:val="20"/>
                <w:szCs w:val="20"/>
              </w:rPr>
              <w:t>All work should be pledged in the spirit of the Honor System of the University of Virginia.</w:t>
            </w:r>
            <w:r w:rsidRPr="00684872">
              <w:rPr>
                <w:rFonts w:ascii="Times New Roman" w:eastAsia="Times New Roman" w:hAnsi="Times New Roman" w:cs="Times New Roman"/>
                <w:b/>
                <w:bCs/>
                <w:color w:val="222222"/>
                <w:sz w:val="20"/>
                <w:szCs w:val="20"/>
              </w:rPr>
              <w:t> </w:t>
            </w:r>
            <w:r w:rsidRPr="00684872">
              <w:rPr>
                <w:rFonts w:ascii="Times New Roman" w:eastAsia="Times New Roman" w:hAnsi="Times New Roman" w:cs="Times New Roman"/>
                <w:color w:val="222222"/>
                <w:sz w:val="20"/>
                <w:szCs w:val="20"/>
              </w:rPr>
              <w:t>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w:t>
            </w:r>
            <w:r w:rsidR="000C0CB8" w:rsidRPr="00684872">
              <w:rPr>
                <w:rFonts w:ascii="Times New Roman" w:eastAsia="Times New Roman" w:hAnsi="Times New Roman" w:cs="Times New Roman"/>
                <w:color w:val="222222"/>
                <w:sz w:val="20"/>
                <w:szCs w:val="20"/>
              </w:rPr>
              <w:t xml:space="preserve">  </w:t>
            </w:r>
            <w:hyperlink r:id="rId16" w:history="1">
              <w:r w:rsidR="000C0CB8" w:rsidRPr="00684872">
                <w:rPr>
                  <w:rStyle w:val="Hyperlink"/>
                  <w:rFonts w:ascii="Times New Roman" w:eastAsia="Times New Roman" w:hAnsi="Times New Roman" w:cs="Times New Roman"/>
                  <w:sz w:val="20"/>
                  <w:szCs w:val="20"/>
                </w:rPr>
                <w:t>http://records.ureg.virginia.edu/content.php?catoid=28&amp;navoid=747</w:t>
              </w:r>
            </w:hyperlink>
          </w:p>
          <w:p w:rsidR="00C5437E" w:rsidRPr="00684872" w:rsidRDefault="00C5437E" w:rsidP="00416763">
            <w:pPr>
              <w:rPr>
                <w:rFonts w:ascii="Times New Roman" w:eastAsia="Times New Roman" w:hAnsi="Times New Roman" w:cs="Times New Roman"/>
                <w:color w:val="222222"/>
                <w:sz w:val="20"/>
                <w:szCs w:val="20"/>
              </w:rPr>
            </w:pPr>
          </w:p>
          <w:p w:rsidR="00C5437E" w:rsidRPr="00684872" w:rsidRDefault="00C5437E" w:rsidP="00416763">
            <w:pPr>
              <w:rPr>
                <w:rFonts w:ascii="Times New Roman" w:eastAsia="Times New Roman" w:hAnsi="Times New Roman" w:cs="Times New Roman"/>
                <w:color w:val="222222"/>
                <w:sz w:val="20"/>
                <w:szCs w:val="20"/>
              </w:rPr>
            </w:pPr>
            <w:r w:rsidRPr="00684872">
              <w:rPr>
                <w:rFonts w:ascii="Times New Roman" w:eastAsia="Times New Roman" w:hAnsi="Times New Roman" w:cs="Times New Roman"/>
                <w:b/>
                <w:color w:val="222222"/>
                <w:sz w:val="20"/>
                <w:szCs w:val="20"/>
              </w:rPr>
              <w:t>Special Needs:</w:t>
            </w:r>
            <w:r w:rsidRPr="00684872">
              <w:rPr>
                <w:rFonts w:ascii="Times New Roman" w:eastAsia="Times New Roman" w:hAnsi="Times New Roman" w:cs="Times New Roman"/>
                <w:color w:val="222222"/>
                <w:sz w:val="20"/>
                <w:szCs w:val="20"/>
              </w:rPr>
              <w:t xml:space="preserve"> It is the policy of the University of Virginia to accommodate students with disabilities in accordance with federal and state laws.  Any SCPS student with a disability who needs accommodations (e.g. in arranging for seating, extended time for examinations, or note-taking, etc.), 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  Accommodations for test taking should be arranged at least 14 business days in advance of the test(s). Students with disabilities are encouraged to contact the LNEC:  434-243-5180/Voice, 434-465-6579/Video Phone, 434-243-5188/Fax.  Further policies and statements available:  </w:t>
            </w:r>
            <w:hyperlink r:id="rId17" w:history="1">
              <w:r w:rsidR="00770E6A" w:rsidRPr="00684872">
                <w:rPr>
                  <w:rStyle w:val="Hyperlink"/>
                  <w:rFonts w:ascii="Times New Roman" w:eastAsia="Times New Roman" w:hAnsi="Times New Roman" w:cs="Times New Roman"/>
                  <w:sz w:val="20"/>
                  <w:szCs w:val="20"/>
                </w:rPr>
                <w:t>http://www.virginia.edu/studenthealth/sdac.html</w:t>
              </w:r>
            </w:hyperlink>
          </w:p>
          <w:p w:rsidR="00ED2276" w:rsidRDefault="00ED2276" w:rsidP="00416763">
            <w:pPr>
              <w:rPr>
                <w:rFonts w:ascii="Times New Roman" w:eastAsia="Times New Roman" w:hAnsi="Times New Roman" w:cs="Times New Roman"/>
                <w:color w:val="222222"/>
                <w:sz w:val="21"/>
                <w:szCs w:val="21"/>
              </w:rPr>
            </w:pPr>
          </w:p>
          <w:p w:rsidR="00ED2276" w:rsidRPr="00684872" w:rsidRDefault="00ED2276" w:rsidP="00416763">
            <w:pPr>
              <w:rPr>
                <w:rFonts w:ascii="Times New Roman" w:eastAsia="Times New Roman" w:hAnsi="Times New Roman" w:cs="Times New Roman"/>
                <w:color w:val="222222"/>
                <w:sz w:val="20"/>
                <w:szCs w:val="20"/>
              </w:rPr>
            </w:pPr>
            <w:r w:rsidRPr="00684872">
              <w:rPr>
                <w:rFonts w:ascii="Times New Roman" w:eastAsia="Times New Roman" w:hAnsi="Times New Roman" w:cs="Times New Roman"/>
                <w:color w:val="222222"/>
                <w:sz w:val="20"/>
                <w:szCs w:val="20"/>
              </w:rPr>
              <w:t xml:space="preserve">For further policies and statements about student rights and responsibilities, please see:  </w:t>
            </w:r>
            <w:hyperlink r:id="rId18" w:history="1">
              <w:r w:rsidR="00770E6A" w:rsidRPr="00684872">
                <w:rPr>
                  <w:rStyle w:val="Hyperlink"/>
                  <w:rFonts w:ascii="Times New Roman" w:eastAsia="Times New Roman" w:hAnsi="Times New Roman" w:cs="Times New Roman"/>
                  <w:sz w:val="20"/>
                  <w:szCs w:val="20"/>
                </w:rPr>
                <w:t>http://www.scps.virginia.edu/audience/students</w:t>
              </w:r>
            </w:hyperlink>
          </w:p>
          <w:p w:rsidR="00770E6A" w:rsidRPr="00E3234F" w:rsidRDefault="00770E6A" w:rsidP="00416763">
            <w:pPr>
              <w:rPr>
                <w:rFonts w:ascii="Times New Roman" w:eastAsia="Times New Roman" w:hAnsi="Times New Roman" w:cs="Times New Roman"/>
                <w:bCs/>
                <w:color w:val="222222"/>
                <w:lang w:val="en"/>
              </w:rPr>
            </w:pPr>
          </w:p>
        </w:tc>
      </w:tr>
    </w:tbl>
    <w:p w:rsidR="006C0EC3" w:rsidRPr="00416763" w:rsidRDefault="00A10450" w:rsidP="00EF390D"/>
    <w:sectPr w:rsidR="006C0EC3" w:rsidRPr="0041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24F"/>
    <w:multiLevelType w:val="multilevel"/>
    <w:tmpl w:val="306AB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B0EE4"/>
    <w:multiLevelType w:val="hybridMultilevel"/>
    <w:tmpl w:val="B390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C45233"/>
    <w:multiLevelType w:val="hybridMultilevel"/>
    <w:tmpl w:val="50D21046"/>
    <w:lvl w:ilvl="0" w:tplc="85DA6D5E">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9A5270F"/>
    <w:multiLevelType w:val="hybridMultilevel"/>
    <w:tmpl w:val="2A602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F36CB7"/>
    <w:multiLevelType w:val="multilevel"/>
    <w:tmpl w:val="07C69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2500C"/>
    <w:multiLevelType w:val="multilevel"/>
    <w:tmpl w:val="4E0C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2"/>
    <w:rsid w:val="00031F2E"/>
    <w:rsid w:val="00041214"/>
    <w:rsid w:val="000C0CB8"/>
    <w:rsid w:val="00142E18"/>
    <w:rsid w:val="00146B4E"/>
    <w:rsid w:val="001811E2"/>
    <w:rsid w:val="002077AD"/>
    <w:rsid w:val="002964E6"/>
    <w:rsid w:val="002F3047"/>
    <w:rsid w:val="003518AA"/>
    <w:rsid w:val="00356307"/>
    <w:rsid w:val="00416763"/>
    <w:rsid w:val="00453356"/>
    <w:rsid w:val="005D6E53"/>
    <w:rsid w:val="00635B90"/>
    <w:rsid w:val="00672D59"/>
    <w:rsid w:val="006749CF"/>
    <w:rsid w:val="00684872"/>
    <w:rsid w:val="0075594C"/>
    <w:rsid w:val="00770E6A"/>
    <w:rsid w:val="00790212"/>
    <w:rsid w:val="00823172"/>
    <w:rsid w:val="00A10450"/>
    <w:rsid w:val="00C5437E"/>
    <w:rsid w:val="00D60AA5"/>
    <w:rsid w:val="00D612BE"/>
    <w:rsid w:val="00E10DA9"/>
    <w:rsid w:val="00E3234F"/>
    <w:rsid w:val="00ED2276"/>
    <w:rsid w:val="00ED475C"/>
    <w:rsid w:val="00EF390D"/>
    <w:rsid w:val="00F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763"/>
    <w:rPr>
      <w:b/>
      <w:bCs/>
    </w:rPr>
  </w:style>
  <w:style w:type="character" w:styleId="Hyperlink">
    <w:name w:val="Hyperlink"/>
    <w:basedOn w:val="DefaultParagraphFont"/>
    <w:uiPriority w:val="99"/>
    <w:unhideWhenUsed/>
    <w:rsid w:val="00416763"/>
    <w:rPr>
      <w:color w:val="0000FF"/>
      <w:u w:val="single"/>
    </w:rPr>
  </w:style>
  <w:style w:type="table" w:styleId="TableGrid">
    <w:name w:val="Table Grid"/>
    <w:basedOn w:val="TableNormal"/>
    <w:uiPriority w:val="59"/>
    <w:rsid w:val="00453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72"/>
    <w:pPr>
      <w:ind w:left="720"/>
      <w:contextualSpacing/>
    </w:pPr>
  </w:style>
  <w:style w:type="character" w:styleId="FollowedHyperlink">
    <w:name w:val="FollowedHyperlink"/>
    <w:basedOn w:val="DefaultParagraphFont"/>
    <w:uiPriority w:val="99"/>
    <w:semiHidden/>
    <w:unhideWhenUsed/>
    <w:rsid w:val="003563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763"/>
    <w:rPr>
      <w:b/>
      <w:bCs/>
    </w:rPr>
  </w:style>
  <w:style w:type="character" w:styleId="Hyperlink">
    <w:name w:val="Hyperlink"/>
    <w:basedOn w:val="DefaultParagraphFont"/>
    <w:uiPriority w:val="99"/>
    <w:unhideWhenUsed/>
    <w:rsid w:val="00416763"/>
    <w:rPr>
      <w:color w:val="0000FF"/>
      <w:u w:val="single"/>
    </w:rPr>
  </w:style>
  <w:style w:type="table" w:styleId="TableGrid">
    <w:name w:val="Table Grid"/>
    <w:basedOn w:val="TableNormal"/>
    <w:uiPriority w:val="59"/>
    <w:rsid w:val="00453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72"/>
    <w:pPr>
      <w:ind w:left="720"/>
      <w:contextualSpacing/>
    </w:pPr>
  </w:style>
  <w:style w:type="character" w:styleId="FollowedHyperlink">
    <w:name w:val="FollowedHyperlink"/>
    <w:basedOn w:val="DefaultParagraphFont"/>
    <w:uiPriority w:val="99"/>
    <w:semiHidden/>
    <w:unhideWhenUsed/>
    <w:rsid w:val="00356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9503">
      <w:bodyDiv w:val="1"/>
      <w:marLeft w:val="0"/>
      <w:marRight w:val="0"/>
      <w:marTop w:val="0"/>
      <w:marBottom w:val="0"/>
      <w:divBdr>
        <w:top w:val="none" w:sz="0" w:space="0" w:color="auto"/>
        <w:left w:val="none" w:sz="0" w:space="0" w:color="auto"/>
        <w:bottom w:val="none" w:sz="0" w:space="0" w:color="auto"/>
        <w:right w:val="none" w:sz="0" w:space="0" w:color="auto"/>
      </w:divBdr>
      <w:divsChild>
        <w:div w:id="1496191718">
          <w:marLeft w:val="0"/>
          <w:marRight w:val="0"/>
          <w:marTop w:val="0"/>
          <w:marBottom w:val="0"/>
          <w:divBdr>
            <w:top w:val="none" w:sz="0" w:space="0" w:color="auto"/>
            <w:left w:val="none" w:sz="0" w:space="0" w:color="auto"/>
            <w:bottom w:val="none" w:sz="0" w:space="0" w:color="auto"/>
            <w:right w:val="none" w:sz="0" w:space="0" w:color="auto"/>
          </w:divBdr>
          <w:divsChild>
            <w:div w:id="1962372150">
              <w:marLeft w:val="0"/>
              <w:marRight w:val="0"/>
              <w:marTop w:val="0"/>
              <w:marBottom w:val="0"/>
              <w:divBdr>
                <w:top w:val="none" w:sz="0" w:space="0" w:color="auto"/>
                <w:left w:val="none" w:sz="0" w:space="0" w:color="auto"/>
                <w:bottom w:val="none" w:sz="0" w:space="0" w:color="auto"/>
                <w:right w:val="none" w:sz="0" w:space="0" w:color="auto"/>
              </w:divBdr>
            </w:div>
            <w:div w:id="56124170">
              <w:marLeft w:val="0"/>
              <w:marRight w:val="0"/>
              <w:marTop w:val="0"/>
              <w:marBottom w:val="0"/>
              <w:divBdr>
                <w:top w:val="none" w:sz="0" w:space="0" w:color="auto"/>
                <w:left w:val="none" w:sz="0" w:space="0" w:color="auto"/>
                <w:bottom w:val="none" w:sz="0" w:space="0" w:color="auto"/>
                <w:right w:val="none" w:sz="0" w:space="0" w:color="auto"/>
              </w:divBdr>
            </w:div>
            <w:div w:id="698244957">
              <w:marLeft w:val="0"/>
              <w:marRight w:val="0"/>
              <w:marTop w:val="0"/>
              <w:marBottom w:val="0"/>
              <w:divBdr>
                <w:top w:val="none" w:sz="0" w:space="0" w:color="auto"/>
                <w:left w:val="none" w:sz="0" w:space="0" w:color="auto"/>
                <w:bottom w:val="none" w:sz="0" w:space="0" w:color="auto"/>
                <w:right w:val="none" w:sz="0" w:space="0" w:color="auto"/>
              </w:divBdr>
            </w:div>
            <w:div w:id="276451127">
              <w:marLeft w:val="0"/>
              <w:marRight w:val="0"/>
              <w:marTop w:val="0"/>
              <w:marBottom w:val="0"/>
              <w:divBdr>
                <w:top w:val="none" w:sz="0" w:space="0" w:color="auto"/>
                <w:left w:val="none" w:sz="0" w:space="0" w:color="auto"/>
                <w:bottom w:val="none" w:sz="0" w:space="0" w:color="auto"/>
                <w:right w:val="none" w:sz="0" w:space="0" w:color="auto"/>
              </w:divBdr>
            </w:div>
            <w:div w:id="338436430">
              <w:marLeft w:val="0"/>
              <w:marRight w:val="0"/>
              <w:marTop w:val="0"/>
              <w:marBottom w:val="0"/>
              <w:divBdr>
                <w:top w:val="none" w:sz="0" w:space="0" w:color="auto"/>
                <w:left w:val="none" w:sz="0" w:space="0" w:color="auto"/>
                <w:bottom w:val="none" w:sz="0" w:space="0" w:color="auto"/>
                <w:right w:val="none" w:sz="0" w:space="0" w:color="auto"/>
              </w:divBdr>
            </w:div>
            <w:div w:id="1286424413">
              <w:marLeft w:val="0"/>
              <w:marRight w:val="0"/>
              <w:marTop w:val="0"/>
              <w:marBottom w:val="0"/>
              <w:divBdr>
                <w:top w:val="none" w:sz="0" w:space="0" w:color="auto"/>
                <w:left w:val="none" w:sz="0" w:space="0" w:color="auto"/>
                <w:bottom w:val="none" w:sz="0" w:space="0" w:color="auto"/>
                <w:right w:val="none" w:sz="0" w:space="0" w:color="auto"/>
              </w:divBdr>
            </w:div>
            <w:div w:id="1439644878">
              <w:marLeft w:val="0"/>
              <w:marRight w:val="0"/>
              <w:marTop w:val="0"/>
              <w:marBottom w:val="0"/>
              <w:divBdr>
                <w:top w:val="none" w:sz="0" w:space="0" w:color="auto"/>
                <w:left w:val="none" w:sz="0" w:space="0" w:color="auto"/>
                <w:bottom w:val="none" w:sz="0" w:space="0" w:color="auto"/>
                <w:right w:val="none" w:sz="0" w:space="0" w:color="auto"/>
              </w:divBdr>
            </w:div>
            <w:div w:id="1101954115">
              <w:marLeft w:val="0"/>
              <w:marRight w:val="0"/>
              <w:marTop w:val="0"/>
              <w:marBottom w:val="0"/>
              <w:divBdr>
                <w:top w:val="none" w:sz="0" w:space="0" w:color="auto"/>
                <w:left w:val="none" w:sz="0" w:space="0" w:color="auto"/>
                <w:bottom w:val="none" w:sz="0" w:space="0" w:color="auto"/>
                <w:right w:val="none" w:sz="0" w:space="0" w:color="auto"/>
              </w:divBdr>
            </w:div>
            <w:div w:id="1289122134">
              <w:marLeft w:val="0"/>
              <w:marRight w:val="0"/>
              <w:marTop w:val="0"/>
              <w:marBottom w:val="0"/>
              <w:divBdr>
                <w:top w:val="none" w:sz="0" w:space="0" w:color="auto"/>
                <w:left w:val="none" w:sz="0" w:space="0" w:color="auto"/>
                <w:bottom w:val="none" w:sz="0" w:space="0" w:color="auto"/>
                <w:right w:val="none" w:sz="0" w:space="0" w:color="auto"/>
              </w:divBdr>
            </w:div>
            <w:div w:id="1310866511">
              <w:marLeft w:val="0"/>
              <w:marRight w:val="0"/>
              <w:marTop w:val="0"/>
              <w:marBottom w:val="0"/>
              <w:divBdr>
                <w:top w:val="none" w:sz="0" w:space="0" w:color="auto"/>
                <w:left w:val="none" w:sz="0" w:space="0" w:color="auto"/>
                <w:bottom w:val="none" w:sz="0" w:space="0" w:color="auto"/>
                <w:right w:val="none" w:sz="0" w:space="0" w:color="auto"/>
              </w:divBdr>
            </w:div>
            <w:div w:id="1231648327">
              <w:marLeft w:val="0"/>
              <w:marRight w:val="0"/>
              <w:marTop w:val="0"/>
              <w:marBottom w:val="0"/>
              <w:divBdr>
                <w:top w:val="none" w:sz="0" w:space="0" w:color="auto"/>
                <w:left w:val="none" w:sz="0" w:space="0" w:color="auto"/>
                <w:bottom w:val="none" w:sz="0" w:space="0" w:color="auto"/>
                <w:right w:val="none" w:sz="0" w:space="0" w:color="auto"/>
              </w:divBdr>
            </w:div>
            <w:div w:id="944658775">
              <w:marLeft w:val="720"/>
              <w:marRight w:val="0"/>
              <w:marTop w:val="0"/>
              <w:marBottom w:val="0"/>
              <w:divBdr>
                <w:top w:val="none" w:sz="0" w:space="0" w:color="auto"/>
                <w:left w:val="none" w:sz="0" w:space="0" w:color="auto"/>
                <w:bottom w:val="none" w:sz="0" w:space="0" w:color="auto"/>
                <w:right w:val="none" w:sz="0" w:space="0" w:color="auto"/>
              </w:divBdr>
            </w:div>
            <w:div w:id="256135106">
              <w:marLeft w:val="0"/>
              <w:marRight w:val="0"/>
              <w:marTop w:val="0"/>
              <w:marBottom w:val="0"/>
              <w:divBdr>
                <w:top w:val="none" w:sz="0" w:space="0" w:color="auto"/>
                <w:left w:val="none" w:sz="0" w:space="0" w:color="auto"/>
                <w:bottom w:val="none" w:sz="0" w:space="0" w:color="auto"/>
                <w:right w:val="none" w:sz="0" w:space="0" w:color="auto"/>
              </w:divBdr>
            </w:div>
            <w:div w:id="1951934250">
              <w:marLeft w:val="600"/>
              <w:marRight w:val="0"/>
              <w:marTop w:val="0"/>
              <w:marBottom w:val="0"/>
              <w:divBdr>
                <w:top w:val="none" w:sz="0" w:space="0" w:color="auto"/>
                <w:left w:val="none" w:sz="0" w:space="0" w:color="auto"/>
                <w:bottom w:val="none" w:sz="0" w:space="0" w:color="auto"/>
                <w:right w:val="none" w:sz="0" w:space="0" w:color="auto"/>
              </w:divBdr>
            </w:div>
            <w:div w:id="121575989">
              <w:marLeft w:val="600"/>
              <w:marRight w:val="0"/>
              <w:marTop w:val="0"/>
              <w:marBottom w:val="0"/>
              <w:divBdr>
                <w:top w:val="none" w:sz="0" w:space="0" w:color="auto"/>
                <w:left w:val="none" w:sz="0" w:space="0" w:color="auto"/>
                <w:bottom w:val="none" w:sz="0" w:space="0" w:color="auto"/>
                <w:right w:val="none" w:sz="0" w:space="0" w:color="auto"/>
              </w:divBdr>
            </w:div>
            <w:div w:id="2041583561">
              <w:marLeft w:val="600"/>
              <w:marRight w:val="0"/>
              <w:marTop w:val="0"/>
              <w:marBottom w:val="0"/>
              <w:divBdr>
                <w:top w:val="none" w:sz="0" w:space="0" w:color="auto"/>
                <w:left w:val="none" w:sz="0" w:space="0" w:color="auto"/>
                <w:bottom w:val="none" w:sz="0" w:space="0" w:color="auto"/>
                <w:right w:val="none" w:sz="0" w:space="0" w:color="auto"/>
              </w:divBdr>
            </w:div>
            <w:div w:id="320548824">
              <w:marLeft w:val="600"/>
              <w:marRight w:val="0"/>
              <w:marTop w:val="0"/>
              <w:marBottom w:val="0"/>
              <w:divBdr>
                <w:top w:val="none" w:sz="0" w:space="0" w:color="auto"/>
                <w:left w:val="none" w:sz="0" w:space="0" w:color="auto"/>
                <w:bottom w:val="none" w:sz="0" w:space="0" w:color="auto"/>
                <w:right w:val="none" w:sz="0" w:space="0" w:color="auto"/>
              </w:divBdr>
            </w:div>
            <w:div w:id="216167503">
              <w:marLeft w:val="0"/>
              <w:marRight w:val="0"/>
              <w:marTop w:val="0"/>
              <w:marBottom w:val="0"/>
              <w:divBdr>
                <w:top w:val="none" w:sz="0" w:space="0" w:color="auto"/>
                <w:left w:val="none" w:sz="0" w:space="0" w:color="auto"/>
                <w:bottom w:val="none" w:sz="0" w:space="0" w:color="auto"/>
                <w:right w:val="none" w:sz="0" w:space="0" w:color="auto"/>
              </w:divBdr>
            </w:div>
            <w:div w:id="489446714">
              <w:marLeft w:val="0"/>
              <w:marRight w:val="0"/>
              <w:marTop w:val="0"/>
              <w:marBottom w:val="0"/>
              <w:divBdr>
                <w:top w:val="none" w:sz="0" w:space="0" w:color="auto"/>
                <w:left w:val="none" w:sz="0" w:space="0" w:color="auto"/>
                <w:bottom w:val="none" w:sz="0" w:space="0" w:color="auto"/>
                <w:right w:val="none" w:sz="0" w:space="0" w:color="auto"/>
              </w:divBdr>
            </w:div>
            <w:div w:id="340666130">
              <w:marLeft w:val="0"/>
              <w:marRight w:val="0"/>
              <w:marTop w:val="0"/>
              <w:marBottom w:val="0"/>
              <w:divBdr>
                <w:top w:val="none" w:sz="0" w:space="0" w:color="auto"/>
                <w:left w:val="none" w:sz="0" w:space="0" w:color="auto"/>
                <w:bottom w:val="none" w:sz="0" w:space="0" w:color="auto"/>
                <w:right w:val="none" w:sz="0" w:space="0" w:color="auto"/>
              </w:divBdr>
            </w:div>
            <w:div w:id="1801336445">
              <w:marLeft w:val="0"/>
              <w:marRight w:val="0"/>
              <w:marTop w:val="0"/>
              <w:marBottom w:val="0"/>
              <w:divBdr>
                <w:top w:val="none" w:sz="0" w:space="0" w:color="auto"/>
                <w:left w:val="none" w:sz="0" w:space="0" w:color="auto"/>
                <w:bottom w:val="none" w:sz="0" w:space="0" w:color="auto"/>
                <w:right w:val="none" w:sz="0" w:space="0" w:color="auto"/>
              </w:divBdr>
            </w:div>
            <w:div w:id="2126922891">
              <w:marLeft w:val="0"/>
              <w:marRight w:val="0"/>
              <w:marTop w:val="0"/>
              <w:marBottom w:val="0"/>
              <w:divBdr>
                <w:top w:val="none" w:sz="0" w:space="0" w:color="auto"/>
                <w:left w:val="none" w:sz="0" w:space="0" w:color="auto"/>
                <w:bottom w:val="none" w:sz="0" w:space="0" w:color="auto"/>
                <w:right w:val="none" w:sz="0" w:space="0" w:color="auto"/>
              </w:divBdr>
              <w:divsChild>
                <w:div w:id="1638104820">
                  <w:marLeft w:val="0"/>
                  <w:marRight w:val="0"/>
                  <w:marTop w:val="0"/>
                  <w:marBottom w:val="0"/>
                  <w:divBdr>
                    <w:top w:val="none" w:sz="0" w:space="0" w:color="auto"/>
                    <w:left w:val="none" w:sz="0" w:space="0" w:color="auto"/>
                    <w:bottom w:val="none" w:sz="0" w:space="0" w:color="auto"/>
                    <w:right w:val="none" w:sz="0" w:space="0" w:color="auto"/>
                  </w:divBdr>
                </w:div>
                <w:div w:id="2125423533">
                  <w:marLeft w:val="0"/>
                  <w:marRight w:val="0"/>
                  <w:marTop w:val="0"/>
                  <w:marBottom w:val="0"/>
                  <w:divBdr>
                    <w:top w:val="none" w:sz="0" w:space="0" w:color="auto"/>
                    <w:left w:val="none" w:sz="0" w:space="0" w:color="auto"/>
                    <w:bottom w:val="none" w:sz="0" w:space="0" w:color="auto"/>
                    <w:right w:val="none" w:sz="0" w:space="0" w:color="auto"/>
                  </w:divBdr>
                </w:div>
                <w:div w:id="88430039">
                  <w:marLeft w:val="720"/>
                  <w:marRight w:val="0"/>
                  <w:marTop w:val="0"/>
                  <w:marBottom w:val="0"/>
                  <w:divBdr>
                    <w:top w:val="none" w:sz="0" w:space="0" w:color="auto"/>
                    <w:left w:val="none" w:sz="0" w:space="0" w:color="auto"/>
                    <w:bottom w:val="none" w:sz="0" w:space="0" w:color="auto"/>
                    <w:right w:val="none" w:sz="0" w:space="0" w:color="auto"/>
                  </w:divBdr>
                </w:div>
                <w:div w:id="985816093">
                  <w:marLeft w:val="720"/>
                  <w:marRight w:val="0"/>
                  <w:marTop w:val="0"/>
                  <w:marBottom w:val="0"/>
                  <w:divBdr>
                    <w:top w:val="none" w:sz="0" w:space="0" w:color="auto"/>
                    <w:left w:val="none" w:sz="0" w:space="0" w:color="auto"/>
                    <w:bottom w:val="none" w:sz="0" w:space="0" w:color="auto"/>
                    <w:right w:val="none" w:sz="0" w:space="0" w:color="auto"/>
                  </w:divBdr>
                </w:div>
                <w:div w:id="2018460900">
                  <w:marLeft w:val="720"/>
                  <w:marRight w:val="0"/>
                  <w:marTop w:val="0"/>
                  <w:marBottom w:val="0"/>
                  <w:divBdr>
                    <w:top w:val="none" w:sz="0" w:space="0" w:color="auto"/>
                    <w:left w:val="none" w:sz="0" w:space="0" w:color="auto"/>
                    <w:bottom w:val="none" w:sz="0" w:space="0" w:color="auto"/>
                    <w:right w:val="none" w:sz="0" w:space="0" w:color="auto"/>
                  </w:divBdr>
                </w:div>
              </w:divsChild>
            </w:div>
            <w:div w:id="719211504">
              <w:marLeft w:val="0"/>
              <w:marRight w:val="0"/>
              <w:marTop w:val="0"/>
              <w:marBottom w:val="0"/>
              <w:divBdr>
                <w:top w:val="none" w:sz="0" w:space="0" w:color="auto"/>
                <w:left w:val="none" w:sz="0" w:space="0" w:color="auto"/>
                <w:bottom w:val="none" w:sz="0" w:space="0" w:color="auto"/>
                <w:right w:val="none" w:sz="0" w:space="0" w:color="auto"/>
              </w:divBdr>
            </w:div>
            <w:div w:id="1168133973">
              <w:marLeft w:val="0"/>
              <w:marRight w:val="0"/>
              <w:marTop w:val="0"/>
              <w:marBottom w:val="0"/>
              <w:divBdr>
                <w:top w:val="none" w:sz="0" w:space="0" w:color="auto"/>
                <w:left w:val="none" w:sz="0" w:space="0" w:color="auto"/>
                <w:bottom w:val="none" w:sz="0" w:space="0" w:color="auto"/>
                <w:right w:val="none" w:sz="0" w:space="0" w:color="auto"/>
              </w:divBdr>
            </w:div>
            <w:div w:id="437721854">
              <w:marLeft w:val="0"/>
              <w:marRight w:val="0"/>
              <w:marTop w:val="0"/>
              <w:marBottom w:val="0"/>
              <w:divBdr>
                <w:top w:val="none" w:sz="0" w:space="0" w:color="auto"/>
                <w:left w:val="none" w:sz="0" w:space="0" w:color="auto"/>
                <w:bottom w:val="none" w:sz="0" w:space="0" w:color="auto"/>
                <w:right w:val="none" w:sz="0" w:space="0" w:color="auto"/>
              </w:divBdr>
            </w:div>
            <w:div w:id="352923023">
              <w:marLeft w:val="720"/>
              <w:marRight w:val="0"/>
              <w:marTop w:val="0"/>
              <w:marBottom w:val="0"/>
              <w:divBdr>
                <w:top w:val="none" w:sz="0" w:space="0" w:color="auto"/>
                <w:left w:val="none" w:sz="0" w:space="0" w:color="auto"/>
                <w:bottom w:val="none" w:sz="0" w:space="0" w:color="auto"/>
                <w:right w:val="none" w:sz="0" w:space="0" w:color="auto"/>
              </w:divBdr>
            </w:div>
            <w:div w:id="1537547389">
              <w:marLeft w:val="720"/>
              <w:marRight w:val="0"/>
              <w:marTop w:val="0"/>
              <w:marBottom w:val="0"/>
              <w:divBdr>
                <w:top w:val="none" w:sz="0" w:space="0" w:color="auto"/>
                <w:left w:val="none" w:sz="0" w:space="0" w:color="auto"/>
                <w:bottom w:val="none" w:sz="0" w:space="0" w:color="auto"/>
                <w:right w:val="none" w:sz="0" w:space="0" w:color="auto"/>
              </w:divBdr>
            </w:div>
            <w:div w:id="2037803022">
              <w:marLeft w:val="720"/>
              <w:marRight w:val="0"/>
              <w:marTop w:val="0"/>
              <w:marBottom w:val="0"/>
              <w:divBdr>
                <w:top w:val="none" w:sz="0" w:space="0" w:color="auto"/>
                <w:left w:val="none" w:sz="0" w:space="0" w:color="auto"/>
                <w:bottom w:val="none" w:sz="0" w:space="0" w:color="auto"/>
                <w:right w:val="none" w:sz="0" w:space="0" w:color="auto"/>
              </w:divBdr>
            </w:div>
            <w:div w:id="389039800">
              <w:marLeft w:val="0"/>
              <w:marRight w:val="0"/>
              <w:marTop w:val="0"/>
              <w:marBottom w:val="0"/>
              <w:divBdr>
                <w:top w:val="none" w:sz="0" w:space="0" w:color="auto"/>
                <w:left w:val="none" w:sz="0" w:space="0" w:color="auto"/>
                <w:bottom w:val="none" w:sz="0" w:space="0" w:color="auto"/>
                <w:right w:val="none" w:sz="0" w:space="0" w:color="auto"/>
              </w:divBdr>
            </w:div>
            <w:div w:id="268660484">
              <w:marLeft w:val="360"/>
              <w:marRight w:val="0"/>
              <w:marTop w:val="0"/>
              <w:marBottom w:val="0"/>
              <w:divBdr>
                <w:top w:val="none" w:sz="0" w:space="0" w:color="auto"/>
                <w:left w:val="none" w:sz="0" w:space="0" w:color="auto"/>
                <w:bottom w:val="none" w:sz="0" w:space="0" w:color="auto"/>
                <w:right w:val="none" w:sz="0" w:space="0" w:color="auto"/>
              </w:divBdr>
            </w:div>
            <w:div w:id="178277423">
              <w:marLeft w:val="360"/>
              <w:marRight w:val="0"/>
              <w:marTop w:val="0"/>
              <w:marBottom w:val="0"/>
              <w:divBdr>
                <w:top w:val="none" w:sz="0" w:space="0" w:color="auto"/>
                <w:left w:val="none" w:sz="0" w:space="0" w:color="auto"/>
                <w:bottom w:val="none" w:sz="0" w:space="0" w:color="auto"/>
                <w:right w:val="none" w:sz="0" w:space="0" w:color="auto"/>
              </w:divBdr>
            </w:div>
            <w:div w:id="1172258563">
              <w:marLeft w:val="360"/>
              <w:marRight w:val="0"/>
              <w:marTop w:val="0"/>
              <w:marBottom w:val="0"/>
              <w:divBdr>
                <w:top w:val="none" w:sz="0" w:space="0" w:color="auto"/>
                <w:left w:val="none" w:sz="0" w:space="0" w:color="auto"/>
                <w:bottom w:val="none" w:sz="0" w:space="0" w:color="auto"/>
                <w:right w:val="none" w:sz="0" w:space="0" w:color="auto"/>
              </w:divBdr>
            </w:div>
            <w:div w:id="2033915708">
              <w:marLeft w:val="720"/>
              <w:marRight w:val="0"/>
              <w:marTop w:val="0"/>
              <w:marBottom w:val="0"/>
              <w:divBdr>
                <w:top w:val="none" w:sz="0" w:space="0" w:color="auto"/>
                <w:left w:val="none" w:sz="0" w:space="0" w:color="auto"/>
                <w:bottom w:val="none" w:sz="0" w:space="0" w:color="auto"/>
                <w:right w:val="none" w:sz="0" w:space="0" w:color="auto"/>
              </w:divBdr>
            </w:div>
            <w:div w:id="1495216650">
              <w:marLeft w:val="0"/>
              <w:marRight w:val="0"/>
              <w:marTop w:val="0"/>
              <w:marBottom w:val="0"/>
              <w:divBdr>
                <w:top w:val="none" w:sz="0" w:space="0" w:color="auto"/>
                <w:left w:val="none" w:sz="0" w:space="0" w:color="auto"/>
                <w:bottom w:val="none" w:sz="0" w:space="0" w:color="auto"/>
                <w:right w:val="none" w:sz="0" w:space="0" w:color="auto"/>
              </w:divBdr>
            </w:div>
            <w:div w:id="882253726">
              <w:marLeft w:val="720"/>
              <w:marRight w:val="0"/>
              <w:marTop w:val="0"/>
              <w:marBottom w:val="0"/>
              <w:divBdr>
                <w:top w:val="none" w:sz="0" w:space="0" w:color="auto"/>
                <w:left w:val="none" w:sz="0" w:space="0" w:color="auto"/>
                <w:bottom w:val="none" w:sz="0" w:space="0" w:color="auto"/>
                <w:right w:val="none" w:sz="0" w:space="0" w:color="auto"/>
              </w:divBdr>
            </w:div>
            <w:div w:id="2002659878">
              <w:marLeft w:val="720"/>
              <w:marRight w:val="0"/>
              <w:marTop w:val="0"/>
              <w:marBottom w:val="0"/>
              <w:divBdr>
                <w:top w:val="none" w:sz="0" w:space="0" w:color="auto"/>
                <w:left w:val="none" w:sz="0" w:space="0" w:color="auto"/>
                <w:bottom w:val="none" w:sz="0" w:space="0" w:color="auto"/>
                <w:right w:val="none" w:sz="0" w:space="0" w:color="auto"/>
              </w:divBdr>
            </w:div>
            <w:div w:id="35356082">
              <w:marLeft w:val="720"/>
              <w:marRight w:val="0"/>
              <w:marTop w:val="0"/>
              <w:marBottom w:val="0"/>
              <w:divBdr>
                <w:top w:val="none" w:sz="0" w:space="0" w:color="auto"/>
                <w:left w:val="none" w:sz="0" w:space="0" w:color="auto"/>
                <w:bottom w:val="none" w:sz="0" w:space="0" w:color="auto"/>
                <w:right w:val="none" w:sz="0" w:space="0" w:color="auto"/>
              </w:divBdr>
            </w:div>
            <w:div w:id="955137280">
              <w:marLeft w:val="720"/>
              <w:marRight w:val="0"/>
              <w:marTop w:val="0"/>
              <w:marBottom w:val="0"/>
              <w:divBdr>
                <w:top w:val="none" w:sz="0" w:space="0" w:color="auto"/>
                <w:left w:val="none" w:sz="0" w:space="0" w:color="auto"/>
                <w:bottom w:val="none" w:sz="0" w:space="0" w:color="auto"/>
                <w:right w:val="none" w:sz="0" w:space="0" w:color="auto"/>
              </w:divBdr>
            </w:div>
            <w:div w:id="831481633">
              <w:marLeft w:val="720"/>
              <w:marRight w:val="0"/>
              <w:marTop w:val="0"/>
              <w:marBottom w:val="0"/>
              <w:divBdr>
                <w:top w:val="none" w:sz="0" w:space="0" w:color="auto"/>
                <w:left w:val="none" w:sz="0" w:space="0" w:color="auto"/>
                <w:bottom w:val="none" w:sz="0" w:space="0" w:color="auto"/>
                <w:right w:val="none" w:sz="0" w:space="0" w:color="auto"/>
              </w:divBdr>
            </w:div>
            <w:div w:id="239095056">
              <w:marLeft w:val="720"/>
              <w:marRight w:val="0"/>
              <w:marTop w:val="0"/>
              <w:marBottom w:val="0"/>
              <w:divBdr>
                <w:top w:val="none" w:sz="0" w:space="0" w:color="auto"/>
                <w:left w:val="none" w:sz="0" w:space="0" w:color="auto"/>
                <w:bottom w:val="none" w:sz="0" w:space="0" w:color="auto"/>
                <w:right w:val="none" w:sz="0" w:space="0" w:color="auto"/>
              </w:divBdr>
            </w:div>
            <w:div w:id="2053650079">
              <w:marLeft w:val="720"/>
              <w:marRight w:val="0"/>
              <w:marTop w:val="0"/>
              <w:marBottom w:val="0"/>
              <w:divBdr>
                <w:top w:val="none" w:sz="0" w:space="0" w:color="auto"/>
                <w:left w:val="none" w:sz="0" w:space="0" w:color="auto"/>
                <w:bottom w:val="none" w:sz="0" w:space="0" w:color="auto"/>
                <w:right w:val="none" w:sz="0" w:space="0" w:color="auto"/>
              </w:divBdr>
            </w:div>
            <w:div w:id="50540791">
              <w:marLeft w:val="720"/>
              <w:marRight w:val="0"/>
              <w:marTop w:val="0"/>
              <w:marBottom w:val="0"/>
              <w:divBdr>
                <w:top w:val="none" w:sz="0" w:space="0" w:color="auto"/>
                <w:left w:val="none" w:sz="0" w:space="0" w:color="auto"/>
                <w:bottom w:val="none" w:sz="0" w:space="0" w:color="auto"/>
                <w:right w:val="none" w:sz="0" w:space="0" w:color="auto"/>
              </w:divBdr>
            </w:div>
            <w:div w:id="2140027097">
              <w:marLeft w:val="720"/>
              <w:marRight w:val="0"/>
              <w:marTop w:val="0"/>
              <w:marBottom w:val="240"/>
              <w:divBdr>
                <w:top w:val="none" w:sz="0" w:space="0" w:color="auto"/>
                <w:left w:val="none" w:sz="0" w:space="0" w:color="auto"/>
                <w:bottom w:val="none" w:sz="0" w:space="0" w:color="auto"/>
                <w:right w:val="none" w:sz="0" w:space="0" w:color="auto"/>
              </w:divBdr>
            </w:div>
            <w:div w:id="2061709807">
              <w:marLeft w:val="0"/>
              <w:marRight w:val="0"/>
              <w:marTop w:val="0"/>
              <w:marBottom w:val="0"/>
              <w:divBdr>
                <w:top w:val="none" w:sz="0" w:space="0" w:color="auto"/>
                <w:left w:val="none" w:sz="0" w:space="0" w:color="auto"/>
                <w:bottom w:val="none" w:sz="0" w:space="0" w:color="auto"/>
                <w:right w:val="none" w:sz="0" w:space="0" w:color="auto"/>
              </w:divBdr>
            </w:div>
            <w:div w:id="905451661">
              <w:marLeft w:val="0"/>
              <w:marRight w:val="0"/>
              <w:marTop w:val="0"/>
              <w:marBottom w:val="0"/>
              <w:divBdr>
                <w:top w:val="none" w:sz="0" w:space="0" w:color="auto"/>
                <w:left w:val="none" w:sz="0" w:space="0" w:color="auto"/>
                <w:bottom w:val="none" w:sz="0" w:space="0" w:color="auto"/>
                <w:right w:val="none" w:sz="0" w:space="0" w:color="auto"/>
              </w:divBdr>
            </w:div>
            <w:div w:id="2063478534">
              <w:marLeft w:val="0"/>
              <w:marRight w:val="0"/>
              <w:marTop w:val="0"/>
              <w:marBottom w:val="0"/>
              <w:divBdr>
                <w:top w:val="none" w:sz="0" w:space="0" w:color="auto"/>
                <w:left w:val="none" w:sz="0" w:space="0" w:color="auto"/>
                <w:bottom w:val="none" w:sz="0" w:space="0" w:color="auto"/>
                <w:right w:val="none" w:sz="0" w:space="0" w:color="auto"/>
              </w:divBdr>
            </w:div>
            <w:div w:id="123743855">
              <w:marLeft w:val="0"/>
              <w:marRight w:val="0"/>
              <w:marTop w:val="0"/>
              <w:marBottom w:val="0"/>
              <w:divBdr>
                <w:top w:val="none" w:sz="0" w:space="0" w:color="auto"/>
                <w:left w:val="none" w:sz="0" w:space="0" w:color="auto"/>
                <w:bottom w:val="none" w:sz="0" w:space="0" w:color="auto"/>
                <w:right w:val="none" w:sz="0" w:space="0" w:color="auto"/>
              </w:divBdr>
            </w:div>
            <w:div w:id="1887983357">
              <w:marLeft w:val="0"/>
              <w:marRight w:val="0"/>
              <w:marTop w:val="0"/>
              <w:marBottom w:val="0"/>
              <w:divBdr>
                <w:top w:val="none" w:sz="0" w:space="0" w:color="auto"/>
                <w:left w:val="none" w:sz="0" w:space="0" w:color="auto"/>
                <w:bottom w:val="none" w:sz="0" w:space="0" w:color="auto"/>
                <w:right w:val="none" w:sz="0" w:space="0" w:color="auto"/>
              </w:divBdr>
            </w:div>
            <w:div w:id="945767861">
              <w:marLeft w:val="0"/>
              <w:marRight w:val="0"/>
              <w:marTop w:val="0"/>
              <w:marBottom w:val="0"/>
              <w:divBdr>
                <w:top w:val="none" w:sz="0" w:space="0" w:color="auto"/>
                <w:left w:val="none" w:sz="0" w:space="0" w:color="auto"/>
                <w:bottom w:val="none" w:sz="0" w:space="0" w:color="auto"/>
                <w:right w:val="none" w:sz="0" w:space="0" w:color="auto"/>
              </w:divBdr>
            </w:div>
            <w:div w:id="1297444291">
              <w:marLeft w:val="0"/>
              <w:marRight w:val="0"/>
              <w:marTop w:val="0"/>
              <w:marBottom w:val="0"/>
              <w:divBdr>
                <w:top w:val="none" w:sz="0" w:space="0" w:color="auto"/>
                <w:left w:val="none" w:sz="0" w:space="0" w:color="auto"/>
                <w:bottom w:val="none" w:sz="0" w:space="0" w:color="auto"/>
                <w:right w:val="none" w:sz="0" w:space="0" w:color="auto"/>
              </w:divBdr>
            </w:div>
            <w:div w:id="2117366871">
              <w:marLeft w:val="0"/>
              <w:marRight w:val="0"/>
              <w:marTop w:val="0"/>
              <w:marBottom w:val="0"/>
              <w:divBdr>
                <w:top w:val="none" w:sz="0" w:space="0" w:color="auto"/>
                <w:left w:val="none" w:sz="0" w:space="0" w:color="auto"/>
                <w:bottom w:val="none" w:sz="0" w:space="0" w:color="auto"/>
                <w:right w:val="none" w:sz="0" w:space="0" w:color="auto"/>
              </w:divBdr>
            </w:div>
            <w:div w:id="1537235547">
              <w:marLeft w:val="0"/>
              <w:marRight w:val="0"/>
              <w:marTop w:val="0"/>
              <w:marBottom w:val="0"/>
              <w:divBdr>
                <w:top w:val="none" w:sz="0" w:space="0" w:color="auto"/>
                <w:left w:val="none" w:sz="0" w:space="0" w:color="auto"/>
                <w:bottom w:val="none" w:sz="0" w:space="0" w:color="auto"/>
                <w:right w:val="none" w:sz="0" w:space="0" w:color="auto"/>
              </w:divBdr>
            </w:div>
            <w:div w:id="50231015">
              <w:marLeft w:val="0"/>
              <w:marRight w:val="0"/>
              <w:marTop w:val="0"/>
              <w:marBottom w:val="0"/>
              <w:divBdr>
                <w:top w:val="none" w:sz="0" w:space="0" w:color="auto"/>
                <w:left w:val="none" w:sz="0" w:space="0" w:color="auto"/>
                <w:bottom w:val="none" w:sz="0" w:space="0" w:color="auto"/>
                <w:right w:val="none" w:sz="0" w:space="0" w:color="auto"/>
              </w:divBdr>
            </w:div>
            <w:div w:id="536940671">
              <w:marLeft w:val="0"/>
              <w:marRight w:val="0"/>
              <w:marTop w:val="0"/>
              <w:marBottom w:val="0"/>
              <w:divBdr>
                <w:top w:val="none" w:sz="0" w:space="0" w:color="auto"/>
                <w:left w:val="none" w:sz="0" w:space="0" w:color="auto"/>
                <w:bottom w:val="none" w:sz="0" w:space="0" w:color="auto"/>
                <w:right w:val="none" w:sz="0" w:space="0" w:color="auto"/>
              </w:divBdr>
            </w:div>
            <w:div w:id="1920870630">
              <w:marLeft w:val="0"/>
              <w:marRight w:val="0"/>
              <w:marTop w:val="0"/>
              <w:marBottom w:val="0"/>
              <w:divBdr>
                <w:top w:val="none" w:sz="0" w:space="0" w:color="auto"/>
                <w:left w:val="none" w:sz="0" w:space="0" w:color="auto"/>
                <w:bottom w:val="none" w:sz="0" w:space="0" w:color="auto"/>
                <w:right w:val="none" w:sz="0" w:space="0" w:color="auto"/>
              </w:divBdr>
            </w:div>
            <w:div w:id="441417033">
              <w:marLeft w:val="0"/>
              <w:marRight w:val="0"/>
              <w:marTop w:val="0"/>
              <w:marBottom w:val="0"/>
              <w:divBdr>
                <w:top w:val="none" w:sz="0" w:space="0" w:color="auto"/>
                <w:left w:val="none" w:sz="0" w:space="0" w:color="auto"/>
                <w:bottom w:val="none" w:sz="0" w:space="0" w:color="auto"/>
                <w:right w:val="none" w:sz="0" w:space="0" w:color="auto"/>
              </w:divBdr>
            </w:div>
            <w:div w:id="58985619">
              <w:marLeft w:val="0"/>
              <w:marRight w:val="0"/>
              <w:marTop w:val="0"/>
              <w:marBottom w:val="0"/>
              <w:divBdr>
                <w:top w:val="none" w:sz="0" w:space="0" w:color="auto"/>
                <w:left w:val="none" w:sz="0" w:space="0" w:color="auto"/>
                <w:bottom w:val="none" w:sz="0" w:space="0" w:color="auto"/>
                <w:right w:val="none" w:sz="0" w:space="0" w:color="auto"/>
              </w:divBdr>
            </w:div>
            <w:div w:id="1876690950">
              <w:marLeft w:val="0"/>
              <w:marRight w:val="0"/>
              <w:marTop w:val="0"/>
              <w:marBottom w:val="0"/>
              <w:divBdr>
                <w:top w:val="none" w:sz="0" w:space="0" w:color="auto"/>
                <w:left w:val="none" w:sz="0" w:space="0" w:color="auto"/>
                <w:bottom w:val="none" w:sz="0" w:space="0" w:color="auto"/>
                <w:right w:val="none" w:sz="0" w:space="0" w:color="auto"/>
              </w:divBdr>
            </w:div>
            <w:div w:id="1781073859">
              <w:marLeft w:val="0"/>
              <w:marRight w:val="0"/>
              <w:marTop w:val="0"/>
              <w:marBottom w:val="0"/>
              <w:divBdr>
                <w:top w:val="none" w:sz="0" w:space="0" w:color="auto"/>
                <w:left w:val="none" w:sz="0" w:space="0" w:color="auto"/>
                <w:bottom w:val="none" w:sz="0" w:space="0" w:color="auto"/>
                <w:right w:val="none" w:sz="0" w:space="0" w:color="auto"/>
              </w:divBdr>
            </w:div>
            <w:div w:id="1550067038">
              <w:marLeft w:val="0"/>
              <w:marRight w:val="0"/>
              <w:marTop w:val="0"/>
              <w:marBottom w:val="0"/>
              <w:divBdr>
                <w:top w:val="none" w:sz="0" w:space="0" w:color="auto"/>
                <w:left w:val="none" w:sz="0" w:space="0" w:color="auto"/>
                <w:bottom w:val="none" w:sz="0" w:space="0" w:color="auto"/>
                <w:right w:val="none" w:sz="0" w:space="0" w:color="auto"/>
              </w:divBdr>
            </w:div>
            <w:div w:id="394013469">
              <w:marLeft w:val="0"/>
              <w:marRight w:val="0"/>
              <w:marTop w:val="0"/>
              <w:marBottom w:val="0"/>
              <w:divBdr>
                <w:top w:val="none" w:sz="0" w:space="0" w:color="auto"/>
                <w:left w:val="none" w:sz="0" w:space="0" w:color="auto"/>
                <w:bottom w:val="none" w:sz="0" w:space="0" w:color="auto"/>
                <w:right w:val="none" w:sz="0" w:space="0" w:color="auto"/>
              </w:divBdr>
            </w:div>
            <w:div w:id="522599563">
              <w:marLeft w:val="0"/>
              <w:marRight w:val="0"/>
              <w:marTop w:val="0"/>
              <w:marBottom w:val="0"/>
              <w:divBdr>
                <w:top w:val="none" w:sz="0" w:space="0" w:color="auto"/>
                <w:left w:val="none" w:sz="0" w:space="0" w:color="auto"/>
                <w:bottom w:val="none" w:sz="0" w:space="0" w:color="auto"/>
                <w:right w:val="none" w:sz="0" w:space="0" w:color="auto"/>
              </w:divBdr>
            </w:div>
            <w:div w:id="1192956353">
              <w:marLeft w:val="0"/>
              <w:marRight w:val="0"/>
              <w:marTop w:val="0"/>
              <w:marBottom w:val="0"/>
              <w:divBdr>
                <w:top w:val="none" w:sz="0" w:space="0" w:color="auto"/>
                <w:left w:val="none" w:sz="0" w:space="0" w:color="auto"/>
                <w:bottom w:val="none" w:sz="0" w:space="0" w:color="auto"/>
                <w:right w:val="none" w:sz="0" w:space="0" w:color="auto"/>
              </w:divBdr>
            </w:div>
            <w:div w:id="365302350">
              <w:marLeft w:val="0"/>
              <w:marRight w:val="0"/>
              <w:marTop w:val="0"/>
              <w:marBottom w:val="0"/>
              <w:divBdr>
                <w:top w:val="none" w:sz="0" w:space="0" w:color="auto"/>
                <w:left w:val="none" w:sz="0" w:space="0" w:color="auto"/>
                <w:bottom w:val="none" w:sz="0" w:space="0" w:color="auto"/>
                <w:right w:val="none" w:sz="0" w:space="0" w:color="auto"/>
              </w:divBdr>
            </w:div>
            <w:div w:id="1401753553">
              <w:marLeft w:val="380"/>
              <w:marRight w:val="0"/>
              <w:marTop w:val="0"/>
              <w:marBottom w:val="0"/>
              <w:divBdr>
                <w:top w:val="none" w:sz="0" w:space="0" w:color="auto"/>
                <w:left w:val="none" w:sz="0" w:space="0" w:color="auto"/>
                <w:bottom w:val="none" w:sz="0" w:space="0" w:color="auto"/>
                <w:right w:val="none" w:sz="0" w:space="0" w:color="auto"/>
              </w:divBdr>
            </w:div>
            <w:div w:id="1337731110">
              <w:marLeft w:val="380"/>
              <w:marRight w:val="0"/>
              <w:marTop w:val="0"/>
              <w:marBottom w:val="0"/>
              <w:divBdr>
                <w:top w:val="none" w:sz="0" w:space="0" w:color="auto"/>
                <w:left w:val="none" w:sz="0" w:space="0" w:color="auto"/>
                <w:bottom w:val="none" w:sz="0" w:space="0" w:color="auto"/>
                <w:right w:val="none" w:sz="0" w:space="0" w:color="auto"/>
              </w:divBdr>
            </w:div>
            <w:div w:id="1256786392">
              <w:marLeft w:val="380"/>
              <w:marRight w:val="0"/>
              <w:marTop w:val="0"/>
              <w:marBottom w:val="0"/>
              <w:divBdr>
                <w:top w:val="none" w:sz="0" w:space="0" w:color="auto"/>
                <w:left w:val="none" w:sz="0" w:space="0" w:color="auto"/>
                <w:bottom w:val="none" w:sz="0" w:space="0" w:color="auto"/>
                <w:right w:val="none" w:sz="0" w:space="0" w:color="auto"/>
              </w:divBdr>
            </w:div>
            <w:div w:id="862599122">
              <w:marLeft w:val="0"/>
              <w:marRight w:val="0"/>
              <w:marTop w:val="0"/>
              <w:marBottom w:val="0"/>
              <w:divBdr>
                <w:top w:val="none" w:sz="0" w:space="0" w:color="auto"/>
                <w:left w:val="none" w:sz="0" w:space="0" w:color="auto"/>
                <w:bottom w:val="none" w:sz="0" w:space="0" w:color="auto"/>
                <w:right w:val="none" w:sz="0" w:space="0" w:color="auto"/>
              </w:divBdr>
            </w:div>
            <w:div w:id="440877735">
              <w:marLeft w:val="0"/>
              <w:marRight w:val="0"/>
              <w:marTop w:val="0"/>
              <w:marBottom w:val="0"/>
              <w:divBdr>
                <w:top w:val="none" w:sz="0" w:space="0" w:color="auto"/>
                <w:left w:val="none" w:sz="0" w:space="0" w:color="auto"/>
                <w:bottom w:val="none" w:sz="0" w:space="0" w:color="auto"/>
                <w:right w:val="none" w:sz="0" w:space="0" w:color="auto"/>
              </w:divBdr>
            </w:div>
            <w:div w:id="413548384">
              <w:marLeft w:val="0"/>
              <w:marRight w:val="0"/>
              <w:marTop w:val="0"/>
              <w:marBottom w:val="0"/>
              <w:divBdr>
                <w:top w:val="none" w:sz="0" w:space="0" w:color="auto"/>
                <w:left w:val="none" w:sz="0" w:space="0" w:color="auto"/>
                <w:bottom w:val="none" w:sz="0" w:space="0" w:color="auto"/>
                <w:right w:val="none" w:sz="0" w:space="0" w:color="auto"/>
              </w:divBdr>
            </w:div>
            <w:div w:id="1757631831">
              <w:marLeft w:val="0"/>
              <w:marRight w:val="0"/>
              <w:marTop w:val="0"/>
              <w:marBottom w:val="0"/>
              <w:divBdr>
                <w:top w:val="none" w:sz="0" w:space="0" w:color="auto"/>
                <w:left w:val="none" w:sz="0" w:space="0" w:color="auto"/>
                <w:bottom w:val="none" w:sz="0" w:space="0" w:color="auto"/>
                <w:right w:val="none" w:sz="0" w:space="0" w:color="auto"/>
              </w:divBdr>
            </w:div>
            <w:div w:id="50885638">
              <w:marLeft w:val="0"/>
              <w:marRight w:val="0"/>
              <w:marTop w:val="0"/>
              <w:marBottom w:val="0"/>
              <w:divBdr>
                <w:top w:val="none" w:sz="0" w:space="0" w:color="auto"/>
                <w:left w:val="none" w:sz="0" w:space="0" w:color="auto"/>
                <w:bottom w:val="none" w:sz="0" w:space="0" w:color="auto"/>
                <w:right w:val="none" w:sz="0" w:space="0" w:color="auto"/>
              </w:divBdr>
            </w:div>
            <w:div w:id="1141919541">
              <w:marLeft w:val="0"/>
              <w:marRight w:val="0"/>
              <w:marTop w:val="0"/>
              <w:marBottom w:val="0"/>
              <w:divBdr>
                <w:top w:val="none" w:sz="0" w:space="0" w:color="auto"/>
                <w:left w:val="none" w:sz="0" w:space="0" w:color="auto"/>
                <w:bottom w:val="none" w:sz="0" w:space="0" w:color="auto"/>
                <w:right w:val="none" w:sz="0" w:space="0" w:color="auto"/>
              </w:divBdr>
            </w:div>
            <w:div w:id="1053381674">
              <w:marLeft w:val="0"/>
              <w:marRight w:val="0"/>
              <w:marTop w:val="0"/>
              <w:marBottom w:val="0"/>
              <w:divBdr>
                <w:top w:val="none" w:sz="0" w:space="0" w:color="auto"/>
                <w:left w:val="none" w:sz="0" w:space="0" w:color="auto"/>
                <w:bottom w:val="none" w:sz="0" w:space="0" w:color="auto"/>
                <w:right w:val="none" w:sz="0" w:space="0" w:color="auto"/>
              </w:divBdr>
            </w:div>
            <w:div w:id="1713531121">
              <w:marLeft w:val="0"/>
              <w:marRight w:val="0"/>
              <w:marTop w:val="0"/>
              <w:marBottom w:val="0"/>
              <w:divBdr>
                <w:top w:val="none" w:sz="0" w:space="0" w:color="auto"/>
                <w:left w:val="none" w:sz="0" w:space="0" w:color="auto"/>
                <w:bottom w:val="none" w:sz="0" w:space="0" w:color="auto"/>
                <w:right w:val="none" w:sz="0" w:space="0" w:color="auto"/>
              </w:divBdr>
            </w:div>
            <w:div w:id="201796812">
              <w:marLeft w:val="0"/>
              <w:marRight w:val="0"/>
              <w:marTop w:val="0"/>
              <w:marBottom w:val="0"/>
              <w:divBdr>
                <w:top w:val="none" w:sz="0" w:space="0" w:color="auto"/>
                <w:left w:val="none" w:sz="0" w:space="0" w:color="auto"/>
                <w:bottom w:val="none" w:sz="0" w:space="0" w:color="auto"/>
                <w:right w:val="none" w:sz="0" w:space="0" w:color="auto"/>
              </w:divBdr>
            </w:div>
            <w:div w:id="914389338">
              <w:marLeft w:val="0"/>
              <w:marRight w:val="0"/>
              <w:marTop w:val="0"/>
              <w:marBottom w:val="0"/>
              <w:divBdr>
                <w:top w:val="none" w:sz="0" w:space="0" w:color="auto"/>
                <w:left w:val="none" w:sz="0" w:space="0" w:color="auto"/>
                <w:bottom w:val="none" w:sz="0" w:space="0" w:color="auto"/>
                <w:right w:val="none" w:sz="0" w:space="0" w:color="auto"/>
              </w:divBdr>
            </w:div>
            <w:div w:id="479614525">
              <w:marLeft w:val="0"/>
              <w:marRight w:val="0"/>
              <w:marTop w:val="0"/>
              <w:marBottom w:val="0"/>
              <w:divBdr>
                <w:top w:val="none" w:sz="0" w:space="0" w:color="auto"/>
                <w:left w:val="none" w:sz="0" w:space="0" w:color="auto"/>
                <w:bottom w:val="none" w:sz="0" w:space="0" w:color="auto"/>
                <w:right w:val="none" w:sz="0" w:space="0" w:color="auto"/>
              </w:divBdr>
            </w:div>
            <w:div w:id="207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far/" TargetMode="External"/><Relationship Id="rId13" Type="http://schemas.openxmlformats.org/officeDocument/2006/relationships/hyperlink" Target="mailto:collab-support@virginia.edu" TargetMode="External"/><Relationship Id="rId18" Type="http://schemas.openxmlformats.org/officeDocument/2006/relationships/hyperlink" Target="http://www.scps.virginia.edu/audience/students" TargetMode="External"/><Relationship Id="rId3" Type="http://schemas.microsoft.com/office/2007/relationships/stylesWithEffects" Target="stylesWithEffects.xml"/><Relationship Id="rId7" Type="http://schemas.openxmlformats.org/officeDocument/2006/relationships/hyperlink" Target="http://collab.itc.virginia.edu/portal" TargetMode="External"/><Relationship Id="rId12" Type="http://schemas.openxmlformats.org/officeDocument/2006/relationships/hyperlink" Target="mailto:scpshelpdesk@virginia.edu" TargetMode="External"/><Relationship Id="rId17" Type="http://schemas.openxmlformats.org/officeDocument/2006/relationships/hyperlink" Target="http://www.virginia.edu/studenthealth/sdac.html" TargetMode="External"/><Relationship Id="rId2" Type="http://schemas.openxmlformats.org/officeDocument/2006/relationships/styles" Target="styles.xml"/><Relationship Id="rId16" Type="http://schemas.openxmlformats.org/officeDocument/2006/relationships/hyperlink" Target="http://records.ureg.virginia.edu/content.php?catoid=28&amp;navoid=7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ao.gov/legal/" TargetMode="External"/><Relationship Id="rId5" Type="http://schemas.openxmlformats.org/officeDocument/2006/relationships/webSettings" Target="webSettings.xml"/><Relationship Id="rId15" Type="http://schemas.openxmlformats.org/officeDocument/2006/relationships/hyperlink" Target="http://support.blackboardcollaborate.com/" TargetMode="External"/><Relationship Id="rId10" Type="http://schemas.openxmlformats.org/officeDocument/2006/relationships/hyperlink" Target="http://www.acquisition.gov/f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cg5d@virginia.edu" TargetMode="External"/><Relationship Id="rId14" Type="http://schemas.openxmlformats.org/officeDocument/2006/relationships/hyperlink" Target="mailto:scpshelpdesk@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Postal Service</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Gladis Griffith</dc:creator>
  <cp:lastModifiedBy>Gladis Griffith</cp:lastModifiedBy>
  <cp:revision>13</cp:revision>
  <dcterms:created xsi:type="dcterms:W3CDTF">2013-08-06T17:05:00Z</dcterms:created>
  <dcterms:modified xsi:type="dcterms:W3CDTF">2013-08-06T17:56:00Z</dcterms:modified>
</cp:coreProperties>
</file>