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D25F47" w:rsidP="005413B5">
      <w:pPr>
        <w:spacing w:after="0" w:line="240" w:lineRule="auto"/>
        <w:ind w:left="-547"/>
        <w:jc w:val="center"/>
        <w:rPr>
          <w:rFonts w:ascii="Arial" w:hAnsi="Arial" w:cs="Arial"/>
          <w:b/>
        </w:rPr>
      </w:pPr>
      <w:r>
        <w:rPr>
          <w:rFonts w:ascii="Arial" w:hAnsi="Arial" w:cs="Arial"/>
          <w:b/>
        </w:rPr>
        <w:t>Syllabus/Class Overview</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68122C" w:rsidRPr="0068122C" w:rsidRDefault="005413B5" w:rsidP="005413B5">
      <w:pPr>
        <w:spacing w:after="0" w:line="240" w:lineRule="auto"/>
        <w:ind w:left="-180"/>
        <w:rPr>
          <w:rFonts w:ascii="Arial" w:hAnsi="Arial" w:cs="Arial"/>
          <w:b/>
        </w:rPr>
      </w:pPr>
      <w:r w:rsidRPr="009761DF">
        <w:rPr>
          <w:rFonts w:ascii="Arial" w:hAnsi="Arial" w:cs="Arial"/>
          <w:b/>
        </w:rPr>
        <w:tab/>
      </w:r>
      <w:r w:rsidRPr="0068122C">
        <w:rPr>
          <w:rFonts w:ascii="Arial" w:hAnsi="Arial" w:cs="Arial"/>
          <w:b/>
        </w:rPr>
        <w:t>Instructor Name and Contact Information:</w:t>
      </w:r>
      <w:r w:rsidR="00F74339" w:rsidRPr="0068122C">
        <w:rPr>
          <w:rFonts w:ascii="Arial" w:hAnsi="Arial" w:cs="Arial"/>
          <w:b/>
        </w:rPr>
        <w:t xml:space="preserve">  </w:t>
      </w:r>
    </w:p>
    <w:p w:rsidR="0068122C" w:rsidRPr="000421EF" w:rsidRDefault="0068122C"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Pr>
          <w:rFonts w:ascii="Arial" w:eastAsia="Times New Roman" w:hAnsi="Arial" w:cs="Arial"/>
          <w:snapToGrid w:val="0"/>
          <w:sz w:val="20"/>
          <w:szCs w:val="20"/>
        </w:rPr>
        <w:tab/>
      </w:r>
      <w:r w:rsidRPr="000421EF">
        <w:rPr>
          <w:rFonts w:ascii="Arial" w:eastAsia="Times New Roman" w:hAnsi="Arial" w:cs="Arial"/>
          <w:snapToGrid w:val="0"/>
          <w:sz w:val="20"/>
          <w:szCs w:val="20"/>
        </w:rPr>
        <w:t xml:space="preserve">Betty M. S. Marshall, </w:t>
      </w:r>
      <w:r w:rsidRPr="000421EF">
        <w:rPr>
          <w:rFonts w:ascii="Arial" w:eastAsia="Times New Roman" w:hAnsi="Arial" w:cs="Arial"/>
          <w:snapToGrid w:val="0"/>
        </w:rPr>
        <w:t xml:space="preserve">Ph.D.  </w:t>
      </w:r>
    </w:p>
    <w:p w:rsidR="0068122C" w:rsidRPr="000421EF" w:rsidRDefault="0068122C"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t xml:space="preserve">Office hours:  </w:t>
      </w:r>
      <w:r>
        <w:rPr>
          <w:rFonts w:ascii="Arial" w:eastAsia="Times New Roman" w:hAnsi="Arial" w:cs="Arial"/>
          <w:snapToGrid w:val="0"/>
        </w:rPr>
        <w:t>Tuesdays</w:t>
      </w:r>
      <w:r w:rsidRPr="000421EF">
        <w:rPr>
          <w:rFonts w:ascii="Arial" w:eastAsia="Times New Roman" w:hAnsi="Arial" w:cs="Arial"/>
          <w:snapToGrid w:val="0"/>
        </w:rPr>
        <w:t xml:space="preserve"> – 6:00 pm -- 8:</w:t>
      </w:r>
      <w:r>
        <w:rPr>
          <w:rFonts w:ascii="Arial" w:eastAsia="Times New Roman" w:hAnsi="Arial" w:cs="Arial"/>
          <w:snapToGrid w:val="0"/>
        </w:rPr>
        <w:t>0</w:t>
      </w:r>
      <w:r w:rsidRPr="000421EF">
        <w:rPr>
          <w:rFonts w:ascii="Arial" w:eastAsia="Times New Roman" w:hAnsi="Arial" w:cs="Arial"/>
          <w:snapToGrid w:val="0"/>
        </w:rPr>
        <w:t xml:space="preserve">0 pm;  </w:t>
      </w:r>
    </w:p>
    <w:p w:rsidR="0068122C" w:rsidRPr="000421EF" w:rsidRDefault="0068122C"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r>
      <w:r w:rsidRPr="000421EF">
        <w:rPr>
          <w:rFonts w:ascii="Arial" w:eastAsia="Times New Roman" w:hAnsi="Arial" w:cs="Arial"/>
          <w:snapToGrid w:val="0"/>
        </w:rPr>
        <w:tab/>
        <w:t xml:space="preserve">      Other times are available by appointment.</w:t>
      </w:r>
    </w:p>
    <w:p w:rsidR="0068122C" w:rsidRPr="000421EF" w:rsidRDefault="0068122C"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rPr>
      </w:pPr>
      <w:r w:rsidRPr="000421EF">
        <w:rPr>
          <w:rFonts w:ascii="Arial" w:eastAsia="Times New Roman" w:hAnsi="Arial" w:cs="Arial"/>
          <w:snapToGrid w:val="0"/>
        </w:rPr>
        <w:tab/>
        <w:t xml:space="preserve">Phone:  </w:t>
      </w:r>
      <w:r w:rsidRPr="000421EF">
        <w:rPr>
          <w:rFonts w:ascii="Arial" w:eastAsia="Times New Roman" w:hAnsi="Arial" w:cs="Arial"/>
          <w:snapToGrid w:val="0"/>
        </w:rPr>
        <w:tab/>
        <w:t>703-369-6880 (home</w:t>
      </w:r>
      <w:r w:rsidR="002725A4">
        <w:rPr>
          <w:rFonts w:ascii="Arial" w:eastAsia="Times New Roman" w:hAnsi="Arial" w:cs="Arial"/>
          <w:snapToGrid w:val="0"/>
        </w:rPr>
        <w:t>)</w:t>
      </w:r>
      <w:r w:rsidRPr="000421EF">
        <w:rPr>
          <w:rFonts w:ascii="Arial" w:eastAsia="Times New Roman" w:hAnsi="Arial" w:cs="Arial"/>
          <w:snapToGrid w:val="0"/>
        </w:rPr>
        <w:t xml:space="preserve">   </w:t>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r w:rsidRPr="000421EF">
        <w:rPr>
          <w:rFonts w:ascii="Arial" w:eastAsia="Times New Roman" w:hAnsi="Arial" w:cs="Arial"/>
          <w:snapToGrid w:val="0"/>
        </w:rPr>
        <w:tab/>
      </w:r>
    </w:p>
    <w:p w:rsidR="0068122C" w:rsidRDefault="0068122C"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color w:val="0000FF"/>
          <w:u w:val="single"/>
        </w:rPr>
      </w:pPr>
      <w:r w:rsidRPr="000421EF">
        <w:rPr>
          <w:rFonts w:ascii="Arial" w:eastAsia="Times New Roman" w:hAnsi="Arial" w:cs="Arial"/>
          <w:snapToGrid w:val="0"/>
        </w:rPr>
        <w:tab/>
        <w:t xml:space="preserve">E-mail:  </w:t>
      </w:r>
      <w:r w:rsidRPr="000421EF">
        <w:rPr>
          <w:rFonts w:ascii="Arial" w:eastAsia="Times New Roman" w:hAnsi="Arial" w:cs="Arial"/>
          <w:snapToGrid w:val="0"/>
        </w:rPr>
        <w:tab/>
      </w:r>
      <w:hyperlink r:id="rId9" w:history="1">
        <w:r w:rsidRPr="000421EF">
          <w:rPr>
            <w:rFonts w:ascii="Arial" w:eastAsia="Times New Roman" w:hAnsi="Arial" w:cs="Arial"/>
            <w:snapToGrid w:val="0"/>
            <w:color w:val="0000FF"/>
            <w:u w:val="single"/>
          </w:rPr>
          <w:t>bmm7x@eservices.virginia.edu</w:t>
        </w:r>
      </w:hyperlink>
      <w:r w:rsidRPr="000421EF">
        <w:rPr>
          <w:rFonts w:ascii="Arial" w:eastAsia="Times New Roman" w:hAnsi="Arial" w:cs="Arial"/>
          <w:snapToGrid w:val="0"/>
        </w:rPr>
        <w:t xml:space="preserve"> OR </w:t>
      </w:r>
      <w:hyperlink r:id="rId10" w:history="1">
        <w:r w:rsidRPr="000421EF">
          <w:rPr>
            <w:rFonts w:ascii="Arial" w:eastAsia="Times New Roman" w:hAnsi="Arial" w:cs="Arial"/>
            <w:snapToGrid w:val="0"/>
            <w:color w:val="0000FF"/>
            <w:u w:val="single"/>
          </w:rPr>
          <w:t>bmarsh028@gmail.com</w:t>
        </w:r>
      </w:hyperlink>
    </w:p>
    <w:p w:rsidR="00CB3F6D" w:rsidRDefault="00CB3F6D" w:rsidP="0068122C">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Times New Roman" w:hAnsi="Arial" w:cs="Arial"/>
          <w:snapToGrid w:val="0"/>
          <w:color w:val="0000FF"/>
          <w:u w:val="single"/>
        </w:rPr>
      </w:pPr>
    </w:p>
    <w:p w:rsidR="005413B5" w:rsidRPr="009761DF" w:rsidRDefault="005413B5"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661259">
        <w:rPr>
          <w:rFonts w:ascii="Arial" w:hAnsi="Arial" w:cs="Arial"/>
          <w:b/>
        </w:rPr>
        <w:t>Subject Area and Catalog Number:</w:t>
      </w:r>
      <w:r w:rsidR="00D25F47">
        <w:rPr>
          <w:rFonts w:ascii="Arial" w:hAnsi="Arial" w:cs="Arial"/>
        </w:rPr>
        <w:t xml:space="preserve"> HR 4</w:t>
      </w:r>
      <w:r w:rsidR="00C02ECE">
        <w:rPr>
          <w:rFonts w:ascii="Arial" w:hAnsi="Arial" w:cs="Arial"/>
        </w:rPr>
        <w:t>070</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Year and Term:</w:t>
      </w:r>
      <w:r w:rsidR="00D25F47">
        <w:rPr>
          <w:rFonts w:ascii="Arial" w:hAnsi="Arial" w:cs="Arial"/>
        </w:rPr>
        <w:t xml:space="preserve"> Summer 201</w:t>
      </w:r>
      <w:r w:rsidR="002725A4">
        <w:rPr>
          <w:rFonts w:ascii="Arial" w:hAnsi="Arial" w:cs="Arial"/>
        </w:rPr>
        <w:t>7</w:t>
      </w:r>
      <w:r w:rsidR="00223340">
        <w:rPr>
          <w:rFonts w:ascii="Arial" w:hAnsi="Arial" w:cs="Arial"/>
        </w:rPr>
        <w:t>; May 15 – August 4, 2017</w:t>
      </w:r>
    </w:p>
    <w:p w:rsidR="005413B5" w:rsidRPr="009761DF" w:rsidRDefault="005413B5" w:rsidP="005413B5">
      <w:pPr>
        <w:spacing w:after="0" w:line="240" w:lineRule="auto"/>
        <w:rPr>
          <w:rFonts w:ascii="Arial" w:hAnsi="Arial" w:cs="Arial"/>
        </w:rPr>
      </w:pPr>
    </w:p>
    <w:p w:rsidR="00CB3F6D" w:rsidRPr="00380687" w:rsidRDefault="005413B5" w:rsidP="005413B5">
      <w:pPr>
        <w:spacing w:after="0" w:line="240" w:lineRule="auto"/>
        <w:rPr>
          <w:rFonts w:ascii="Arial" w:hAnsi="Arial" w:cs="Arial"/>
          <w:b/>
          <w:color w:val="76923C" w:themeColor="accent3" w:themeShade="BF"/>
        </w:rPr>
      </w:pPr>
      <w:r w:rsidRPr="00661259">
        <w:rPr>
          <w:rFonts w:ascii="Arial" w:hAnsi="Arial" w:cs="Arial"/>
          <w:b/>
        </w:rPr>
        <w:t>Class Title:</w:t>
      </w:r>
      <w:r w:rsidR="00D25F47">
        <w:rPr>
          <w:rFonts w:ascii="Arial" w:hAnsi="Arial" w:cs="Arial"/>
        </w:rPr>
        <w:t xml:space="preserve"> </w:t>
      </w:r>
      <w:r w:rsidR="00CB3F6D">
        <w:rPr>
          <w:rFonts w:ascii="Arial" w:hAnsi="Arial" w:cs="Arial"/>
        </w:rPr>
        <w:t xml:space="preserve"> </w:t>
      </w:r>
      <w:r w:rsidR="00875BA4" w:rsidRPr="00380687">
        <w:rPr>
          <w:rFonts w:ascii="Arial" w:hAnsi="Arial" w:cs="Arial"/>
          <w:shd w:val="clear" w:color="auto" w:fill="FFFFFF"/>
        </w:rPr>
        <w:t>Employee Relations, Engagement and Advocacy</w:t>
      </w:r>
      <w:r w:rsidR="00875BA4" w:rsidRPr="00380687">
        <w:rPr>
          <w:rFonts w:ascii="Arial" w:hAnsi="Arial" w:cs="Arial"/>
          <w:b/>
        </w:rPr>
        <w:t xml:space="preserve"> </w:t>
      </w:r>
    </w:p>
    <w:p w:rsidR="00875BA4" w:rsidRPr="009761DF" w:rsidRDefault="00BA39ED" w:rsidP="005413B5">
      <w:pPr>
        <w:spacing w:after="0" w:line="240" w:lineRule="auto"/>
        <w:rPr>
          <w:rFonts w:ascii="Arial" w:hAnsi="Arial" w:cs="Arial"/>
        </w:rPr>
      </w:pPr>
      <w:r w:rsidRPr="00380687">
        <w:rPr>
          <w:rFonts w:ascii="Arial" w:hAnsi="Arial" w:cs="Arial"/>
          <w:b/>
          <w:color w:val="76923C" w:themeColor="accent3" w:themeShade="BF"/>
        </w:rPr>
        <w:tab/>
      </w:r>
      <w:r w:rsidRPr="00380687">
        <w:rPr>
          <w:rFonts w:ascii="Arial" w:hAnsi="Arial" w:cs="Arial"/>
          <w:b/>
          <w:color w:val="76923C" w:themeColor="accent3" w:themeShade="BF"/>
        </w:rPr>
        <w:tab/>
      </w:r>
    </w:p>
    <w:p w:rsidR="005413B5" w:rsidRDefault="005413B5" w:rsidP="005413B5">
      <w:pPr>
        <w:spacing w:after="0" w:line="240" w:lineRule="auto"/>
        <w:rPr>
          <w:rFonts w:ascii="Arial" w:hAnsi="Arial" w:cs="Arial"/>
        </w:rPr>
      </w:pPr>
      <w:r w:rsidRPr="00661259">
        <w:rPr>
          <w:rFonts w:ascii="Arial" w:hAnsi="Arial" w:cs="Arial"/>
          <w:b/>
        </w:rPr>
        <w:t>Level</w:t>
      </w:r>
      <w:r w:rsidRPr="009761DF">
        <w:rPr>
          <w:rFonts w:ascii="Arial" w:hAnsi="Arial" w:cs="Arial"/>
        </w:rPr>
        <w:t>:</w:t>
      </w:r>
      <w:r w:rsidR="00D25F47">
        <w:rPr>
          <w:rFonts w:ascii="Arial" w:hAnsi="Arial" w:cs="Arial"/>
        </w:rPr>
        <w:t xml:space="preserve"> 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Credit Type:</w:t>
      </w:r>
      <w:r w:rsidR="00D25F47">
        <w:rPr>
          <w:rFonts w:ascii="Arial" w:hAnsi="Arial" w:cs="Arial"/>
        </w:rPr>
        <w:t xml:space="preserve"> 3.0 credits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Class Description</w:t>
      </w:r>
      <w:r w:rsidRPr="009761DF">
        <w:rPr>
          <w:rFonts w:ascii="Arial" w:hAnsi="Arial" w:cs="Arial"/>
        </w:rPr>
        <w:t>:</w:t>
      </w:r>
    </w:p>
    <w:p w:rsidR="00D25F47" w:rsidRDefault="00D25F47" w:rsidP="00D25F47">
      <w:pPr>
        <w:pStyle w:val="BodyText"/>
        <w:ind w:right="0"/>
        <w:rPr>
          <w:rStyle w:val="pslongeditbox"/>
          <w:rFonts w:ascii="Arial" w:hAnsi="Arial" w:cs="Arial"/>
          <w:sz w:val="22"/>
          <w:szCs w:val="22"/>
        </w:rPr>
      </w:pPr>
      <w:r w:rsidRPr="0068122C">
        <w:rPr>
          <w:rStyle w:val="pslongeditbox"/>
          <w:rFonts w:ascii="Arial" w:hAnsi="Arial" w:cs="Arial"/>
          <w:sz w:val="22"/>
          <w:szCs w:val="22"/>
        </w:rPr>
        <w:t>Explores the role of employee relations within an organization as well as provides practical consulting skills</w:t>
      </w:r>
      <w:r w:rsidR="00661259" w:rsidRPr="0068122C">
        <w:rPr>
          <w:rStyle w:val="pslongeditbox"/>
          <w:rFonts w:ascii="Arial" w:hAnsi="Arial" w:cs="Arial"/>
          <w:sz w:val="22"/>
          <w:szCs w:val="22"/>
        </w:rPr>
        <w:t xml:space="preserve"> for the HR professional’s role as business partner</w:t>
      </w:r>
      <w:r w:rsidRPr="0068122C">
        <w:rPr>
          <w:rStyle w:val="pslongeditbox"/>
          <w:rFonts w:ascii="Arial" w:hAnsi="Arial" w:cs="Arial"/>
          <w:sz w:val="22"/>
          <w:szCs w:val="22"/>
        </w:rPr>
        <w:t>.</w:t>
      </w:r>
      <w:r>
        <w:rPr>
          <w:rStyle w:val="pslongeditbox"/>
          <w:rFonts w:ascii="Arial" w:hAnsi="Arial" w:cs="Arial"/>
          <w:sz w:val="22"/>
          <w:szCs w:val="22"/>
        </w:rPr>
        <w:t xml:space="preserve">  </w:t>
      </w:r>
    </w:p>
    <w:p w:rsidR="00D25F47" w:rsidRDefault="00D25F47" w:rsidP="00D25F47">
      <w:pPr>
        <w:pStyle w:val="BodyText"/>
        <w:ind w:left="720" w:right="0"/>
        <w:rPr>
          <w:rStyle w:val="pslongeditbox"/>
          <w:rFonts w:ascii="Arial" w:hAnsi="Arial" w:cs="Arial"/>
          <w:sz w:val="22"/>
          <w:szCs w:val="22"/>
        </w:rPr>
      </w:pPr>
    </w:p>
    <w:p w:rsidR="00D25F47" w:rsidRDefault="00D25F47" w:rsidP="00D25F47">
      <w:pPr>
        <w:spacing w:after="0" w:line="240" w:lineRule="auto"/>
        <w:rPr>
          <w:rFonts w:ascii="Arial" w:hAnsi="Arial" w:cs="Arial"/>
        </w:rPr>
      </w:pPr>
      <w:r w:rsidRPr="001F4032">
        <w:rPr>
          <w:rFonts w:ascii="Arial" w:hAnsi="Arial" w:cs="Arial"/>
        </w:rPr>
        <w:t xml:space="preserve">This course </w:t>
      </w:r>
      <w:r>
        <w:rPr>
          <w:rFonts w:ascii="Arial" w:hAnsi="Arial" w:cs="Arial"/>
        </w:rPr>
        <w:t xml:space="preserve">is </w:t>
      </w:r>
      <w:r w:rsidRPr="001F4032">
        <w:rPr>
          <w:rFonts w:ascii="Arial" w:hAnsi="Arial" w:cs="Arial"/>
        </w:rPr>
        <w:t>comprise</w:t>
      </w:r>
      <w:r>
        <w:rPr>
          <w:rFonts w:ascii="Arial" w:hAnsi="Arial" w:cs="Arial"/>
        </w:rPr>
        <w:t xml:space="preserve">d of </w:t>
      </w:r>
      <w:r w:rsidRPr="001F4032">
        <w:rPr>
          <w:rFonts w:ascii="Arial" w:hAnsi="Arial" w:cs="Arial"/>
        </w:rPr>
        <w:t xml:space="preserve">a broad range of concepts, practices, and objectives arising out of the relationship between an organization and its employees and among the employees themselves. The course </w:t>
      </w:r>
      <w:r>
        <w:rPr>
          <w:rFonts w:ascii="Arial" w:hAnsi="Arial" w:cs="Arial"/>
        </w:rPr>
        <w:t>provides H</w:t>
      </w:r>
      <w:r w:rsidRPr="001F4032">
        <w:rPr>
          <w:rFonts w:ascii="Arial" w:hAnsi="Arial" w:cs="Arial"/>
        </w:rPr>
        <w:t xml:space="preserve">R professionals the knowledge and skills necessary to anticipate, address and diffuse workplace issues that may interfere with employee engagement and the organization’s business objectives. </w:t>
      </w:r>
      <w:r>
        <w:rPr>
          <w:rFonts w:ascii="Arial" w:hAnsi="Arial" w:cs="Arial"/>
        </w:rPr>
        <w:t xml:space="preserve"> The course </w:t>
      </w:r>
      <w:r w:rsidRPr="001F4032">
        <w:rPr>
          <w:rFonts w:ascii="Arial" w:hAnsi="Arial" w:cs="Arial"/>
        </w:rPr>
        <w:t>reviews the policies and practices governing workplace rules and conduct</w:t>
      </w:r>
      <w:r>
        <w:rPr>
          <w:rFonts w:ascii="Arial" w:hAnsi="Arial" w:cs="Arial"/>
        </w:rPr>
        <w:t xml:space="preserve"> and </w:t>
      </w:r>
      <w:r w:rsidRPr="001F4032">
        <w:rPr>
          <w:rFonts w:ascii="Arial" w:hAnsi="Arial" w:cs="Arial"/>
        </w:rPr>
        <w:t>federal, state and local laws and regulations impacting the employment relationship and compliance</w:t>
      </w:r>
      <w:r>
        <w:rPr>
          <w:rFonts w:ascii="Arial" w:hAnsi="Arial" w:cs="Arial"/>
        </w:rPr>
        <w:t>.  The importance of co</w:t>
      </w:r>
      <w:r w:rsidRPr="00C168D6">
        <w:rPr>
          <w:rFonts w:ascii="Arial" w:hAnsi="Arial" w:cs="Arial"/>
        </w:rPr>
        <w:t xml:space="preserve">mmunication and consulting skills within the organization </w:t>
      </w:r>
      <w:r>
        <w:rPr>
          <w:rFonts w:ascii="Arial" w:hAnsi="Arial" w:cs="Arial"/>
        </w:rPr>
        <w:t xml:space="preserve">as well as </w:t>
      </w:r>
      <w:r w:rsidRPr="00C168D6">
        <w:rPr>
          <w:rFonts w:ascii="Arial" w:hAnsi="Arial" w:cs="Arial"/>
        </w:rPr>
        <w:t xml:space="preserve">critical competencies necessary for </w:t>
      </w:r>
      <w:r>
        <w:rPr>
          <w:rFonts w:ascii="Arial" w:hAnsi="Arial" w:cs="Arial"/>
        </w:rPr>
        <w:t xml:space="preserve">the </w:t>
      </w:r>
      <w:r w:rsidRPr="00C168D6">
        <w:rPr>
          <w:rFonts w:ascii="Arial" w:hAnsi="Arial" w:cs="Arial"/>
        </w:rPr>
        <w:t>Employee Relations</w:t>
      </w:r>
      <w:r>
        <w:rPr>
          <w:rFonts w:ascii="Arial" w:hAnsi="Arial" w:cs="Arial"/>
        </w:rPr>
        <w:t xml:space="preserve"> discipline will be also addressed.</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661259">
        <w:rPr>
          <w:rFonts w:ascii="Arial" w:hAnsi="Arial" w:cs="Arial"/>
          <w:b/>
        </w:rPr>
        <w:t>Required Text</w:t>
      </w:r>
      <w:r w:rsidRPr="009761DF">
        <w:rPr>
          <w:rFonts w:ascii="Arial" w:hAnsi="Arial" w:cs="Arial"/>
        </w:rPr>
        <w:t>:</w:t>
      </w:r>
    </w:p>
    <w:p w:rsidR="002725A4" w:rsidRPr="002725A4" w:rsidRDefault="005D2337" w:rsidP="002725A4">
      <w:pPr>
        <w:spacing w:line="285" w:lineRule="atLeast"/>
        <w:rPr>
          <w:rFonts w:ascii="Arial" w:eastAsia="Times New Roman" w:hAnsi="Arial" w:cs="Arial"/>
          <w:color w:val="111111"/>
        </w:rPr>
      </w:pPr>
      <w:r w:rsidRPr="00820497">
        <w:rPr>
          <w:rFonts w:ascii="Arial" w:hAnsi="Arial" w:cs="Arial"/>
          <w:szCs w:val="24"/>
        </w:rPr>
        <w:t>Dessler, G. (201</w:t>
      </w:r>
      <w:r w:rsidR="002725A4">
        <w:rPr>
          <w:rFonts w:ascii="Arial" w:hAnsi="Arial" w:cs="Arial"/>
          <w:szCs w:val="24"/>
        </w:rPr>
        <w:t>7</w:t>
      </w:r>
      <w:r w:rsidRPr="00820497">
        <w:rPr>
          <w:rFonts w:ascii="Arial" w:hAnsi="Arial" w:cs="Arial"/>
          <w:szCs w:val="24"/>
        </w:rPr>
        <w:t xml:space="preserve">).  </w:t>
      </w:r>
      <w:r w:rsidRPr="00820497">
        <w:rPr>
          <w:rFonts w:ascii="Arial" w:hAnsi="Arial" w:cs="Arial"/>
          <w:szCs w:val="24"/>
          <w:u w:val="single"/>
        </w:rPr>
        <w:t>Human Resource Management</w:t>
      </w:r>
      <w:r w:rsidRPr="00820497">
        <w:rPr>
          <w:rFonts w:ascii="Arial" w:hAnsi="Arial" w:cs="Arial"/>
          <w:szCs w:val="24"/>
        </w:rPr>
        <w:t>, 1</w:t>
      </w:r>
      <w:r w:rsidR="002725A4">
        <w:rPr>
          <w:rFonts w:ascii="Arial" w:hAnsi="Arial" w:cs="Arial"/>
          <w:szCs w:val="24"/>
        </w:rPr>
        <w:t>5</w:t>
      </w:r>
      <w:r w:rsidRPr="00820497">
        <w:rPr>
          <w:rFonts w:ascii="Arial" w:hAnsi="Arial" w:cs="Arial"/>
          <w:szCs w:val="24"/>
          <w:vertAlign w:val="superscript"/>
        </w:rPr>
        <w:t>th</w:t>
      </w:r>
      <w:r w:rsidRPr="00820497">
        <w:rPr>
          <w:rFonts w:ascii="Arial" w:hAnsi="Arial" w:cs="Arial"/>
          <w:szCs w:val="24"/>
        </w:rPr>
        <w:t xml:space="preserve"> Edition</w:t>
      </w:r>
      <w:r>
        <w:rPr>
          <w:rFonts w:ascii="Arial" w:hAnsi="Arial" w:cs="Arial"/>
          <w:szCs w:val="24"/>
        </w:rPr>
        <w:t xml:space="preserve">.  </w:t>
      </w:r>
      <w:r w:rsidRPr="00820497">
        <w:rPr>
          <w:rFonts w:ascii="Arial" w:hAnsi="Arial" w:cs="Arial"/>
          <w:szCs w:val="24"/>
        </w:rPr>
        <w:t>Pearson Education, INC. publishing as Prentice-Hall</w:t>
      </w:r>
      <w:r w:rsidRPr="002725A4">
        <w:rPr>
          <w:rFonts w:ascii="Arial" w:hAnsi="Arial" w:cs="Arial"/>
        </w:rPr>
        <w:t xml:space="preserve">.   </w:t>
      </w:r>
      <w:r w:rsidR="002725A4" w:rsidRPr="002725A4">
        <w:rPr>
          <w:rFonts w:ascii="Arial" w:eastAsia="Times New Roman" w:hAnsi="Arial" w:cs="Arial"/>
          <w:color w:val="111111"/>
        </w:rPr>
        <w:t xml:space="preserve">ISBN-13: 978-0134235455. ISBN-10: 0134235452 </w:t>
      </w:r>
    </w:p>
    <w:p w:rsidR="005413B5" w:rsidRPr="009761DF" w:rsidRDefault="005413B5" w:rsidP="005413B5">
      <w:pPr>
        <w:spacing w:after="0" w:line="240" w:lineRule="auto"/>
        <w:rPr>
          <w:rFonts w:ascii="Arial" w:hAnsi="Arial" w:cs="Arial"/>
        </w:rPr>
      </w:pPr>
    </w:p>
    <w:p w:rsidR="005413B5" w:rsidRPr="00661259" w:rsidRDefault="005413B5" w:rsidP="005413B5">
      <w:pPr>
        <w:spacing w:after="0" w:line="240" w:lineRule="auto"/>
        <w:rPr>
          <w:rFonts w:ascii="Arial" w:hAnsi="Arial" w:cs="Arial"/>
          <w:b/>
        </w:rPr>
      </w:pPr>
      <w:r w:rsidRPr="00661259">
        <w:rPr>
          <w:rFonts w:ascii="Arial" w:hAnsi="Arial" w:cs="Arial"/>
          <w:b/>
        </w:rPr>
        <w:t>Learning Outcomes:</w:t>
      </w:r>
    </w:p>
    <w:p w:rsidR="00661259" w:rsidRPr="00965D10" w:rsidRDefault="00661259" w:rsidP="00661259">
      <w:pPr>
        <w:ind w:left="720"/>
        <w:rPr>
          <w:rFonts w:ascii="Arial" w:hAnsi="Arial" w:cs="Arial"/>
        </w:rPr>
      </w:pPr>
      <w:r w:rsidRPr="00965D10">
        <w:rPr>
          <w:rFonts w:ascii="Arial" w:hAnsi="Arial" w:cs="Arial"/>
        </w:rPr>
        <w:t>Upon completion of the course the student will be able to:</w:t>
      </w:r>
    </w:p>
    <w:p w:rsidR="00661259" w:rsidRDefault="00661259" w:rsidP="00661259">
      <w:pPr>
        <w:numPr>
          <w:ilvl w:val="0"/>
          <w:numId w:val="7"/>
        </w:numPr>
        <w:tabs>
          <w:tab w:val="clear" w:pos="2160"/>
          <w:tab w:val="num" w:pos="1080"/>
        </w:tabs>
        <w:spacing w:after="0" w:line="240" w:lineRule="auto"/>
        <w:ind w:left="1080"/>
        <w:rPr>
          <w:rFonts w:ascii="Arial" w:hAnsi="Arial" w:cs="Arial"/>
        </w:rPr>
      </w:pPr>
      <w:r w:rsidRPr="00965D10">
        <w:rPr>
          <w:rFonts w:ascii="Arial" w:hAnsi="Arial" w:cs="Arial"/>
        </w:rPr>
        <w:t xml:space="preserve">Describe </w:t>
      </w:r>
      <w:r>
        <w:rPr>
          <w:rFonts w:ascii="Arial" w:hAnsi="Arial" w:cs="Arial"/>
        </w:rPr>
        <w:t>the employee relations discipline/</w:t>
      </w:r>
      <w:r w:rsidRPr="00965D10">
        <w:rPr>
          <w:rFonts w:ascii="Arial" w:hAnsi="Arial" w:cs="Arial"/>
        </w:rPr>
        <w:t>functional role and responsibilities</w:t>
      </w:r>
      <w:r>
        <w:rPr>
          <w:rFonts w:ascii="Arial" w:hAnsi="Arial" w:cs="Arial"/>
        </w:rPr>
        <w:t xml:space="preserve"> </w:t>
      </w:r>
      <w:r w:rsidRPr="00965D10">
        <w:rPr>
          <w:rFonts w:ascii="Arial" w:hAnsi="Arial" w:cs="Arial"/>
        </w:rPr>
        <w:t xml:space="preserve">within HR and </w:t>
      </w:r>
      <w:r>
        <w:rPr>
          <w:rFonts w:ascii="Arial" w:hAnsi="Arial" w:cs="Arial"/>
        </w:rPr>
        <w:t xml:space="preserve">how the </w:t>
      </w:r>
      <w:r w:rsidRPr="00965D10">
        <w:rPr>
          <w:rFonts w:ascii="Arial" w:hAnsi="Arial" w:cs="Arial"/>
        </w:rPr>
        <w:t xml:space="preserve">role intersects to maintain a highly proactive workforce; </w:t>
      </w:r>
    </w:p>
    <w:p w:rsidR="00661259" w:rsidRDefault="00661259" w:rsidP="00661259">
      <w:pPr>
        <w:spacing w:after="0" w:line="240" w:lineRule="auto"/>
        <w:ind w:left="1080"/>
        <w:rPr>
          <w:rFonts w:ascii="Arial" w:hAnsi="Arial" w:cs="Arial"/>
        </w:rPr>
      </w:pPr>
    </w:p>
    <w:p w:rsidR="00661259" w:rsidRPr="005033C3" w:rsidRDefault="00661259" w:rsidP="005033C3">
      <w:pPr>
        <w:numPr>
          <w:ilvl w:val="0"/>
          <w:numId w:val="7"/>
        </w:numPr>
        <w:tabs>
          <w:tab w:val="clear" w:pos="2160"/>
          <w:tab w:val="num" w:pos="1080"/>
        </w:tabs>
        <w:spacing w:after="0"/>
        <w:ind w:left="1080"/>
        <w:rPr>
          <w:rFonts w:ascii="Arial" w:hAnsi="Arial" w:cs="Arial"/>
        </w:rPr>
      </w:pPr>
      <w:r w:rsidRPr="00380687">
        <w:rPr>
          <w:rFonts w:ascii="Arial" w:hAnsi="Arial" w:cs="Arial"/>
        </w:rPr>
        <w:lastRenderedPageBreak/>
        <w:t xml:space="preserve">Identify the </w:t>
      </w:r>
      <w:r w:rsidRPr="00380687">
        <w:rPr>
          <w:rFonts w:ascii="Arial" w:eastAsia="Times New Roman" w:hAnsi="Arial" w:cs="Arial"/>
        </w:rPr>
        <w:t>federal, state and local laws and regulations impacting the employment relationship and compliance</w:t>
      </w:r>
      <w:r w:rsidR="00380687">
        <w:rPr>
          <w:rFonts w:ascii="Arial" w:eastAsia="Times New Roman" w:hAnsi="Arial" w:cs="Arial"/>
        </w:rPr>
        <w:t>;</w:t>
      </w:r>
    </w:p>
    <w:p w:rsidR="005033C3" w:rsidRPr="007F42D2" w:rsidRDefault="005033C3" w:rsidP="005033C3">
      <w:pPr>
        <w:numPr>
          <w:ilvl w:val="0"/>
          <w:numId w:val="7"/>
        </w:numPr>
        <w:tabs>
          <w:tab w:val="clear" w:pos="2160"/>
          <w:tab w:val="num" w:pos="1080"/>
        </w:tabs>
        <w:spacing w:after="0" w:line="240" w:lineRule="auto"/>
        <w:ind w:left="1080"/>
        <w:rPr>
          <w:rFonts w:ascii="Arial" w:hAnsi="Arial" w:cs="Arial"/>
        </w:rPr>
      </w:pPr>
      <w:r w:rsidRPr="007F42D2">
        <w:rPr>
          <w:rFonts w:ascii="Arial" w:hAnsi="Arial" w:cs="Arial"/>
        </w:rPr>
        <w:t>Describe what a union is and explain why employees join and employers resist unions</w:t>
      </w:r>
      <w:r>
        <w:rPr>
          <w:rFonts w:ascii="Arial" w:hAnsi="Arial" w:cs="Arial"/>
        </w:rPr>
        <w:t>;</w:t>
      </w:r>
    </w:p>
    <w:p w:rsidR="00841B08" w:rsidRPr="00103D92" w:rsidRDefault="00841B08" w:rsidP="00841B08">
      <w:pPr>
        <w:pStyle w:val="BodyText2"/>
        <w:numPr>
          <w:ilvl w:val="0"/>
          <w:numId w:val="8"/>
        </w:numPr>
        <w:tabs>
          <w:tab w:val="clear" w:pos="720"/>
        </w:tabs>
        <w:spacing w:line="240" w:lineRule="auto"/>
        <w:ind w:left="1080" w:hanging="270"/>
        <w:rPr>
          <w:rFonts w:ascii="Arial" w:hAnsi="Arial" w:cs="Arial"/>
        </w:rPr>
      </w:pPr>
      <w:r w:rsidRPr="00103D92">
        <w:rPr>
          <w:rFonts w:ascii="Arial" w:hAnsi="Arial" w:cs="Arial"/>
        </w:rPr>
        <w:t>Advis</w:t>
      </w:r>
      <w:r>
        <w:rPr>
          <w:rFonts w:ascii="Arial" w:hAnsi="Arial" w:cs="Arial"/>
        </w:rPr>
        <w:t>e</w:t>
      </w:r>
      <w:r w:rsidRPr="00103D92">
        <w:rPr>
          <w:rFonts w:ascii="Arial" w:hAnsi="Arial" w:cs="Arial"/>
        </w:rPr>
        <w:t xml:space="preserve"> and support all parts of the business on employee relations matters to ensure their effective management</w:t>
      </w:r>
      <w:r>
        <w:rPr>
          <w:rFonts w:ascii="Arial" w:hAnsi="Arial" w:cs="Arial"/>
        </w:rPr>
        <w:t>; w</w:t>
      </w:r>
      <w:r w:rsidRPr="00103D92">
        <w:rPr>
          <w:rFonts w:ascii="Arial" w:hAnsi="Arial" w:cs="Arial"/>
        </w:rPr>
        <w:t>ork collaboratively with employees and management in executing all employee relations matters</w:t>
      </w:r>
      <w:r>
        <w:rPr>
          <w:rFonts w:ascii="Arial" w:hAnsi="Arial" w:cs="Arial"/>
        </w:rPr>
        <w:t>;</w:t>
      </w:r>
    </w:p>
    <w:p w:rsidR="00081B10" w:rsidRPr="00FD1FB9" w:rsidRDefault="00081B10" w:rsidP="00081B10">
      <w:pPr>
        <w:pStyle w:val="BodyText2"/>
        <w:numPr>
          <w:ilvl w:val="0"/>
          <w:numId w:val="8"/>
        </w:numPr>
        <w:tabs>
          <w:tab w:val="clear" w:pos="720"/>
          <w:tab w:val="left" w:pos="1080"/>
        </w:tabs>
        <w:spacing w:before="100" w:beforeAutospacing="1" w:after="100" w:afterAutospacing="1" w:line="240" w:lineRule="auto"/>
        <w:ind w:left="1080" w:hanging="270"/>
        <w:rPr>
          <w:rFonts w:ascii="Arial" w:eastAsia="Times New Roman" w:hAnsi="Arial" w:cs="Arial"/>
        </w:rPr>
      </w:pPr>
      <w:r w:rsidRPr="00FD1FB9">
        <w:rPr>
          <w:rFonts w:ascii="Arial" w:hAnsi="Arial" w:cs="Arial"/>
        </w:rPr>
        <w:t xml:space="preserve">Explain rules and procedures to employees to help them understand their rights and obligations; </w:t>
      </w:r>
    </w:p>
    <w:p w:rsidR="00661259" w:rsidRDefault="00661259" w:rsidP="00661259">
      <w:pPr>
        <w:numPr>
          <w:ilvl w:val="0"/>
          <w:numId w:val="7"/>
        </w:numPr>
        <w:tabs>
          <w:tab w:val="clear" w:pos="2160"/>
          <w:tab w:val="num" w:pos="1080"/>
          <w:tab w:val="decimal" w:pos="4320"/>
        </w:tabs>
        <w:spacing w:before="120" w:after="60" w:line="240" w:lineRule="auto"/>
        <w:ind w:left="1080"/>
        <w:rPr>
          <w:rFonts w:ascii="Arial" w:hAnsi="Arial" w:cs="Arial"/>
        </w:rPr>
      </w:pPr>
      <w:r w:rsidRPr="004359DA">
        <w:rPr>
          <w:rFonts w:ascii="Arial" w:hAnsi="Arial" w:cs="Arial"/>
        </w:rPr>
        <w:t xml:space="preserve">Analyze, </w:t>
      </w:r>
      <w:r w:rsidRPr="004359DA">
        <w:rPr>
          <w:rFonts w:ascii="Arial" w:eastAsia="Times New Roman" w:hAnsi="Arial" w:cs="Arial"/>
        </w:rPr>
        <w:t>anticipate, address and diffuse workplace issues and challenges that may interfere with employee engagement and the organization’s business objectives</w:t>
      </w:r>
      <w:r w:rsidRPr="004359DA">
        <w:rPr>
          <w:rFonts w:ascii="Arial" w:hAnsi="Arial" w:cs="Arial"/>
        </w:rPr>
        <w:t>;</w:t>
      </w:r>
    </w:p>
    <w:p w:rsidR="00661259" w:rsidRDefault="00661259" w:rsidP="00661259">
      <w:pPr>
        <w:numPr>
          <w:ilvl w:val="0"/>
          <w:numId w:val="8"/>
        </w:numPr>
        <w:tabs>
          <w:tab w:val="clear" w:pos="720"/>
          <w:tab w:val="decimal" w:pos="4320"/>
        </w:tabs>
        <w:spacing w:before="120" w:after="60" w:line="240" w:lineRule="auto"/>
        <w:ind w:left="1080" w:hanging="270"/>
        <w:rPr>
          <w:rFonts w:ascii="Arial" w:hAnsi="Arial" w:cs="Arial"/>
        </w:rPr>
      </w:pPr>
      <w:r w:rsidRPr="003738FF">
        <w:rPr>
          <w:rFonts w:ascii="Arial" w:hAnsi="Arial" w:cs="Arial"/>
        </w:rPr>
        <w:t xml:space="preserve">Explain investigative and diagnostic approaches that can help an organization avoid legal liability and ensure talent management success; </w:t>
      </w:r>
    </w:p>
    <w:p w:rsidR="00661259" w:rsidRDefault="00661259" w:rsidP="00661259">
      <w:pPr>
        <w:numPr>
          <w:ilvl w:val="0"/>
          <w:numId w:val="8"/>
        </w:numPr>
        <w:tabs>
          <w:tab w:val="clear" w:pos="720"/>
          <w:tab w:val="decimal" w:pos="4320"/>
        </w:tabs>
        <w:spacing w:before="120" w:after="60" w:line="240" w:lineRule="auto"/>
        <w:ind w:left="1080" w:hanging="270"/>
        <w:rPr>
          <w:rFonts w:ascii="Arial" w:hAnsi="Arial" w:cs="Arial"/>
        </w:rPr>
      </w:pPr>
      <w:r w:rsidRPr="003D0D7F">
        <w:rPr>
          <w:rFonts w:ascii="Arial" w:hAnsi="Arial" w:cs="Arial"/>
        </w:rPr>
        <w:t xml:space="preserve">Explore current conflict issues in the HR field that affect organizations; </w:t>
      </w:r>
    </w:p>
    <w:p w:rsidR="00661259" w:rsidRDefault="00661259" w:rsidP="00661259">
      <w:pPr>
        <w:numPr>
          <w:ilvl w:val="0"/>
          <w:numId w:val="8"/>
        </w:numPr>
        <w:tabs>
          <w:tab w:val="clear" w:pos="720"/>
          <w:tab w:val="num" w:pos="1080"/>
          <w:tab w:val="decimal" w:pos="4320"/>
        </w:tabs>
        <w:spacing w:before="120" w:after="60" w:line="240" w:lineRule="auto"/>
        <w:ind w:left="1080" w:hanging="270"/>
        <w:rPr>
          <w:rFonts w:ascii="Arial" w:hAnsi="Arial" w:cs="Arial"/>
        </w:rPr>
      </w:pPr>
      <w:r w:rsidRPr="00666CE6">
        <w:rPr>
          <w:rFonts w:ascii="Arial" w:hAnsi="Arial" w:cs="Arial"/>
        </w:rPr>
        <w:t xml:space="preserve">Discuss how employee attitudes and engagement affect organizational culture and employee relations; </w:t>
      </w:r>
    </w:p>
    <w:p w:rsidR="005413B5" w:rsidRPr="009761DF" w:rsidRDefault="005413B5" w:rsidP="005413B5">
      <w:pPr>
        <w:spacing w:after="0" w:line="240" w:lineRule="auto"/>
        <w:rPr>
          <w:rFonts w:ascii="Arial" w:hAnsi="Arial" w:cs="Arial"/>
        </w:rPr>
      </w:pPr>
    </w:p>
    <w:p w:rsidR="005413B5" w:rsidRPr="00F74339" w:rsidRDefault="005413B5" w:rsidP="005413B5">
      <w:pPr>
        <w:spacing w:after="0" w:line="240" w:lineRule="auto"/>
        <w:rPr>
          <w:rFonts w:ascii="Arial" w:hAnsi="Arial" w:cs="Arial"/>
          <w:b/>
        </w:rPr>
      </w:pPr>
      <w:r w:rsidRPr="00F74339">
        <w:rPr>
          <w:rFonts w:ascii="Arial" w:hAnsi="Arial" w:cs="Arial"/>
          <w:b/>
        </w:rPr>
        <w:t>Assessment Components:</w:t>
      </w:r>
    </w:p>
    <w:p w:rsidR="00F74339" w:rsidRPr="00675E92" w:rsidRDefault="00F74339" w:rsidP="00F74339">
      <w:pPr>
        <w:rPr>
          <w:rFonts w:ascii="Arial" w:hAnsi="Arial" w:cs="Arial"/>
          <w:b/>
        </w:rPr>
      </w:pPr>
      <w:r w:rsidRPr="00675E92">
        <w:rPr>
          <w:rFonts w:ascii="Arial" w:hAnsi="Arial" w:cs="Arial"/>
          <w:b/>
        </w:rPr>
        <w:t>Grading will be based on a total of 100</w:t>
      </w:r>
      <w:r w:rsidR="00073F25">
        <w:rPr>
          <w:rFonts w:ascii="Arial" w:hAnsi="Arial" w:cs="Arial"/>
          <w:b/>
        </w:rPr>
        <w:t xml:space="preserve">% of </w:t>
      </w:r>
      <w:r w:rsidRPr="00675E92">
        <w:rPr>
          <w:rFonts w:ascii="Arial" w:hAnsi="Arial" w:cs="Arial"/>
          <w:b/>
        </w:rPr>
        <w:t>points</w:t>
      </w:r>
      <w:r w:rsidR="00073F25">
        <w:rPr>
          <w:rFonts w:ascii="Arial" w:hAnsi="Arial" w:cs="Arial"/>
          <w:b/>
        </w:rPr>
        <w:t xml:space="preserve"> (460)</w:t>
      </w:r>
      <w:r w:rsidRPr="00675E92">
        <w:rPr>
          <w:rFonts w:ascii="Arial" w:hAnsi="Arial" w:cs="Arial"/>
          <w:b/>
        </w:rPr>
        <w:t xml:space="preserve"> for the course </w:t>
      </w:r>
      <w:r>
        <w:rPr>
          <w:rFonts w:ascii="Arial" w:hAnsi="Arial" w:cs="Arial"/>
          <w:b/>
        </w:rPr>
        <w:t xml:space="preserve">components </w:t>
      </w:r>
      <w:r w:rsidRPr="00675E92">
        <w:rPr>
          <w:rFonts w:ascii="Arial" w:hAnsi="Arial" w:cs="Arial"/>
          <w:b/>
        </w:rPr>
        <w:t>as follows</w:t>
      </w:r>
      <w:r>
        <w:rPr>
          <w:rFonts w:ascii="Arial" w:hAnsi="Arial" w:cs="Arial"/>
          <w:b/>
        </w:rPr>
        <w:t>:</w:t>
      </w:r>
    </w:p>
    <w:tbl>
      <w:tblPr>
        <w:tblStyle w:val="TableGrid"/>
        <w:tblW w:w="0" w:type="auto"/>
        <w:tblInd w:w="468" w:type="dxa"/>
        <w:tblLook w:val="04A0" w:firstRow="1" w:lastRow="0" w:firstColumn="1" w:lastColumn="0" w:noHBand="0" w:noVBand="1"/>
      </w:tblPr>
      <w:tblGrid>
        <w:gridCol w:w="3046"/>
        <w:gridCol w:w="1616"/>
        <w:gridCol w:w="1437"/>
        <w:gridCol w:w="1436"/>
        <w:gridCol w:w="1347"/>
      </w:tblGrid>
      <w:tr w:rsidR="00DF6BB7" w:rsidRPr="00314691" w:rsidTr="00AC47E6">
        <w:tc>
          <w:tcPr>
            <w:tcW w:w="3060" w:type="dxa"/>
          </w:tcPr>
          <w:p w:rsidR="00DF6BB7" w:rsidRPr="00DF6BB7" w:rsidRDefault="00DF6BB7" w:rsidP="00AC47E6">
            <w:pPr>
              <w:rPr>
                <w:rFonts w:ascii="Arial" w:hAnsi="Arial" w:cs="Arial"/>
                <w:b/>
                <w:sz w:val="18"/>
                <w:szCs w:val="18"/>
              </w:rPr>
            </w:pPr>
            <w:r w:rsidRPr="00DF6BB7">
              <w:rPr>
                <w:rFonts w:ascii="Arial" w:eastAsia="Times New Roman" w:hAnsi="Arial" w:cs="Arial"/>
                <w:b/>
                <w:sz w:val="18"/>
                <w:szCs w:val="18"/>
              </w:rPr>
              <w:t>Grading Matrix for HRM 4070</w:t>
            </w:r>
          </w:p>
        </w:tc>
        <w:tc>
          <w:tcPr>
            <w:tcW w:w="1620" w:type="dxa"/>
          </w:tcPr>
          <w:p w:rsidR="00DF6BB7" w:rsidRPr="00DF6BB7" w:rsidRDefault="00DF6BB7" w:rsidP="00AC47E6">
            <w:pPr>
              <w:rPr>
                <w:rFonts w:ascii="Arial" w:hAnsi="Arial" w:cs="Arial"/>
                <w:b/>
                <w:sz w:val="18"/>
                <w:szCs w:val="18"/>
              </w:rPr>
            </w:pPr>
            <w:r w:rsidRPr="00DF6BB7">
              <w:rPr>
                <w:rFonts w:ascii="Arial" w:hAnsi="Arial" w:cs="Arial"/>
                <w:b/>
                <w:sz w:val="18"/>
                <w:szCs w:val="18"/>
              </w:rPr>
              <w:t>Number of Points (Total)</w:t>
            </w:r>
          </w:p>
        </w:tc>
        <w:tc>
          <w:tcPr>
            <w:tcW w:w="1440" w:type="dxa"/>
          </w:tcPr>
          <w:p w:rsidR="00DF6BB7" w:rsidRPr="00DF6BB7" w:rsidRDefault="00DF6BB7" w:rsidP="00AC47E6">
            <w:pPr>
              <w:rPr>
                <w:rFonts w:ascii="Arial" w:hAnsi="Arial" w:cs="Arial"/>
                <w:b/>
                <w:sz w:val="18"/>
                <w:szCs w:val="18"/>
              </w:rPr>
            </w:pPr>
            <w:r w:rsidRPr="00DF6BB7">
              <w:rPr>
                <w:rFonts w:ascii="Arial" w:hAnsi="Arial" w:cs="Arial"/>
                <w:b/>
                <w:sz w:val="18"/>
                <w:szCs w:val="18"/>
              </w:rPr>
              <w:t>Frequency of Evaluation</w:t>
            </w:r>
          </w:p>
        </w:tc>
        <w:tc>
          <w:tcPr>
            <w:tcW w:w="1440" w:type="dxa"/>
          </w:tcPr>
          <w:p w:rsidR="00DF6BB7" w:rsidRPr="00DF6BB7" w:rsidRDefault="00DF6BB7" w:rsidP="00AC47E6">
            <w:pPr>
              <w:rPr>
                <w:rFonts w:ascii="Arial" w:hAnsi="Arial" w:cs="Arial"/>
                <w:b/>
                <w:sz w:val="18"/>
                <w:szCs w:val="18"/>
              </w:rPr>
            </w:pPr>
            <w:r w:rsidRPr="00DF6BB7">
              <w:rPr>
                <w:rFonts w:ascii="Arial" w:eastAsia="Times New Roman" w:hAnsi="Arial" w:cs="Arial"/>
                <w:b/>
                <w:sz w:val="18"/>
                <w:szCs w:val="18"/>
              </w:rPr>
              <w:t>Approx. % Allocation Towards Final Grade</w:t>
            </w:r>
          </w:p>
        </w:tc>
        <w:tc>
          <w:tcPr>
            <w:tcW w:w="1350" w:type="dxa"/>
          </w:tcPr>
          <w:p w:rsidR="00DF6BB7" w:rsidRPr="00DF6BB7" w:rsidRDefault="00DF6BB7" w:rsidP="00AC47E6">
            <w:pPr>
              <w:rPr>
                <w:rFonts w:ascii="Arial" w:eastAsia="Times New Roman" w:hAnsi="Arial" w:cs="Arial"/>
                <w:b/>
                <w:sz w:val="18"/>
                <w:szCs w:val="18"/>
              </w:rPr>
            </w:pPr>
            <w:r w:rsidRPr="00DF6BB7">
              <w:rPr>
                <w:rFonts w:ascii="Arial" w:eastAsia="Times New Roman" w:hAnsi="Arial" w:cs="Arial"/>
                <w:b/>
                <w:sz w:val="18"/>
                <w:szCs w:val="18"/>
              </w:rPr>
              <w:t>Due Date</w:t>
            </w:r>
          </w:p>
        </w:tc>
      </w:tr>
      <w:tr w:rsidR="00DF6BB7" w:rsidRPr="00314691" w:rsidTr="00AC47E6">
        <w:tc>
          <w:tcPr>
            <w:tcW w:w="306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Summary of article on Employee Relations issues to be analyzed in Final paper </w:t>
            </w:r>
          </w:p>
        </w:tc>
        <w:tc>
          <w:tcPr>
            <w:tcW w:w="1620" w:type="dxa"/>
          </w:tcPr>
          <w:p w:rsidR="00B241E5" w:rsidRDefault="00DF6BB7" w:rsidP="00AC47E6">
            <w:pPr>
              <w:rPr>
                <w:rFonts w:ascii="Arial" w:hAnsi="Arial" w:cs="Arial"/>
                <w:sz w:val="18"/>
                <w:szCs w:val="18"/>
              </w:rPr>
            </w:pPr>
            <w:r w:rsidRPr="00DF6BB7">
              <w:rPr>
                <w:rFonts w:ascii="Arial" w:hAnsi="Arial" w:cs="Arial"/>
                <w:sz w:val="18"/>
                <w:szCs w:val="18"/>
              </w:rPr>
              <w:t xml:space="preserve">  </w:t>
            </w:r>
          </w:p>
          <w:p w:rsidR="00DF6BB7" w:rsidRPr="00DF6BB7" w:rsidRDefault="00DF6BB7" w:rsidP="00AC47E6">
            <w:pPr>
              <w:rPr>
                <w:rFonts w:ascii="Arial" w:hAnsi="Arial" w:cs="Arial"/>
                <w:sz w:val="18"/>
                <w:szCs w:val="18"/>
              </w:rPr>
            </w:pPr>
            <w:r w:rsidRPr="00DF6BB7">
              <w:rPr>
                <w:rFonts w:ascii="Arial" w:hAnsi="Arial" w:cs="Arial"/>
                <w:sz w:val="18"/>
                <w:szCs w:val="18"/>
              </w:rPr>
              <w:t>10 points</w:t>
            </w:r>
          </w:p>
          <w:p w:rsidR="00DF6BB7" w:rsidRPr="00DF6BB7" w:rsidRDefault="00DF6BB7" w:rsidP="00AC47E6">
            <w:pPr>
              <w:rPr>
                <w:rFonts w:ascii="Arial" w:hAnsi="Arial" w:cs="Arial"/>
                <w:sz w:val="18"/>
                <w:szCs w:val="18"/>
                <w:highlight w:val="magenta"/>
              </w:rPr>
            </w:pPr>
          </w:p>
        </w:tc>
        <w:tc>
          <w:tcPr>
            <w:tcW w:w="1440" w:type="dxa"/>
          </w:tcPr>
          <w:p w:rsidR="00AC47E6" w:rsidRDefault="00AC47E6"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One (1)</w:t>
            </w:r>
          </w:p>
        </w:tc>
        <w:tc>
          <w:tcPr>
            <w:tcW w:w="1440" w:type="dxa"/>
          </w:tcPr>
          <w:p w:rsidR="00AC47E6" w:rsidRDefault="00AC47E6"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3 %</w:t>
            </w:r>
          </w:p>
        </w:tc>
        <w:tc>
          <w:tcPr>
            <w:tcW w:w="1350" w:type="dxa"/>
          </w:tcPr>
          <w:p w:rsidR="00AC47E6" w:rsidRDefault="00AC47E6"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rPr>
            </w:pPr>
            <w:r w:rsidRPr="00DF6BB7">
              <w:rPr>
                <w:rFonts w:ascii="Arial" w:hAnsi="Arial" w:cs="Arial"/>
                <w:sz w:val="18"/>
                <w:szCs w:val="18"/>
              </w:rPr>
              <w:t>6/</w:t>
            </w:r>
            <w:r w:rsidR="002725A4">
              <w:rPr>
                <w:rFonts w:ascii="Arial" w:hAnsi="Arial" w:cs="Arial"/>
                <w:sz w:val="18"/>
                <w:szCs w:val="18"/>
              </w:rPr>
              <w:t>1</w:t>
            </w:r>
            <w:r w:rsidRPr="00DF6BB7">
              <w:rPr>
                <w:rFonts w:ascii="Arial" w:hAnsi="Arial" w:cs="Arial"/>
                <w:sz w:val="18"/>
                <w:szCs w:val="18"/>
              </w:rPr>
              <w:t>/1</w:t>
            </w:r>
            <w:r w:rsidR="002725A4">
              <w:rPr>
                <w:rFonts w:ascii="Arial" w:hAnsi="Arial" w:cs="Arial"/>
                <w:sz w:val="18"/>
                <w:szCs w:val="18"/>
              </w:rPr>
              <w:t>7</w:t>
            </w:r>
          </w:p>
        </w:tc>
      </w:tr>
      <w:tr w:rsidR="00DF6BB7" w:rsidRPr="00314691" w:rsidTr="00AC47E6">
        <w:tc>
          <w:tcPr>
            <w:tcW w:w="306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Mid-term (Analysis of Case study) </w:t>
            </w:r>
          </w:p>
        </w:tc>
        <w:tc>
          <w:tcPr>
            <w:tcW w:w="162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 50 points </w:t>
            </w:r>
          </w:p>
        </w:tc>
        <w:tc>
          <w:tcPr>
            <w:tcW w:w="1440" w:type="dxa"/>
          </w:tcPr>
          <w:p w:rsidR="00DF6BB7" w:rsidRPr="00DF6BB7" w:rsidRDefault="00DF6BB7" w:rsidP="00AC47E6">
            <w:pPr>
              <w:rPr>
                <w:rFonts w:ascii="Arial" w:hAnsi="Arial" w:cs="Arial"/>
                <w:sz w:val="18"/>
                <w:szCs w:val="18"/>
              </w:rPr>
            </w:pPr>
            <w:r w:rsidRPr="00DF6BB7">
              <w:rPr>
                <w:rFonts w:ascii="Arial" w:hAnsi="Arial" w:cs="Arial"/>
                <w:sz w:val="18"/>
                <w:szCs w:val="18"/>
              </w:rPr>
              <w:t>Midterm</w:t>
            </w:r>
          </w:p>
        </w:tc>
        <w:tc>
          <w:tcPr>
            <w:tcW w:w="1440" w:type="dxa"/>
          </w:tcPr>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20 %</w:t>
            </w:r>
          </w:p>
        </w:tc>
        <w:tc>
          <w:tcPr>
            <w:tcW w:w="135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6/16/16</w:t>
            </w:r>
          </w:p>
        </w:tc>
      </w:tr>
      <w:tr w:rsidR="00DF6BB7" w:rsidRPr="00314691" w:rsidTr="00AC47E6">
        <w:tc>
          <w:tcPr>
            <w:tcW w:w="3060" w:type="dxa"/>
          </w:tcPr>
          <w:p w:rsidR="00DF6BB7" w:rsidRPr="00DF6BB7" w:rsidRDefault="00DF6BB7" w:rsidP="00AC47E6">
            <w:pPr>
              <w:rPr>
                <w:rFonts w:ascii="Arial" w:hAnsi="Arial" w:cs="Arial"/>
                <w:sz w:val="18"/>
                <w:szCs w:val="18"/>
              </w:rPr>
            </w:pPr>
            <w:r w:rsidRPr="00DF6BB7">
              <w:rPr>
                <w:rFonts w:ascii="Arial" w:hAnsi="Arial" w:cs="Arial"/>
                <w:sz w:val="18"/>
                <w:szCs w:val="18"/>
              </w:rPr>
              <w:t xml:space="preserve">Presentation of Case Study (Group) </w:t>
            </w:r>
          </w:p>
          <w:p w:rsidR="00DF6BB7" w:rsidRPr="00DF6BB7" w:rsidRDefault="00DF6BB7" w:rsidP="00AC47E6">
            <w:pPr>
              <w:rPr>
                <w:rFonts w:ascii="Arial" w:hAnsi="Arial" w:cs="Arial"/>
                <w:sz w:val="18"/>
                <w:szCs w:val="18"/>
                <w:highlight w:val="magenta"/>
              </w:rPr>
            </w:pPr>
            <w:r w:rsidRPr="00DF6BB7">
              <w:rPr>
                <w:rFonts w:ascii="Arial" w:hAnsi="Arial" w:cs="Arial"/>
                <w:sz w:val="18"/>
                <w:szCs w:val="18"/>
              </w:rPr>
              <w:tab/>
              <w:t xml:space="preserve">-- </w:t>
            </w:r>
            <w:r w:rsidRPr="00DF6BB7">
              <w:rPr>
                <w:rFonts w:ascii="Arial" w:hAnsi="Arial" w:cs="Arial"/>
                <w:b/>
                <w:i/>
                <w:sz w:val="18"/>
                <w:szCs w:val="18"/>
                <w:highlight w:val="green"/>
              </w:rPr>
              <w:t>Synchronous</w:t>
            </w:r>
            <w:r w:rsidRPr="00DF6BB7">
              <w:rPr>
                <w:rFonts w:ascii="Arial" w:hAnsi="Arial" w:cs="Arial"/>
                <w:b/>
                <w:i/>
                <w:sz w:val="18"/>
                <w:szCs w:val="18"/>
              </w:rPr>
              <w:tab/>
            </w:r>
          </w:p>
        </w:tc>
        <w:tc>
          <w:tcPr>
            <w:tcW w:w="1620" w:type="dxa"/>
          </w:tcPr>
          <w:p w:rsidR="00B241E5" w:rsidRDefault="00DF6BB7" w:rsidP="00AC47E6">
            <w:pPr>
              <w:rPr>
                <w:rFonts w:ascii="Arial" w:hAnsi="Arial" w:cs="Arial"/>
                <w:sz w:val="18"/>
                <w:szCs w:val="18"/>
              </w:rPr>
            </w:pPr>
            <w:r w:rsidRPr="00DF6BB7">
              <w:rPr>
                <w:rFonts w:ascii="Arial" w:hAnsi="Arial" w:cs="Arial"/>
                <w:sz w:val="18"/>
                <w:szCs w:val="18"/>
              </w:rPr>
              <w:t xml:space="preserve"> </w:t>
            </w:r>
          </w:p>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25 points </w:t>
            </w:r>
          </w:p>
        </w:tc>
        <w:tc>
          <w:tcPr>
            <w:tcW w:w="1440" w:type="dxa"/>
          </w:tcPr>
          <w:p w:rsidR="00AC47E6" w:rsidRDefault="00AC47E6"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One (1)</w:t>
            </w:r>
          </w:p>
        </w:tc>
        <w:tc>
          <w:tcPr>
            <w:tcW w:w="1440" w:type="dxa"/>
          </w:tcPr>
          <w:p w:rsidR="00AC47E6" w:rsidRDefault="00AC47E6"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7 %</w:t>
            </w:r>
          </w:p>
        </w:tc>
        <w:tc>
          <w:tcPr>
            <w:tcW w:w="135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 xml:space="preserve">Week of </w:t>
            </w:r>
            <w:r w:rsidRPr="00DF6BB7">
              <w:rPr>
                <w:rFonts w:ascii="Arial" w:hAnsi="Arial" w:cs="Arial"/>
                <w:sz w:val="18"/>
                <w:szCs w:val="18"/>
                <w:highlight w:val="green"/>
              </w:rPr>
              <w:t>6/1</w:t>
            </w:r>
            <w:r w:rsidR="002725A4">
              <w:rPr>
                <w:rFonts w:ascii="Arial" w:hAnsi="Arial" w:cs="Arial"/>
                <w:sz w:val="18"/>
                <w:szCs w:val="18"/>
                <w:highlight w:val="green"/>
              </w:rPr>
              <w:t>8/17</w:t>
            </w:r>
          </w:p>
          <w:p w:rsidR="00DF6BB7" w:rsidRPr="00DF6BB7" w:rsidRDefault="00DF6BB7" w:rsidP="00AC47E6">
            <w:pPr>
              <w:jc w:val="center"/>
              <w:rPr>
                <w:rFonts w:ascii="Arial" w:hAnsi="Arial" w:cs="Arial"/>
                <w:sz w:val="18"/>
                <w:szCs w:val="18"/>
              </w:rPr>
            </w:pPr>
            <w:r w:rsidRPr="00DF6BB7">
              <w:rPr>
                <w:rFonts w:ascii="Arial" w:hAnsi="Arial" w:cs="Arial"/>
                <w:b/>
                <w:i/>
                <w:sz w:val="18"/>
                <w:szCs w:val="18"/>
              </w:rPr>
              <w:t>(Thursday - 6</w:t>
            </w:r>
            <w:r w:rsidRPr="00DF6BB7">
              <w:rPr>
                <w:rFonts w:ascii="Arial" w:hAnsi="Arial" w:cs="Arial"/>
                <w:b/>
                <w:i/>
                <w:color w:val="222222"/>
                <w:sz w:val="18"/>
                <w:szCs w:val="18"/>
                <w:shd w:val="clear" w:color="auto" w:fill="FFFFFF"/>
              </w:rPr>
              <w:t>:30 - 8:45 p.m. EST)</w:t>
            </w:r>
          </w:p>
        </w:tc>
      </w:tr>
      <w:tr w:rsidR="00DF6BB7" w:rsidRPr="00314691" w:rsidTr="00AC47E6">
        <w:tc>
          <w:tcPr>
            <w:tcW w:w="306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Outline of work plan for analysis of article for final paper  </w:t>
            </w:r>
          </w:p>
        </w:tc>
        <w:tc>
          <w:tcPr>
            <w:tcW w:w="162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 15 points </w:t>
            </w:r>
          </w:p>
        </w:tc>
        <w:tc>
          <w:tcPr>
            <w:tcW w:w="1440" w:type="dxa"/>
          </w:tcPr>
          <w:p w:rsidR="00DF6BB7" w:rsidRPr="00DF6BB7" w:rsidRDefault="00DF6BB7" w:rsidP="00AC47E6">
            <w:pPr>
              <w:rPr>
                <w:rFonts w:ascii="Arial" w:hAnsi="Arial" w:cs="Arial"/>
                <w:sz w:val="18"/>
                <w:szCs w:val="18"/>
              </w:rPr>
            </w:pPr>
            <w:r w:rsidRPr="00DF6BB7">
              <w:rPr>
                <w:rFonts w:ascii="Arial" w:hAnsi="Arial" w:cs="Arial"/>
                <w:sz w:val="18"/>
                <w:szCs w:val="18"/>
              </w:rPr>
              <w:t>One (1)</w:t>
            </w:r>
          </w:p>
        </w:tc>
        <w:tc>
          <w:tcPr>
            <w:tcW w:w="1440" w:type="dxa"/>
          </w:tcPr>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5 %</w:t>
            </w:r>
          </w:p>
        </w:tc>
        <w:tc>
          <w:tcPr>
            <w:tcW w:w="135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6/</w:t>
            </w:r>
            <w:r w:rsidR="002725A4">
              <w:rPr>
                <w:rFonts w:ascii="Arial" w:hAnsi="Arial" w:cs="Arial"/>
                <w:sz w:val="18"/>
                <w:szCs w:val="18"/>
              </w:rPr>
              <w:t>29/17</w:t>
            </w:r>
          </w:p>
        </w:tc>
      </w:tr>
      <w:tr w:rsidR="00DF6BB7" w:rsidRPr="00314691" w:rsidTr="00AC47E6">
        <w:tc>
          <w:tcPr>
            <w:tcW w:w="3060" w:type="dxa"/>
          </w:tcPr>
          <w:p w:rsidR="00DF6BB7" w:rsidRPr="00DF6BB7" w:rsidRDefault="00DF6BB7" w:rsidP="00AC47E6">
            <w:pPr>
              <w:rPr>
                <w:rFonts w:ascii="Arial" w:hAnsi="Arial" w:cs="Arial"/>
                <w:sz w:val="18"/>
                <w:szCs w:val="18"/>
                <w:highlight w:val="magenta"/>
              </w:rPr>
            </w:pPr>
            <w:r w:rsidRPr="00DF6BB7">
              <w:rPr>
                <w:rFonts w:ascii="Arial" w:hAnsi="Arial" w:cs="Arial"/>
                <w:sz w:val="18"/>
                <w:szCs w:val="18"/>
              </w:rPr>
              <w:t>Final  (End of term)  Paper</w:t>
            </w:r>
            <w:r w:rsidRPr="00DF6BB7">
              <w:rPr>
                <w:rFonts w:ascii="Arial" w:hAnsi="Arial" w:cs="Arial"/>
                <w:sz w:val="18"/>
                <w:szCs w:val="18"/>
              </w:rPr>
              <w:tab/>
            </w:r>
          </w:p>
        </w:tc>
        <w:tc>
          <w:tcPr>
            <w:tcW w:w="1620" w:type="dxa"/>
          </w:tcPr>
          <w:p w:rsidR="00DF6BB7" w:rsidRPr="00DF6BB7" w:rsidRDefault="00DF6BB7" w:rsidP="00AC47E6">
            <w:pPr>
              <w:rPr>
                <w:rFonts w:ascii="Arial" w:hAnsi="Arial" w:cs="Arial"/>
                <w:sz w:val="18"/>
                <w:szCs w:val="18"/>
              </w:rPr>
            </w:pPr>
            <w:r w:rsidRPr="00DF6BB7">
              <w:rPr>
                <w:rFonts w:ascii="Arial" w:hAnsi="Arial" w:cs="Arial"/>
                <w:sz w:val="18"/>
                <w:szCs w:val="18"/>
              </w:rPr>
              <w:t xml:space="preserve"> 50 points </w:t>
            </w:r>
          </w:p>
        </w:tc>
        <w:tc>
          <w:tcPr>
            <w:tcW w:w="1440" w:type="dxa"/>
          </w:tcPr>
          <w:p w:rsidR="00DF6BB7" w:rsidRPr="00DF6BB7" w:rsidRDefault="00DF6BB7" w:rsidP="00AC47E6">
            <w:pPr>
              <w:rPr>
                <w:rFonts w:ascii="Arial" w:hAnsi="Arial" w:cs="Arial"/>
                <w:sz w:val="18"/>
                <w:szCs w:val="18"/>
              </w:rPr>
            </w:pPr>
            <w:r w:rsidRPr="00DF6BB7">
              <w:rPr>
                <w:rFonts w:ascii="Arial" w:hAnsi="Arial" w:cs="Arial"/>
                <w:sz w:val="18"/>
                <w:szCs w:val="18"/>
              </w:rPr>
              <w:t>Final</w:t>
            </w:r>
          </w:p>
        </w:tc>
        <w:tc>
          <w:tcPr>
            <w:tcW w:w="144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25 %</w:t>
            </w:r>
          </w:p>
        </w:tc>
        <w:tc>
          <w:tcPr>
            <w:tcW w:w="1350" w:type="dxa"/>
          </w:tcPr>
          <w:p w:rsidR="00DF6BB7" w:rsidRDefault="00DF6BB7" w:rsidP="00AC47E6">
            <w:pPr>
              <w:jc w:val="center"/>
              <w:rPr>
                <w:rFonts w:ascii="Arial" w:hAnsi="Arial" w:cs="Arial"/>
                <w:sz w:val="18"/>
                <w:szCs w:val="18"/>
              </w:rPr>
            </w:pPr>
            <w:r w:rsidRPr="00DF6BB7">
              <w:rPr>
                <w:rFonts w:ascii="Arial" w:hAnsi="Arial" w:cs="Arial"/>
                <w:sz w:val="18"/>
                <w:szCs w:val="18"/>
              </w:rPr>
              <w:t>7/1</w:t>
            </w:r>
            <w:r w:rsidR="002725A4">
              <w:rPr>
                <w:rFonts w:ascii="Arial" w:hAnsi="Arial" w:cs="Arial"/>
                <w:sz w:val="18"/>
                <w:szCs w:val="18"/>
              </w:rPr>
              <w:t>3/17</w:t>
            </w:r>
          </w:p>
          <w:p w:rsidR="00AC47E6" w:rsidRPr="00DF6BB7" w:rsidRDefault="00AC47E6" w:rsidP="00AC47E6">
            <w:pPr>
              <w:jc w:val="center"/>
              <w:rPr>
                <w:rFonts w:ascii="Arial" w:hAnsi="Arial" w:cs="Arial"/>
                <w:sz w:val="18"/>
                <w:szCs w:val="18"/>
              </w:rPr>
            </w:pPr>
          </w:p>
        </w:tc>
      </w:tr>
      <w:tr w:rsidR="00DF6BB7" w:rsidRPr="00314691" w:rsidTr="00AC47E6">
        <w:tc>
          <w:tcPr>
            <w:tcW w:w="3060" w:type="dxa"/>
          </w:tcPr>
          <w:p w:rsidR="00DF6BB7" w:rsidRPr="00DF6BB7" w:rsidRDefault="00DF6BB7" w:rsidP="00AC47E6">
            <w:pPr>
              <w:rPr>
                <w:rFonts w:ascii="Arial" w:hAnsi="Arial" w:cs="Arial"/>
                <w:sz w:val="18"/>
                <w:szCs w:val="18"/>
              </w:rPr>
            </w:pPr>
            <w:r w:rsidRPr="00DF6BB7">
              <w:rPr>
                <w:rFonts w:ascii="Arial" w:hAnsi="Arial" w:cs="Arial"/>
                <w:sz w:val="18"/>
                <w:szCs w:val="18"/>
              </w:rPr>
              <w:t>Presentation Of Individual Final Paper</w:t>
            </w:r>
          </w:p>
          <w:p w:rsidR="00DF6BB7" w:rsidRPr="00DF6BB7" w:rsidRDefault="00DF6BB7" w:rsidP="00AC47E6">
            <w:pPr>
              <w:rPr>
                <w:rFonts w:ascii="Arial" w:hAnsi="Arial" w:cs="Arial"/>
                <w:sz w:val="18"/>
                <w:szCs w:val="18"/>
                <w:highlight w:val="magenta"/>
              </w:rPr>
            </w:pPr>
            <w:r w:rsidRPr="00DF6BB7">
              <w:rPr>
                <w:rFonts w:ascii="Arial" w:hAnsi="Arial" w:cs="Arial"/>
                <w:sz w:val="18"/>
                <w:szCs w:val="18"/>
              </w:rPr>
              <w:t xml:space="preserve"> </w:t>
            </w:r>
            <w:r w:rsidRPr="00DF6BB7">
              <w:rPr>
                <w:rFonts w:ascii="Arial" w:hAnsi="Arial" w:cs="Arial"/>
                <w:sz w:val="18"/>
                <w:szCs w:val="18"/>
              </w:rPr>
              <w:tab/>
              <w:t xml:space="preserve">-- </w:t>
            </w:r>
            <w:r w:rsidRPr="00DF6BB7">
              <w:rPr>
                <w:rFonts w:ascii="Arial" w:hAnsi="Arial" w:cs="Arial"/>
                <w:b/>
                <w:i/>
                <w:sz w:val="18"/>
                <w:szCs w:val="18"/>
                <w:highlight w:val="green"/>
              </w:rPr>
              <w:t>Synchronous</w:t>
            </w:r>
          </w:p>
        </w:tc>
        <w:tc>
          <w:tcPr>
            <w:tcW w:w="1620" w:type="dxa"/>
          </w:tcPr>
          <w:p w:rsidR="00B241E5" w:rsidRDefault="00DF6BB7" w:rsidP="00B241E5">
            <w:pPr>
              <w:rPr>
                <w:rFonts w:ascii="Arial" w:hAnsi="Arial" w:cs="Arial"/>
                <w:sz w:val="18"/>
                <w:szCs w:val="18"/>
              </w:rPr>
            </w:pPr>
            <w:r w:rsidRPr="00DF6BB7">
              <w:rPr>
                <w:rFonts w:ascii="Arial" w:hAnsi="Arial" w:cs="Arial"/>
                <w:sz w:val="18"/>
                <w:szCs w:val="18"/>
              </w:rPr>
              <w:t xml:space="preserve"> </w:t>
            </w:r>
          </w:p>
          <w:p w:rsidR="00DF6BB7" w:rsidRPr="00DF6BB7" w:rsidRDefault="00DF6BB7" w:rsidP="00B241E5">
            <w:pPr>
              <w:rPr>
                <w:rFonts w:ascii="Arial" w:hAnsi="Arial" w:cs="Arial"/>
                <w:sz w:val="18"/>
                <w:szCs w:val="18"/>
                <w:highlight w:val="magenta"/>
              </w:rPr>
            </w:pPr>
            <w:r w:rsidRPr="00DF6BB7">
              <w:rPr>
                <w:rFonts w:ascii="Arial" w:hAnsi="Arial" w:cs="Arial"/>
                <w:sz w:val="18"/>
                <w:szCs w:val="18"/>
              </w:rPr>
              <w:t xml:space="preserve">20 points </w:t>
            </w:r>
          </w:p>
        </w:tc>
        <w:tc>
          <w:tcPr>
            <w:tcW w:w="1440" w:type="dxa"/>
          </w:tcPr>
          <w:p w:rsidR="00AC47E6" w:rsidRDefault="00AC47E6"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One (1)</w:t>
            </w:r>
          </w:p>
        </w:tc>
        <w:tc>
          <w:tcPr>
            <w:tcW w:w="1440" w:type="dxa"/>
          </w:tcPr>
          <w:p w:rsidR="00AC47E6" w:rsidRDefault="00AC47E6"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5 %</w:t>
            </w:r>
          </w:p>
        </w:tc>
        <w:tc>
          <w:tcPr>
            <w:tcW w:w="1350" w:type="dxa"/>
          </w:tcPr>
          <w:p w:rsidR="00DF6BB7" w:rsidRPr="00DF6BB7" w:rsidRDefault="00DF6BB7" w:rsidP="00AC47E6">
            <w:pPr>
              <w:jc w:val="center"/>
              <w:rPr>
                <w:rFonts w:ascii="Arial" w:hAnsi="Arial" w:cs="Arial"/>
                <w:b/>
                <w:sz w:val="18"/>
                <w:szCs w:val="18"/>
              </w:rPr>
            </w:pPr>
            <w:r w:rsidRPr="00DF6BB7">
              <w:rPr>
                <w:rFonts w:ascii="Arial" w:hAnsi="Arial" w:cs="Arial"/>
                <w:sz w:val="18"/>
                <w:szCs w:val="18"/>
              </w:rPr>
              <w:t xml:space="preserve">Weeks of </w:t>
            </w:r>
            <w:r w:rsidRPr="00073F25">
              <w:rPr>
                <w:rFonts w:ascii="Arial" w:hAnsi="Arial" w:cs="Arial"/>
                <w:b/>
                <w:sz w:val="18"/>
                <w:szCs w:val="18"/>
                <w:highlight w:val="green"/>
              </w:rPr>
              <w:t>7/1</w:t>
            </w:r>
            <w:r w:rsidR="002725A4" w:rsidRPr="00073F25">
              <w:rPr>
                <w:rFonts w:ascii="Arial" w:hAnsi="Arial" w:cs="Arial"/>
                <w:b/>
                <w:sz w:val="18"/>
                <w:szCs w:val="18"/>
                <w:highlight w:val="green"/>
              </w:rPr>
              <w:t>6/17</w:t>
            </w:r>
          </w:p>
          <w:p w:rsidR="00DF6BB7" w:rsidRPr="00DF6BB7" w:rsidRDefault="00DF6BB7" w:rsidP="00AC47E6">
            <w:pPr>
              <w:jc w:val="center"/>
              <w:rPr>
                <w:rFonts w:ascii="Arial" w:hAnsi="Arial" w:cs="Arial"/>
                <w:sz w:val="18"/>
                <w:szCs w:val="18"/>
              </w:rPr>
            </w:pPr>
            <w:r w:rsidRPr="00DF6BB7">
              <w:rPr>
                <w:rFonts w:ascii="Arial" w:hAnsi="Arial" w:cs="Arial"/>
                <w:sz w:val="18"/>
                <w:szCs w:val="18"/>
              </w:rPr>
              <w:t>and</w:t>
            </w:r>
          </w:p>
          <w:p w:rsidR="002725A4" w:rsidRDefault="00DF6BB7" w:rsidP="002725A4">
            <w:pPr>
              <w:jc w:val="center"/>
              <w:rPr>
                <w:rFonts w:ascii="Arial" w:hAnsi="Arial" w:cs="Arial"/>
                <w:sz w:val="18"/>
                <w:szCs w:val="18"/>
              </w:rPr>
            </w:pPr>
            <w:r w:rsidRPr="00DF6BB7">
              <w:rPr>
                <w:rFonts w:ascii="Arial" w:hAnsi="Arial" w:cs="Arial"/>
                <w:sz w:val="18"/>
                <w:szCs w:val="18"/>
                <w:highlight w:val="green"/>
              </w:rPr>
              <w:t>7/2</w:t>
            </w:r>
            <w:r w:rsidR="002725A4">
              <w:rPr>
                <w:rFonts w:ascii="Arial" w:hAnsi="Arial" w:cs="Arial"/>
                <w:sz w:val="18"/>
                <w:szCs w:val="18"/>
                <w:highlight w:val="green"/>
              </w:rPr>
              <w:t>3/17</w:t>
            </w:r>
          </w:p>
          <w:p w:rsidR="00DF6BB7" w:rsidRPr="00DF6BB7" w:rsidRDefault="00DF6BB7" w:rsidP="002725A4">
            <w:pPr>
              <w:jc w:val="center"/>
              <w:rPr>
                <w:rFonts w:ascii="Arial" w:hAnsi="Arial" w:cs="Arial"/>
                <w:sz w:val="18"/>
                <w:szCs w:val="18"/>
              </w:rPr>
            </w:pPr>
            <w:r w:rsidRPr="00DF6BB7">
              <w:rPr>
                <w:rFonts w:ascii="Arial" w:hAnsi="Arial" w:cs="Arial"/>
                <w:b/>
                <w:i/>
                <w:sz w:val="18"/>
                <w:szCs w:val="18"/>
              </w:rPr>
              <w:t>(Thursday - 6</w:t>
            </w:r>
            <w:r w:rsidRPr="00DF6BB7">
              <w:rPr>
                <w:rFonts w:ascii="Arial" w:hAnsi="Arial" w:cs="Arial"/>
                <w:b/>
                <w:i/>
                <w:color w:val="222222"/>
                <w:sz w:val="18"/>
                <w:szCs w:val="18"/>
                <w:shd w:val="clear" w:color="auto" w:fill="FFFFFF"/>
              </w:rPr>
              <w:t>:30 - 8:45 p.m. EST)</w:t>
            </w:r>
          </w:p>
        </w:tc>
      </w:tr>
      <w:tr w:rsidR="00DF6BB7" w:rsidRPr="00314691" w:rsidTr="00AC47E6">
        <w:trPr>
          <w:trHeight w:val="575"/>
        </w:trPr>
        <w:tc>
          <w:tcPr>
            <w:tcW w:w="3060" w:type="dxa"/>
          </w:tcPr>
          <w:p w:rsidR="00DF6BB7" w:rsidRPr="00DF6BB7" w:rsidRDefault="00DF6BB7" w:rsidP="00AC47E6">
            <w:pPr>
              <w:rPr>
                <w:rFonts w:ascii="Arial" w:hAnsi="Arial" w:cs="Arial"/>
                <w:sz w:val="18"/>
                <w:szCs w:val="18"/>
              </w:rPr>
            </w:pPr>
            <w:r w:rsidRPr="00DF6BB7">
              <w:rPr>
                <w:rFonts w:ascii="Arial" w:hAnsi="Arial" w:cs="Arial"/>
                <w:sz w:val="18"/>
                <w:szCs w:val="18"/>
              </w:rPr>
              <w:t>Threaded Discussions</w:t>
            </w:r>
          </w:p>
          <w:p w:rsidR="00DF6BB7" w:rsidRPr="00DF6BB7" w:rsidRDefault="00DF6BB7"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 xml:space="preserve">Attendance and Active contributions to discussions  </w:t>
            </w:r>
            <w:r w:rsidRPr="00DF6BB7">
              <w:rPr>
                <w:rFonts w:ascii="Arial" w:hAnsi="Arial" w:cs="Arial"/>
                <w:sz w:val="18"/>
                <w:szCs w:val="18"/>
              </w:rPr>
              <w:tab/>
              <w:t xml:space="preserve">-- </w:t>
            </w:r>
            <w:r w:rsidRPr="00DF6BB7">
              <w:rPr>
                <w:rFonts w:ascii="Arial" w:hAnsi="Arial" w:cs="Arial"/>
                <w:b/>
                <w:sz w:val="18"/>
                <w:szCs w:val="18"/>
                <w:highlight w:val="yellow"/>
              </w:rPr>
              <w:t>(Asynchronous)</w:t>
            </w:r>
          </w:p>
          <w:p w:rsidR="00DF6BB7" w:rsidRPr="00DF6BB7" w:rsidRDefault="00DF6BB7" w:rsidP="00AC47E6">
            <w:pPr>
              <w:rPr>
                <w:rFonts w:ascii="Arial" w:hAnsi="Arial" w:cs="Arial"/>
                <w:sz w:val="18"/>
                <w:szCs w:val="18"/>
                <w:highlight w:val="magenta"/>
              </w:rPr>
            </w:pPr>
            <w:r w:rsidRPr="00DF6BB7">
              <w:rPr>
                <w:rFonts w:ascii="Arial" w:eastAsia="Times New Roman" w:hAnsi="Arial" w:cs="Arial"/>
                <w:i/>
                <w:sz w:val="18"/>
                <w:szCs w:val="18"/>
              </w:rPr>
              <w:t>Note: Other non-graded discussions may occur during the course based on HR events/stories</w:t>
            </w:r>
          </w:p>
        </w:tc>
        <w:tc>
          <w:tcPr>
            <w:tcW w:w="1620" w:type="dxa"/>
          </w:tcPr>
          <w:p w:rsidR="00B241E5" w:rsidRDefault="00DF6BB7" w:rsidP="00AC47E6">
            <w:pPr>
              <w:rPr>
                <w:rFonts w:ascii="Arial" w:hAnsi="Arial" w:cs="Arial"/>
                <w:sz w:val="18"/>
                <w:szCs w:val="18"/>
              </w:rPr>
            </w:pPr>
            <w:r w:rsidRPr="00DF6BB7">
              <w:rPr>
                <w:rFonts w:ascii="Arial" w:hAnsi="Arial" w:cs="Arial"/>
                <w:sz w:val="18"/>
                <w:szCs w:val="18"/>
              </w:rPr>
              <w:t xml:space="preserve"> </w:t>
            </w:r>
          </w:p>
          <w:p w:rsidR="00DF6BB7" w:rsidRPr="00DF6BB7" w:rsidRDefault="00DF6BB7" w:rsidP="00AC47E6">
            <w:pPr>
              <w:rPr>
                <w:rFonts w:ascii="Arial" w:hAnsi="Arial" w:cs="Arial"/>
                <w:sz w:val="18"/>
                <w:szCs w:val="18"/>
              </w:rPr>
            </w:pPr>
            <w:r w:rsidRPr="00DF6BB7">
              <w:rPr>
                <w:rFonts w:ascii="Arial" w:hAnsi="Arial" w:cs="Arial"/>
                <w:sz w:val="18"/>
                <w:szCs w:val="18"/>
              </w:rPr>
              <w:t xml:space="preserve">90 Points </w:t>
            </w:r>
          </w:p>
          <w:p w:rsidR="00DF6BB7" w:rsidRPr="00DF6BB7" w:rsidRDefault="00DF6BB7"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(30 Points per</w:t>
            </w:r>
          </w:p>
          <w:p w:rsidR="00DF6BB7" w:rsidRPr="00DF6BB7" w:rsidRDefault="00B241E5" w:rsidP="00AC47E6">
            <w:pPr>
              <w:rPr>
                <w:rFonts w:ascii="Arial" w:hAnsi="Arial" w:cs="Arial"/>
                <w:sz w:val="18"/>
                <w:szCs w:val="18"/>
                <w:highlight w:val="magenta"/>
              </w:rPr>
            </w:pPr>
            <w:r>
              <w:rPr>
                <w:rFonts w:ascii="Arial" w:hAnsi="Arial" w:cs="Arial"/>
                <w:sz w:val="18"/>
                <w:szCs w:val="18"/>
              </w:rPr>
              <w:t xml:space="preserve"> </w:t>
            </w:r>
            <w:r w:rsidR="00DF6BB7" w:rsidRPr="00DF6BB7">
              <w:rPr>
                <w:rFonts w:ascii="Arial" w:hAnsi="Arial" w:cs="Arial"/>
                <w:sz w:val="18"/>
                <w:szCs w:val="18"/>
              </w:rPr>
              <w:t>Discussion)</w:t>
            </w:r>
          </w:p>
        </w:tc>
        <w:tc>
          <w:tcPr>
            <w:tcW w:w="1440" w:type="dxa"/>
          </w:tcPr>
          <w:p w:rsidR="00AC47E6" w:rsidRDefault="00AC47E6" w:rsidP="00AC47E6">
            <w:pPr>
              <w:rPr>
                <w:rFonts w:ascii="Arial" w:hAnsi="Arial" w:cs="Arial"/>
                <w:sz w:val="18"/>
                <w:szCs w:val="18"/>
              </w:rPr>
            </w:pPr>
          </w:p>
          <w:p w:rsidR="00DF6BB7" w:rsidRPr="00DF6BB7" w:rsidRDefault="00DF6BB7" w:rsidP="00AC47E6">
            <w:pPr>
              <w:rPr>
                <w:rFonts w:ascii="Arial" w:hAnsi="Arial" w:cs="Arial"/>
                <w:sz w:val="18"/>
                <w:szCs w:val="18"/>
              </w:rPr>
            </w:pPr>
            <w:r w:rsidRPr="00DF6BB7">
              <w:rPr>
                <w:rFonts w:ascii="Arial" w:hAnsi="Arial" w:cs="Arial"/>
                <w:sz w:val="18"/>
                <w:szCs w:val="18"/>
              </w:rPr>
              <w:t>Three (3) Threaded Discussions</w:t>
            </w:r>
          </w:p>
        </w:tc>
        <w:tc>
          <w:tcPr>
            <w:tcW w:w="1440" w:type="dxa"/>
          </w:tcPr>
          <w:p w:rsidR="00AC47E6" w:rsidRDefault="00AC47E6"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highlight w:val="magenta"/>
              </w:rPr>
            </w:pPr>
            <w:r w:rsidRPr="00DF6BB7">
              <w:rPr>
                <w:rFonts w:ascii="Arial" w:hAnsi="Arial" w:cs="Arial"/>
                <w:sz w:val="18"/>
                <w:szCs w:val="18"/>
              </w:rPr>
              <w:t>20 %</w:t>
            </w:r>
          </w:p>
        </w:tc>
        <w:tc>
          <w:tcPr>
            <w:tcW w:w="1350" w:type="dxa"/>
          </w:tcPr>
          <w:p w:rsidR="00DF6BB7" w:rsidRPr="00DF6BB7" w:rsidRDefault="00DF6BB7"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rPr>
            </w:pPr>
            <w:r w:rsidRPr="00DF6BB7">
              <w:rPr>
                <w:rFonts w:ascii="Arial" w:hAnsi="Arial" w:cs="Arial"/>
                <w:sz w:val="18"/>
                <w:szCs w:val="18"/>
              </w:rPr>
              <w:t>6/</w:t>
            </w:r>
            <w:r w:rsidR="002725A4">
              <w:rPr>
                <w:rFonts w:ascii="Arial" w:hAnsi="Arial" w:cs="Arial"/>
                <w:sz w:val="18"/>
                <w:szCs w:val="18"/>
              </w:rPr>
              <w:t>8/17</w:t>
            </w:r>
          </w:p>
          <w:p w:rsidR="00DF6BB7" w:rsidRPr="00DF6BB7" w:rsidRDefault="00DF6BB7" w:rsidP="00AC47E6">
            <w:pPr>
              <w:jc w:val="center"/>
              <w:rPr>
                <w:rFonts w:ascii="Arial" w:hAnsi="Arial" w:cs="Arial"/>
                <w:sz w:val="18"/>
                <w:szCs w:val="18"/>
              </w:rPr>
            </w:pPr>
          </w:p>
          <w:p w:rsidR="00DF6BB7" w:rsidRPr="00DF6BB7" w:rsidRDefault="00DF6BB7" w:rsidP="00AC47E6">
            <w:pPr>
              <w:jc w:val="center"/>
              <w:rPr>
                <w:rFonts w:ascii="Arial" w:hAnsi="Arial" w:cs="Arial"/>
                <w:sz w:val="18"/>
                <w:szCs w:val="18"/>
              </w:rPr>
            </w:pPr>
            <w:r w:rsidRPr="00DF6BB7">
              <w:rPr>
                <w:rFonts w:ascii="Arial" w:hAnsi="Arial" w:cs="Arial"/>
                <w:sz w:val="18"/>
                <w:szCs w:val="18"/>
              </w:rPr>
              <w:t>6/</w:t>
            </w:r>
            <w:r w:rsidR="002725A4">
              <w:rPr>
                <w:rFonts w:ascii="Arial" w:hAnsi="Arial" w:cs="Arial"/>
                <w:sz w:val="18"/>
                <w:szCs w:val="18"/>
              </w:rPr>
              <w:t>29/17</w:t>
            </w:r>
          </w:p>
          <w:p w:rsidR="00DF6BB7" w:rsidRPr="00DF6BB7" w:rsidRDefault="002725A4" w:rsidP="00AC47E6">
            <w:pPr>
              <w:jc w:val="center"/>
              <w:rPr>
                <w:rFonts w:ascii="Arial" w:hAnsi="Arial" w:cs="Arial"/>
                <w:sz w:val="18"/>
                <w:szCs w:val="18"/>
              </w:rPr>
            </w:pPr>
            <w:r>
              <w:rPr>
                <w:rFonts w:ascii="Arial" w:hAnsi="Arial" w:cs="Arial"/>
                <w:sz w:val="18"/>
                <w:szCs w:val="18"/>
              </w:rPr>
              <w:t>7/6/17</w:t>
            </w:r>
          </w:p>
        </w:tc>
      </w:tr>
      <w:tr w:rsidR="00DF6BB7" w:rsidRPr="00314691" w:rsidTr="00AC47E6">
        <w:trPr>
          <w:trHeight w:val="575"/>
        </w:trPr>
        <w:tc>
          <w:tcPr>
            <w:tcW w:w="3060" w:type="dxa"/>
          </w:tcPr>
          <w:p w:rsidR="00DF6BB7" w:rsidRPr="00DF6BB7" w:rsidRDefault="00DF6BB7" w:rsidP="00AC47E6">
            <w:pPr>
              <w:rPr>
                <w:rFonts w:ascii="Arial" w:hAnsi="Arial" w:cs="Arial"/>
                <w:sz w:val="18"/>
                <w:szCs w:val="18"/>
              </w:rPr>
            </w:pPr>
            <w:r w:rsidRPr="00DF6BB7">
              <w:rPr>
                <w:rFonts w:ascii="Arial" w:hAnsi="Arial" w:cs="Arial"/>
                <w:sz w:val="18"/>
                <w:szCs w:val="18"/>
              </w:rPr>
              <w:t>Student Posts—</w:t>
            </w:r>
          </w:p>
          <w:p w:rsidR="00DF6BB7" w:rsidRPr="00DF6BB7" w:rsidRDefault="00DF6BB7" w:rsidP="00AC47E6">
            <w:pPr>
              <w:rPr>
                <w:rFonts w:ascii="Arial" w:hAnsi="Arial" w:cs="Arial"/>
                <w:sz w:val="18"/>
                <w:szCs w:val="18"/>
              </w:rPr>
            </w:pPr>
            <w:r w:rsidRPr="00DF6BB7">
              <w:rPr>
                <w:rFonts w:ascii="Arial" w:hAnsi="Arial" w:cs="Arial"/>
                <w:sz w:val="18"/>
                <w:szCs w:val="18"/>
              </w:rPr>
              <w:t xml:space="preserve">                   </w:t>
            </w:r>
            <w:r w:rsidRPr="00DF6BB7">
              <w:rPr>
                <w:rFonts w:ascii="Arial" w:hAnsi="Arial" w:cs="Arial"/>
                <w:b/>
                <w:sz w:val="18"/>
                <w:szCs w:val="18"/>
                <w:highlight w:val="yellow"/>
              </w:rPr>
              <w:t>(Asynchronous)</w:t>
            </w:r>
          </w:p>
          <w:p w:rsidR="00DF6BB7" w:rsidRPr="00DF6BB7" w:rsidRDefault="00DF6BB7" w:rsidP="00AC47E6">
            <w:pPr>
              <w:rPr>
                <w:rFonts w:ascii="Arial" w:hAnsi="Arial" w:cs="Arial"/>
                <w:sz w:val="18"/>
                <w:szCs w:val="18"/>
              </w:rPr>
            </w:pPr>
          </w:p>
        </w:tc>
        <w:tc>
          <w:tcPr>
            <w:tcW w:w="1620" w:type="dxa"/>
          </w:tcPr>
          <w:p w:rsidR="00DF6BB7" w:rsidRPr="00DF6BB7" w:rsidRDefault="00DF6BB7" w:rsidP="00AC47E6">
            <w:pPr>
              <w:rPr>
                <w:rFonts w:ascii="Arial" w:hAnsi="Arial" w:cs="Arial"/>
                <w:sz w:val="18"/>
                <w:szCs w:val="18"/>
              </w:rPr>
            </w:pPr>
            <w:r w:rsidRPr="00DF6BB7">
              <w:rPr>
                <w:rFonts w:ascii="Arial" w:hAnsi="Arial" w:cs="Arial"/>
                <w:sz w:val="18"/>
                <w:szCs w:val="18"/>
              </w:rPr>
              <w:t>200 Points</w:t>
            </w:r>
          </w:p>
          <w:p w:rsidR="00DF6BB7" w:rsidRPr="00DF6BB7" w:rsidRDefault="00DF6BB7" w:rsidP="00AC47E6">
            <w:pPr>
              <w:rPr>
                <w:rFonts w:ascii="Arial" w:hAnsi="Arial" w:cs="Arial"/>
                <w:sz w:val="18"/>
                <w:szCs w:val="18"/>
              </w:rPr>
            </w:pPr>
          </w:p>
          <w:p w:rsidR="00DF6BB7" w:rsidRPr="00DF6BB7" w:rsidRDefault="00DF6BB7" w:rsidP="00DF6BB7">
            <w:pPr>
              <w:rPr>
                <w:rFonts w:ascii="Arial" w:hAnsi="Arial" w:cs="Arial"/>
                <w:sz w:val="18"/>
                <w:szCs w:val="18"/>
              </w:rPr>
            </w:pPr>
            <w:r w:rsidRPr="00DF6BB7">
              <w:rPr>
                <w:rFonts w:ascii="Arial" w:hAnsi="Arial" w:cs="Arial"/>
                <w:sz w:val="18"/>
                <w:szCs w:val="18"/>
              </w:rPr>
              <w:lastRenderedPageBreak/>
              <w:t xml:space="preserve">(20 points per </w:t>
            </w:r>
            <w:r w:rsidR="00B241E5">
              <w:rPr>
                <w:rFonts w:ascii="Arial" w:hAnsi="Arial" w:cs="Arial"/>
                <w:sz w:val="18"/>
                <w:szCs w:val="18"/>
              </w:rPr>
              <w:t xml:space="preserve"> </w:t>
            </w:r>
            <w:r w:rsidRPr="00DF6BB7">
              <w:rPr>
                <w:rFonts w:ascii="Arial" w:hAnsi="Arial" w:cs="Arial"/>
                <w:sz w:val="18"/>
                <w:szCs w:val="18"/>
              </w:rPr>
              <w:t>Discussion)</w:t>
            </w:r>
          </w:p>
        </w:tc>
        <w:tc>
          <w:tcPr>
            <w:tcW w:w="1440" w:type="dxa"/>
          </w:tcPr>
          <w:p w:rsidR="00DF6BB7" w:rsidRPr="00DF6BB7" w:rsidRDefault="00DF6BB7" w:rsidP="00AC47E6">
            <w:pPr>
              <w:rPr>
                <w:rFonts w:ascii="Arial" w:hAnsi="Arial" w:cs="Arial"/>
                <w:sz w:val="18"/>
                <w:szCs w:val="18"/>
              </w:rPr>
            </w:pPr>
            <w:r w:rsidRPr="00DF6BB7">
              <w:rPr>
                <w:rFonts w:ascii="Arial" w:hAnsi="Arial" w:cs="Arial"/>
                <w:sz w:val="18"/>
                <w:szCs w:val="18"/>
              </w:rPr>
              <w:lastRenderedPageBreak/>
              <w:t>10 -- as scheduled</w:t>
            </w:r>
          </w:p>
        </w:tc>
        <w:tc>
          <w:tcPr>
            <w:tcW w:w="144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15%</w:t>
            </w:r>
          </w:p>
        </w:tc>
        <w:tc>
          <w:tcPr>
            <w:tcW w:w="1350" w:type="dxa"/>
          </w:tcPr>
          <w:p w:rsidR="00DF6BB7" w:rsidRPr="00DF6BB7" w:rsidRDefault="00DF6BB7" w:rsidP="00AC47E6">
            <w:pPr>
              <w:jc w:val="center"/>
              <w:rPr>
                <w:rFonts w:ascii="Arial" w:hAnsi="Arial" w:cs="Arial"/>
                <w:sz w:val="18"/>
                <w:szCs w:val="18"/>
              </w:rPr>
            </w:pPr>
            <w:r w:rsidRPr="00DF6BB7">
              <w:rPr>
                <w:rFonts w:ascii="Arial" w:hAnsi="Arial" w:cs="Arial"/>
                <w:sz w:val="18"/>
                <w:szCs w:val="18"/>
              </w:rPr>
              <w:t>Weekly as scheduled</w:t>
            </w:r>
          </w:p>
        </w:tc>
      </w:tr>
      <w:tr w:rsidR="00DF6BB7" w:rsidRPr="00314691" w:rsidTr="00AC47E6">
        <w:tc>
          <w:tcPr>
            <w:tcW w:w="3060" w:type="dxa"/>
          </w:tcPr>
          <w:p w:rsidR="00DF6BB7" w:rsidRPr="00DF6BB7" w:rsidRDefault="00DF6BB7" w:rsidP="00AC47E6">
            <w:pPr>
              <w:rPr>
                <w:rFonts w:ascii="Arial" w:hAnsi="Arial" w:cs="Arial"/>
                <w:b/>
                <w:sz w:val="18"/>
                <w:szCs w:val="18"/>
                <w:highlight w:val="magenta"/>
              </w:rPr>
            </w:pPr>
            <w:r w:rsidRPr="00DF6BB7">
              <w:rPr>
                <w:rFonts w:ascii="Arial" w:hAnsi="Arial" w:cs="Arial"/>
                <w:b/>
                <w:sz w:val="18"/>
                <w:szCs w:val="18"/>
              </w:rPr>
              <w:t>Total</w:t>
            </w:r>
            <w:r w:rsidRPr="00DF6BB7">
              <w:rPr>
                <w:rFonts w:ascii="Arial" w:hAnsi="Arial" w:cs="Arial"/>
                <w:b/>
                <w:sz w:val="18"/>
                <w:szCs w:val="18"/>
              </w:rPr>
              <w:tab/>
            </w:r>
            <w:r w:rsidRPr="00DF6BB7">
              <w:rPr>
                <w:rFonts w:ascii="Arial" w:hAnsi="Arial" w:cs="Arial"/>
                <w:b/>
                <w:sz w:val="18"/>
                <w:szCs w:val="18"/>
              </w:rPr>
              <w:tab/>
            </w:r>
            <w:r w:rsidRPr="00DF6BB7">
              <w:rPr>
                <w:rFonts w:ascii="Arial" w:hAnsi="Arial" w:cs="Arial"/>
                <w:b/>
                <w:sz w:val="18"/>
                <w:szCs w:val="18"/>
              </w:rPr>
              <w:tab/>
            </w:r>
            <w:r w:rsidRPr="00DF6BB7">
              <w:rPr>
                <w:rFonts w:ascii="Arial" w:hAnsi="Arial" w:cs="Arial"/>
                <w:b/>
                <w:sz w:val="18"/>
                <w:szCs w:val="18"/>
              </w:rPr>
              <w:tab/>
            </w:r>
            <w:r w:rsidRPr="00DF6BB7">
              <w:rPr>
                <w:rFonts w:ascii="Arial" w:hAnsi="Arial" w:cs="Arial"/>
                <w:b/>
                <w:sz w:val="18"/>
                <w:szCs w:val="18"/>
              </w:rPr>
              <w:tab/>
            </w:r>
          </w:p>
        </w:tc>
        <w:tc>
          <w:tcPr>
            <w:tcW w:w="1620" w:type="dxa"/>
          </w:tcPr>
          <w:p w:rsidR="00DF6BB7" w:rsidRPr="00DF6BB7" w:rsidRDefault="00DF6BB7" w:rsidP="00AC47E6">
            <w:pPr>
              <w:rPr>
                <w:rFonts w:ascii="Arial" w:hAnsi="Arial" w:cs="Arial"/>
                <w:b/>
                <w:sz w:val="18"/>
                <w:szCs w:val="18"/>
                <w:highlight w:val="magenta"/>
              </w:rPr>
            </w:pPr>
            <w:r w:rsidRPr="00DF6BB7">
              <w:rPr>
                <w:rFonts w:ascii="Arial" w:hAnsi="Arial" w:cs="Arial"/>
                <w:b/>
                <w:sz w:val="18"/>
                <w:szCs w:val="18"/>
              </w:rPr>
              <w:t>460 points</w:t>
            </w:r>
          </w:p>
        </w:tc>
        <w:tc>
          <w:tcPr>
            <w:tcW w:w="1440" w:type="dxa"/>
          </w:tcPr>
          <w:p w:rsidR="00DF6BB7" w:rsidRPr="00DF6BB7" w:rsidRDefault="00DF6BB7" w:rsidP="00AC47E6">
            <w:pPr>
              <w:rPr>
                <w:rFonts w:ascii="Arial" w:hAnsi="Arial" w:cs="Arial"/>
                <w:b/>
                <w:sz w:val="18"/>
                <w:szCs w:val="18"/>
              </w:rPr>
            </w:pPr>
          </w:p>
        </w:tc>
        <w:tc>
          <w:tcPr>
            <w:tcW w:w="1440" w:type="dxa"/>
          </w:tcPr>
          <w:p w:rsidR="00DF6BB7" w:rsidRPr="00DF6BB7" w:rsidRDefault="00DF6BB7" w:rsidP="00AC47E6">
            <w:pPr>
              <w:jc w:val="center"/>
              <w:rPr>
                <w:rFonts w:ascii="Arial" w:hAnsi="Arial" w:cs="Arial"/>
                <w:b/>
                <w:sz w:val="18"/>
                <w:szCs w:val="18"/>
                <w:highlight w:val="magenta"/>
              </w:rPr>
            </w:pPr>
            <w:r w:rsidRPr="00DF6BB7">
              <w:rPr>
                <w:rFonts w:ascii="Arial" w:hAnsi="Arial" w:cs="Arial"/>
                <w:b/>
                <w:sz w:val="18"/>
                <w:szCs w:val="18"/>
              </w:rPr>
              <w:t>100 %</w:t>
            </w:r>
          </w:p>
        </w:tc>
        <w:tc>
          <w:tcPr>
            <w:tcW w:w="1350" w:type="dxa"/>
          </w:tcPr>
          <w:p w:rsidR="00DF6BB7" w:rsidRPr="00DF6BB7" w:rsidRDefault="00DF6BB7" w:rsidP="00AC47E6">
            <w:pPr>
              <w:jc w:val="center"/>
              <w:rPr>
                <w:rFonts w:ascii="Arial" w:hAnsi="Arial" w:cs="Arial"/>
                <w:b/>
                <w:sz w:val="18"/>
                <w:szCs w:val="18"/>
              </w:rPr>
            </w:pPr>
          </w:p>
        </w:tc>
      </w:tr>
    </w:tbl>
    <w:p w:rsidR="00314691" w:rsidRPr="00314691" w:rsidRDefault="00314691" w:rsidP="00314691">
      <w:pPr>
        <w:spacing w:after="0" w:line="240" w:lineRule="auto"/>
        <w:rPr>
          <w:rFonts w:ascii="Arial" w:hAnsi="Arial" w:cs="Arial"/>
        </w:rPr>
      </w:pPr>
    </w:p>
    <w:p w:rsidR="00DA7C9E" w:rsidRDefault="00DA7C9E" w:rsidP="00F74339">
      <w:pPr>
        <w:spacing w:after="0" w:line="240" w:lineRule="auto"/>
        <w:rPr>
          <w:rFonts w:ascii="Arial" w:hAnsi="Arial" w:cs="Arial"/>
        </w:rPr>
      </w:pPr>
    </w:p>
    <w:p w:rsidR="00F74339" w:rsidRDefault="00F74339" w:rsidP="00F74339">
      <w:pPr>
        <w:spacing w:after="0" w:line="240" w:lineRule="auto"/>
        <w:rPr>
          <w:rFonts w:ascii="Arial" w:hAnsi="Arial" w:cs="Arial"/>
        </w:rPr>
      </w:pPr>
      <w:r w:rsidRPr="0049560D">
        <w:rPr>
          <w:rFonts w:ascii="Arial" w:hAnsi="Arial" w:cs="Arial"/>
        </w:rPr>
        <w:t xml:space="preserve">Active class participation is one of the most effective ways to increase knowledge and understanding during the learning process. This includes participating in whole class and small group discussions. The sharing of thoughtful/insightful ideas can increase your own understanding and can also enhance your classmates’ understanding and development of </w:t>
      </w:r>
      <w:r w:rsidRPr="00CD7581">
        <w:rPr>
          <w:rFonts w:ascii="Arial" w:hAnsi="Arial" w:cs="Arial"/>
        </w:rPr>
        <w:t>complex ideas and thought. These are the key reasons why class participation is highly valued.</w:t>
      </w:r>
    </w:p>
    <w:p w:rsidR="005413B5" w:rsidRPr="009761DF" w:rsidRDefault="005413B5" w:rsidP="005413B5">
      <w:pPr>
        <w:spacing w:after="0" w:line="240" w:lineRule="auto"/>
        <w:rPr>
          <w:rFonts w:ascii="Arial" w:hAnsi="Arial" w:cs="Arial"/>
        </w:rPr>
      </w:pPr>
    </w:p>
    <w:p w:rsidR="005413B5" w:rsidRPr="00CD7581" w:rsidRDefault="005413B5" w:rsidP="005413B5">
      <w:pPr>
        <w:spacing w:after="0" w:line="240" w:lineRule="auto"/>
        <w:rPr>
          <w:rFonts w:ascii="Arial" w:hAnsi="Arial" w:cs="Arial"/>
        </w:rPr>
      </w:pPr>
      <w:r w:rsidRPr="00CD7581">
        <w:rPr>
          <w:rFonts w:ascii="Arial" w:hAnsi="Arial" w:cs="Arial"/>
          <w:b/>
        </w:rPr>
        <w:t>Delivery Mode Expectations</w:t>
      </w:r>
      <w:r w:rsidRPr="00CD7581">
        <w:rPr>
          <w:rFonts w:ascii="Arial" w:hAnsi="Arial" w:cs="Arial"/>
        </w:rPr>
        <w:t>:</w:t>
      </w:r>
    </w:p>
    <w:p w:rsidR="00F5137C" w:rsidRPr="00CD7581" w:rsidRDefault="00F5137C" w:rsidP="005413B5">
      <w:pPr>
        <w:spacing w:after="0" w:line="240" w:lineRule="auto"/>
        <w:rPr>
          <w:rFonts w:ascii="Arial" w:hAnsi="Arial" w:cs="Arial"/>
        </w:rPr>
      </w:pPr>
    </w:p>
    <w:p w:rsidR="00661259" w:rsidRDefault="00661259" w:rsidP="00661259">
      <w:pPr>
        <w:spacing w:after="0" w:line="240" w:lineRule="auto"/>
        <w:rPr>
          <w:rFonts w:ascii="Arial" w:hAnsi="Arial" w:cs="Arial"/>
        </w:rPr>
      </w:pPr>
      <w:r w:rsidRPr="00CD7581">
        <w:rPr>
          <w:rFonts w:ascii="Arial" w:hAnsi="Arial" w:cs="Arial"/>
        </w:rPr>
        <w:t xml:space="preserve">This course will be taught using a combination of </w:t>
      </w:r>
      <w:r w:rsidR="00F5137C" w:rsidRPr="00CD7581">
        <w:rPr>
          <w:rFonts w:ascii="Arial" w:hAnsi="Arial" w:cs="Arial"/>
        </w:rPr>
        <w:t xml:space="preserve">synchronous and asynchronous </w:t>
      </w:r>
      <w:r w:rsidRPr="00CD7581">
        <w:rPr>
          <w:rFonts w:ascii="Arial" w:hAnsi="Arial" w:cs="Arial"/>
        </w:rPr>
        <w:t>lecture</w:t>
      </w:r>
      <w:r w:rsidR="00F5137C" w:rsidRPr="00CD7581">
        <w:rPr>
          <w:rFonts w:ascii="Arial" w:hAnsi="Arial" w:cs="Arial"/>
        </w:rPr>
        <w:t xml:space="preserve"> and </w:t>
      </w:r>
      <w:r w:rsidRPr="00CD7581">
        <w:rPr>
          <w:rFonts w:ascii="Arial" w:hAnsi="Arial" w:cs="Arial"/>
        </w:rPr>
        <w:t>class</w:t>
      </w:r>
      <w:r w:rsidR="00380687">
        <w:rPr>
          <w:rFonts w:ascii="Arial" w:hAnsi="Arial" w:cs="Arial"/>
        </w:rPr>
        <w:t xml:space="preserve"> </w:t>
      </w:r>
      <w:r w:rsidRPr="00CD7581">
        <w:rPr>
          <w:rFonts w:ascii="Arial" w:hAnsi="Arial" w:cs="Arial"/>
        </w:rPr>
        <w:t xml:space="preserve">discussion and group exercises. </w:t>
      </w:r>
      <w:r w:rsidR="00CD7581">
        <w:rPr>
          <w:rFonts w:ascii="Arial" w:hAnsi="Arial" w:cs="Arial"/>
        </w:rPr>
        <w:t xml:space="preserve"> </w:t>
      </w:r>
      <w:r w:rsidRPr="00CD7581">
        <w:rPr>
          <w:rFonts w:ascii="Arial" w:hAnsi="Arial" w:cs="Arial"/>
        </w:rPr>
        <w:t xml:space="preserve">Various class activities will include researching and analyzing relevant reference materials, applying learning and organizational models/theories/experience to workplace situations, and using related textbook frameworks, and concepts and worksheets </w:t>
      </w:r>
      <w:r w:rsidR="00132DEB">
        <w:rPr>
          <w:rFonts w:ascii="Arial" w:hAnsi="Arial" w:cs="Arial"/>
        </w:rPr>
        <w:t xml:space="preserve">and case studies </w:t>
      </w:r>
      <w:r w:rsidRPr="00CD7581">
        <w:rPr>
          <w:rFonts w:ascii="Arial" w:hAnsi="Arial" w:cs="Arial"/>
        </w:rPr>
        <w:t>to a</w:t>
      </w:r>
      <w:r w:rsidR="00F5137C" w:rsidRPr="00CD7581">
        <w:rPr>
          <w:rFonts w:ascii="Arial" w:hAnsi="Arial" w:cs="Arial"/>
        </w:rPr>
        <w:t xml:space="preserve">ddress workforce relational issues.  </w:t>
      </w:r>
      <w:r w:rsidRPr="00236ACE">
        <w:rPr>
          <w:rFonts w:ascii="Arial" w:hAnsi="Arial" w:cs="Arial"/>
        </w:rPr>
        <w:t xml:space="preserve">For each unit, readings are assigned and discussion questions will be presented to guide </w:t>
      </w:r>
      <w:r>
        <w:rPr>
          <w:rFonts w:ascii="Arial" w:hAnsi="Arial" w:cs="Arial"/>
        </w:rPr>
        <w:t xml:space="preserve">students </w:t>
      </w:r>
      <w:r w:rsidRPr="00236ACE">
        <w:rPr>
          <w:rFonts w:ascii="Arial" w:hAnsi="Arial" w:cs="Arial"/>
        </w:rPr>
        <w:t>thinking and reflections about the readings.</w:t>
      </w:r>
    </w:p>
    <w:p w:rsidR="00CD7581" w:rsidRPr="009761DF" w:rsidRDefault="00CD7581" w:rsidP="00661259">
      <w:pPr>
        <w:spacing w:after="0" w:line="240" w:lineRule="auto"/>
        <w:rPr>
          <w:rFonts w:ascii="Arial" w:hAnsi="Arial" w:cs="Arial"/>
        </w:rPr>
      </w:pPr>
    </w:p>
    <w:p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p>
    <w:p w:rsidR="00F74339" w:rsidRDefault="00F74339" w:rsidP="005413B5">
      <w:pPr>
        <w:spacing w:after="0" w:line="240" w:lineRule="auto"/>
        <w:rPr>
          <w:rFonts w:ascii="Arial" w:hAnsi="Arial" w:cs="Arial"/>
          <w:b/>
          <w:sz w:val="24"/>
          <w:szCs w:val="24"/>
        </w:rPr>
      </w:pPr>
    </w:p>
    <w:p w:rsidR="00073F25" w:rsidRPr="00073F25" w:rsidRDefault="00073F25" w:rsidP="00073F25">
      <w:pPr>
        <w:widowControl w:val="0"/>
        <w:autoSpaceDE w:val="0"/>
        <w:autoSpaceDN w:val="0"/>
        <w:adjustRightInd w:val="0"/>
        <w:spacing w:after="0" w:line="240" w:lineRule="auto"/>
        <w:rPr>
          <w:rFonts w:ascii="Arial" w:hAnsi="Arial" w:cs="Arial"/>
          <w:b/>
          <w:bCs/>
          <w:sz w:val="24"/>
          <w:szCs w:val="24"/>
          <w:lang w:val="en"/>
        </w:rPr>
      </w:pPr>
      <w:r w:rsidRPr="00073F25">
        <w:rPr>
          <w:rFonts w:ascii="Arial" w:hAnsi="Arial" w:cs="Arial"/>
          <w:b/>
          <w:bCs/>
          <w:sz w:val="24"/>
          <w:szCs w:val="24"/>
          <w:lang w:val="en"/>
        </w:rPr>
        <w:t>Class Specific Information:</w:t>
      </w:r>
    </w:p>
    <w:p w:rsidR="00073F25" w:rsidRPr="00AF0C03" w:rsidRDefault="00073F25" w:rsidP="00073F25">
      <w:pPr>
        <w:widowControl w:val="0"/>
        <w:autoSpaceDE w:val="0"/>
        <w:autoSpaceDN w:val="0"/>
        <w:adjustRightInd w:val="0"/>
        <w:spacing w:after="0" w:line="240" w:lineRule="auto"/>
        <w:rPr>
          <w:rFonts w:ascii="Arial" w:hAnsi="Arial" w:cs="Arial"/>
          <w:b/>
          <w:bCs/>
          <w:lang w:val="en"/>
        </w:rPr>
      </w:pPr>
      <w:r w:rsidRPr="00AF0C03">
        <w:rPr>
          <w:rFonts w:ascii="Arial" w:hAnsi="Arial" w:cs="Arial"/>
          <w:b/>
          <w:bCs/>
          <w:lang w:val="en"/>
        </w:rPr>
        <w:t xml:space="preserve"> </w:t>
      </w:r>
    </w:p>
    <w:p w:rsidR="00073F25" w:rsidRDefault="00073F25" w:rsidP="00073F25">
      <w:pPr>
        <w:rPr>
          <w:rFonts w:ascii="Arial" w:hAnsi="Arial" w:cs="Arial"/>
        </w:rPr>
      </w:pPr>
      <w:r w:rsidRPr="00073F25">
        <w:rPr>
          <w:rFonts w:ascii="Arial" w:hAnsi="Arial" w:cs="Arial"/>
          <w:b/>
          <w:lang w:val="en"/>
        </w:rPr>
        <w:t>Class Instruction:</w:t>
      </w:r>
      <w:r w:rsidRPr="00AF0C03">
        <w:rPr>
          <w:rFonts w:ascii="Arial" w:hAnsi="Arial" w:cs="Arial"/>
          <w:lang w:val="en"/>
        </w:rPr>
        <w:t xml:space="preserve"> </w:t>
      </w:r>
      <w:r>
        <w:rPr>
          <w:rFonts w:ascii="Arial" w:hAnsi="Arial" w:cs="Arial"/>
          <w:lang w:val="en"/>
        </w:rPr>
        <w:t xml:space="preserve"> </w:t>
      </w:r>
      <w:r w:rsidRPr="00AF0C03">
        <w:rPr>
          <w:rFonts w:ascii="Arial" w:hAnsi="Arial" w:cs="Arial"/>
          <w:lang w:val="en"/>
        </w:rPr>
        <w:t xml:space="preserve">This course will be conducted as an online course over a period of approximately 12 weeks. </w:t>
      </w:r>
      <w:r>
        <w:rPr>
          <w:rFonts w:ascii="Arial" w:hAnsi="Arial" w:cs="Arial"/>
          <w:lang w:val="en"/>
        </w:rPr>
        <w:t xml:space="preserve"> </w:t>
      </w:r>
      <w:r w:rsidRPr="00236ACE">
        <w:rPr>
          <w:rFonts w:ascii="Arial" w:hAnsi="Arial" w:cs="Arial"/>
        </w:rPr>
        <w:t>Course assignment</w:t>
      </w:r>
      <w:r>
        <w:rPr>
          <w:rFonts w:ascii="Arial" w:hAnsi="Arial" w:cs="Arial"/>
        </w:rPr>
        <w:t>s</w:t>
      </w:r>
      <w:r w:rsidRPr="00236ACE">
        <w:rPr>
          <w:rFonts w:ascii="Arial" w:hAnsi="Arial" w:cs="Arial"/>
        </w:rPr>
        <w:t xml:space="preserve"> will include </w:t>
      </w:r>
      <w:r>
        <w:rPr>
          <w:rFonts w:ascii="Arial" w:hAnsi="Arial" w:cs="Arial"/>
        </w:rPr>
        <w:t xml:space="preserve">assigned readings, review of PowerPoints, student participation in threaded discussions, student posts to questions from assigned readings and current periodicals.  Assignments will also include </w:t>
      </w:r>
      <w:r w:rsidRPr="00236ACE">
        <w:rPr>
          <w:rFonts w:ascii="Arial" w:hAnsi="Arial" w:cs="Arial"/>
        </w:rPr>
        <w:t xml:space="preserve">research and analysis of a relevant journal article which </w:t>
      </w:r>
      <w:r>
        <w:rPr>
          <w:rFonts w:ascii="Arial" w:hAnsi="Arial" w:cs="Arial"/>
        </w:rPr>
        <w:t xml:space="preserve">will identify </w:t>
      </w:r>
      <w:r w:rsidRPr="00236ACE">
        <w:rPr>
          <w:rFonts w:ascii="Arial" w:hAnsi="Arial" w:cs="Arial"/>
        </w:rPr>
        <w:t xml:space="preserve">key points </w:t>
      </w:r>
      <w:r>
        <w:rPr>
          <w:rFonts w:ascii="Arial" w:hAnsi="Arial" w:cs="Arial"/>
        </w:rPr>
        <w:t xml:space="preserve">to be </w:t>
      </w:r>
      <w:r w:rsidRPr="00236ACE">
        <w:rPr>
          <w:rFonts w:ascii="Arial" w:hAnsi="Arial" w:cs="Arial"/>
        </w:rPr>
        <w:t xml:space="preserve">will be shared with the rest of the class.  </w:t>
      </w:r>
      <w:r w:rsidRPr="009163A8">
        <w:rPr>
          <w:rFonts w:ascii="Arial" w:hAnsi="Arial" w:cs="Arial"/>
        </w:rPr>
        <w:t xml:space="preserve">Students will </w:t>
      </w:r>
      <w:r>
        <w:rPr>
          <w:rFonts w:ascii="Arial" w:hAnsi="Arial" w:cs="Arial"/>
        </w:rPr>
        <w:t xml:space="preserve">also participate on a team that will develop a plan to address identified employee relations issues within an organization.  </w:t>
      </w:r>
      <w:r w:rsidRPr="009163A8">
        <w:rPr>
          <w:rFonts w:ascii="Arial" w:hAnsi="Arial" w:cs="Arial"/>
        </w:rPr>
        <w:t>Group members will all receive the same grade.</w:t>
      </w:r>
    </w:p>
    <w:p w:rsidR="003F27AC" w:rsidRPr="00450A51" w:rsidRDefault="003F27AC" w:rsidP="00073F25">
      <w:pPr>
        <w:rPr>
          <w:rFonts w:ascii="Arial" w:hAnsi="Arial" w:cs="Arial"/>
        </w:rPr>
      </w:pPr>
      <w:r w:rsidRPr="003F27AC">
        <w:rPr>
          <w:rFonts w:ascii="Arial" w:hAnsi="Arial" w:cs="Arial"/>
          <w:b/>
          <w:lang w:val="en"/>
        </w:rPr>
        <w:t>Class Requirements</w:t>
      </w:r>
      <w:r w:rsidRPr="00AF0C03">
        <w:rPr>
          <w:rFonts w:ascii="Arial" w:hAnsi="Arial" w:cs="Arial"/>
          <w:lang w:val="en"/>
        </w:rPr>
        <w:t xml:space="preserve">: Students are required to attend and participate actively participate in the 3 (three) scheduled threaded discussions </w:t>
      </w:r>
      <w:r w:rsidR="008464B7">
        <w:rPr>
          <w:rFonts w:ascii="Arial" w:hAnsi="Arial" w:cs="Arial"/>
          <w:lang w:val="en"/>
        </w:rPr>
        <w:t xml:space="preserve">as well as the mid-term and final- presentations </w:t>
      </w:r>
      <w:r w:rsidR="008464B7" w:rsidRPr="00AF0C03">
        <w:rPr>
          <w:rFonts w:ascii="Arial" w:hAnsi="Arial" w:cs="Arial"/>
          <w:lang w:val="en"/>
        </w:rPr>
        <w:t>to</w:t>
      </w:r>
      <w:r w:rsidRPr="00AF0C03">
        <w:rPr>
          <w:rFonts w:ascii="Arial" w:hAnsi="Arial" w:cs="Arial"/>
          <w:lang w:val="en"/>
        </w:rPr>
        <w:t xml:space="preserve"> receive full credit.  </w:t>
      </w:r>
      <w:r>
        <w:rPr>
          <w:rFonts w:ascii="Arial" w:hAnsi="Arial" w:cs="Arial"/>
          <w:lang w:val="en"/>
        </w:rPr>
        <w:t xml:space="preserve">Although </w:t>
      </w:r>
      <w:r w:rsidR="008464B7">
        <w:rPr>
          <w:rFonts w:ascii="Arial" w:hAnsi="Arial" w:cs="Arial"/>
          <w:lang w:val="en"/>
        </w:rPr>
        <w:t xml:space="preserve">the dates of the weeks are </w:t>
      </w:r>
      <w:r>
        <w:rPr>
          <w:rFonts w:ascii="Arial" w:hAnsi="Arial" w:cs="Arial"/>
          <w:lang w:val="en"/>
        </w:rPr>
        <w:t>noted in the syllabus for the synchronous sessions, t</w:t>
      </w:r>
      <w:r w:rsidRPr="00AF0C03">
        <w:rPr>
          <w:rFonts w:ascii="Arial" w:hAnsi="Arial" w:cs="Arial"/>
          <w:lang w:val="en"/>
        </w:rPr>
        <w:t xml:space="preserve">he days and evenings for the synchronous </w:t>
      </w:r>
      <w:r>
        <w:rPr>
          <w:rFonts w:ascii="Arial" w:hAnsi="Arial" w:cs="Arial"/>
          <w:lang w:val="en"/>
        </w:rPr>
        <w:t>class meetings</w:t>
      </w:r>
      <w:r w:rsidRPr="00AF0C03">
        <w:rPr>
          <w:rFonts w:ascii="Arial" w:hAnsi="Arial" w:cs="Arial"/>
          <w:lang w:val="en"/>
        </w:rPr>
        <w:t xml:space="preserve"> will be determined by the instructor after receiving comments and availability from the class members in the first week of the class.  In addition, students are required to complete both the midterm exam, the final </w:t>
      </w:r>
      <w:r>
        <w:rPr>
          <w:rFonts w:ascii="Arial" w:hAnsi="Arial" w:cs="Arial"/>
          <w:lang w:val="en"/>
        </w:rPr>
        <w:t xml:space="preserve">paper, </w:t>
      </w:r>
      <w:r w:rsidR="008464B7">
        <w:rPr>
          <w:rFonts w:ascii="Arial" w:hAnsi="Arial" w:cs="Arial"/>
          <w:lang w:val="en"/>
        </w:rPr>
        <w:t xml:space="preserve">student posts </w:t>
      </w:r>
      <w:r>
        <w:rPr>
          <w:rFonts w:ascii="Arial" w:hAnsi="Arial" w:cs="Arial"/>
          <w:lang w:val="en"/>
        </w:rPr>
        <w:t>and presentation</w:t>
      </w:r>
      <w:r w:rsidR="008464B7">
        <w:rPr>
          <w:rFonts w:ascii="Arial" w:hAnsi="Arial" w:cs="Arial"/>
          <w:lang w:val="en"/>
        </w:rPr>
        <w:t>s</w:t>
      </w:r>
      <w:r>
        <w:rPr>
          <w:rFonts w:ascii="Arial" w:hAnsi="Arial" w:cs="Arial"/>
          <w:lang w:val="en"/>
        </w:rPr>
        <w:t xml:space="preserve"> </w:t>
      </w:r>
      <w:r w:rsidRPr="00AF0C03">
        <w:rPr>
          <w:rFonts w:ascii="Arial" w:hAnsi="Arial" w:cs="Arial"/>
          <w:lang w:val="en"/>
        </w:rPr>
        <w:t>by the dates stated in this syllabus.</w:t>
      </w:r>
    </w:p>
    <w:p w:rsidR="005413B5" w:rsidRPr="00F74339" w:rsidRDefault="005413B5" w:rsidP="005413B5">
      <w:pPr>
        <w:rPr>
          <w:rFonts w:ascii="Arial" w:hAnsi="Arial" w:cs="Arial"/>
          <w:b/>
        </w:rPr>
      </w:pPr>
      <w:r w:rsidRPr="00F74339">
        <w:rPr>
          <w:rFonts w:ascii="Arial" w:hAnsi="Arial" w:cs="Arial"/>
          <w:b/>
        </w:rPr>
        <w:t xml:space="preserve">Evaluation Standards and Assessments: </w:t>
      </w:r>
    </w:p>
    <w:p w:rsidR="00F74339" w:rsidRPr="00236ACE" w:rsidRDefault="00F74339" w:rsidP="00F74339">
      <w:pPr>
        <w:rPr>
          <w:rFonts w:ascii="Arial" w:hAnsi="Arial" w:cs="Arial"/>
        </w:rPr>
      </w:pPr>
      <w:r w:rsidRPr="00236ACE">
        <w:rPr>
          <w:rFonts w:ascii="Arial" w:hAnsi="Arial" w:cs="Arial"/>
        </w:rPr>
        <w:t xml:space="preserve">Each student’s grade will be based on completion of course assignments, active and substantial participation, and the quality of all assignments, live </w:t>
      </w:r>
      <w:r w:rsidR="00841B08" w:rsidRPr="00CD7581">
        <w:rPr>
          <w:rFonts w:ascii="Arial" w:hAnsi="Arial" w:cs="Arial"/>
        </w:rPr>
        <w:t>(synchronous)</w:t>
      </w:r>
      <w:r w:rsidR="00CD7581" w:rsidRPr="00CD7581">
        <w:rPr>
          <w:rFonts w:ascii="Arial" w:hAnsi="Arial" w:cs="Arial"/>
        </w:rPr>
        <w:t xml:space="preserve"> and asynchronous</w:t>
      </w:r>
      <w:r w:rsidR="00841B08" w:rsidRPr="00236ACE">
        <w:rPr>
          <w:rFonts w:ascii="Arial" w:hAnsi="Arial" w:cs="Arial"/>
        </w:rPr>
        <w:t xml:space="preserve"> </w:t>
      </w:r>
      <w:r w:rsidRPr="00236ACE">
        <w:rPr>
          <w:rFonts w:ascii="Arial" w:hAnsi="Arial" w:cs="Arial"/>
        </w:rPr>
        <w:t xml:space="preserve">classroom sessions.  </w:t>
      </w:r>
      <w:r w:rsidRPr="00236ACE">
        <w:rPr>
          <w:rFonts w:ascii="Arial" w:hAnsi="Arial" w:cs="Arial"/>
          <w:b/>
          <w:u w:val="single"/>
        </w:rPr>
        <w:t xml:space="preserve">ALL CLASSWORK AND ASSIGNMENTS SHOUD BE SUBMITTED BY THE </w:t>
      </w:r>
      <w:r>
        <w:rPr>
          <w:rFonts w:ascii="Arial" w:hAnsi="Arial" w:cs="Arial"/>
          <w:b/>
          <w:u w:val="single"/>
        </w:rPr>
        <w:t>DUE DATE</w:t>
      </w:r>
      <w:r w:rsidRPr="00236ACE">
        <w:rPr>
          <w:rFonts w:ascii="Arial" w:hAnsi="Arial" w:cs="Arial"/>
          <w:b/>
          <w:u w:val="single"/>
        </w:rPr>
        <w:t xml:space="preserve"> </w:t>
      </w:r>
      <w:r w:rsidRPr="00132DEB">
        <w:rPr>
          <w:rFonts w:ascii="Arial" w:hAnsi="Arial" w:cs="Arial"/>
          <w:highlight w:val="yellow"/>
          <w:u w:val="single"/>
        </w:rPr>
        <w:t xml:space="preserve">(Thursday </w:t>
      </w:r>
      <w:r w:rsidRPr="00132DEB">
        <w:rPr>
          <w:rFonts w:ascii="Arial" w:hAnsi="Arial" w:cs="Arial"/>
          <w:highlight w:val="yellow"/>
        </w:rPr>
        <w:t>of the week assigned)</w:t>
      </w:r>
      <w:r w:rsidRPr="00132DEB">
        <w:rPr>
          <w:rFonts w:ascii="Arial" w:hAnsi="Arial" w:cs="Arial"/>
          <w:b/>
          <w:highlight w:val="yellow"/>
        </w:rPr>
        <w:t>.</w:t>
      </w:r>
      <w:r w:rsidRPr="00236ACE">
        <w:rPr>
          <w:rFonts w:ascii="Arial" w:hAnsi="Arial" w:cs="Arial"/>
          <w:b/>
        </w:rPr>
        <w:t xml:space="preserve">  Late assignments will not be accepted unless prior arrangements have been made in advance or there is an emergency.</w:t>
      </w:r>
      <w:r w:rsidRPr="00236ACE">
        <w:rPr>
          <w:rFonts w:ascii="Arial" w:hAnsi="Arial" w:cs="Arial"/>
        </w:rPr>
        <w:t xml:space="preserve"> </w:t>
      </w:r>
    </w:p>
    <w:p w:rsidR="00223340" w:rsidRDefault="00223340" w:rsidP="00F74339">
      <w:pPr>
        <w:spacing w:after="0"/>
        <w:rPr>
          <w:rFonts w:ascii="Arial" w:hAnsi="Arial" w:cs="Arial"/>
          <w:b/>
        </w:rPr>
      </w:pPr>
    </w:p>
    <w:p w:rsidR="005413B5" w:rsidRPr="00F74339" w:rsidRDefault="005413B5" w:rsidP="00F74339">
      <w:pPr>
        <w:spacing w:after="0"/>
        <w:rPr>
          <w:rFonts w:ascii="Arial" w:hAnsi="Arial" w:cs="Arial"/>
          <w:b/>
        </w:rPr>
      </w:pPr>
      <w:r w:rsidRPr="00F74339">
        <w:rPr>
          <w:rFonts w:ascii="Arial" w:hAnsi="Arial" w:cs="Arial"/>
          <w:b/>
        </w:rPr>
        <w:lastRenderedPageBreak/>
        <w:t>Class Schedule</w:t>
      </w:r>
      <w:r w:rsidR="00F74339">
        <w:rPr>
          <w:rFonts w:ascii="Arial" w:hAnsi="Arial" w:cs="Arial"/>
          <w:b/>
        </w:rPr>
        <w:t>, Activities and Assignments</w:t>
      </w:r>
      <w:r w:rsidRPr="00F74339">
        <w:rPr>
          <w:rFonts w:ascii="Arial" w:hAnsi="Arial" w:cs="Arial"/>
          <w:b/>
        </w:rPr>
        <w:t>:</w:t>
      </w:r>
    </w:p>
    <w:p w:rsidR="00F74339" w:rsidRPr="006670E7" w:rsidRDefault="00F74339" w:rsidP="00F74339">
      <w:pPr>
        <w:spacing w:after="0" w:line="240" w:lineRule="auto"/>
        <w:ind w:left="720"/>
        <w:rPr>
          <w:rFonts w:ascii="Arial" w:hAnsi="Arial" w:cs="Arial"/>
          <w:b/>
          <w:sz w:val="18"/>
          <w:szCs w:val="18"/>
          <w:u w:val="single"/>
        </w:rPr>
      </w:pPr>
    </w:p>
    <w:tbl>
      <w:tblPr>
        <w:tblStyle w:val="TableGrid"/>
        <w:tblW w:w="0" w:type="auto"/>
        <w:tblLayout w:type="fixed"/>
        <w:tblLook w:val="04A0" w:firstRow="1" w:lastRow="0" w:firstColumn="1" w:lastColumn="0" w:noHBand="0" w:noVBand="1"/>
      </w:tblPr>
      <w:tblGrid>
        <w:gridCol w:w="1008"/>
        <w:gridCol w:w="1080"/>
        <w:gridCol w:w="2160"/>
        <w:gridCol w:w="2880"/>
        <w:gridCol w:w="2448"/>
      </w:tblGrid>
      <w:tr w:rsidR="00AC47E6" w:rsidRPr="003F27AC" w:rsidTr="00AC47E6">
        <w:tc>
          <w:tcPr>
            <w:tcW w:w="9576" w:type="dxa"/>
            <w:gridSpan w:val="5"/>
          </w:tcPr>
          <w:p w:rsidR="00AC47E6" w:rsidRPr="003F27AC" w:rsidRDefault="00AC47E6" w:rsidP="00AC47E6">
            <w:pPr>
              <w:jc w:val="center"/>
              <w:rPr>
                <w:rFonts w:ascii="Arial" w:hAnsi="Arial" w:cs="Arial"/>
                <w:b/>
                <w:sz w:val="18"/>
                <w:szCs w:val="18"/>
              </w:rPr>
            </w:pPr>
            <w:r w:rsidRPr="003F27AC">
              <w:rPr>
                <w:rFonts w:ascii="Arial" w:hAnsi="Arial" w:cs="Arial"/>
                <w:b/>
                <w:sz w:val="18"/>
                <w:szCs w:val="18"/>
              </w:rPr>
              <w:t>Summer 2016 – HR 4070</w:t>
            </w:r>
          </w:p>
        </w:tc>
      </w:tr>
      <w:tr w:rsidR="00AC47E6" w:rsidRPr="003F27AC" w:rsidTr="00AC47E6">
        <w:tc>
          <w:tcPr>
            <w:tcW w:w="1008" w:type="dxa"/>
          </w:tcPr>
          <w:p w:rsidR="00AC47E6" w:rsidRPr="003F27AC" w:rsidRDefault="00AC47E6" w:rsidP="00AC47E6">
            <w:pPr>
              <w:rPr>
                <w:rFonts w:ascii="Arial" w:hAnsi="Arial" w:cs="Arial"/>
                <w:sz w:val="18"/>
                <w:szCs w:val="18"/>
              </w:rPr>
            </w:pPr>
          </w:p>
        </w:tc>
        <w:tc>
          <w:tcPr>
            <w:tcW w:w="1080" w:type="dxa"/>
          </w:tcPr>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sz w:val="18"/>
                <w:szCs w:val="18"/>
              </w:rPr>
            </w:pPr>
          </w:p>
        </w:tc>
        <w:tc>
          <w:tcPr>
            <w:tcW w:w="2880" w:type="dxa"/>
          </w:tcPr>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hAnsi="Arial" w:cs="Arial"/>
                <w:sz w:val="18"/>
                <w:szCs w:val="18"/>
              </w:rPr>
            </w:pPr>
          </w:p>
        </w:tc>
      </w:tr>
      <w:tr w:rsidR="00AC47E6" w:rsidRPr="003F27AC" w:rsidTr="00AC47E6">
        <w:tc>
          <w:tcPr>
            <w:tcW w:w="1008" w:type="dxa"/>
          </w:tcPr>
          <w:p w:rsidR="00AC47E6" w:rsidRPr="003F27AC" w:rsidRDefault="00AC47E6" w:rsidP="00AC47E6">
            <w:pPr>
              <w:rPr>
                <w:rFonts w:ascii="Arial" w:hAnsi="Arial" w:cs="Arial"/>
                <w:b/>
                <w:sz w:val="18"/>
                <w:szCs w:val="18"/>
              </w:rPr>
            </w:pPr>
            <w:r w:rsidRPr="003F27AC">
              <w:rPr>
                <w:rFonts w:ascii="Arial" w:hAnsi="Arial" w:cs="Arial"/>
                <w:b/>
                <w:sz w:val="18"/>
                <w:szCs w:val="18"/>
              </w:rPr>
              <w:t>Week Number</w:t>
            </w:r>
          </w:p>
        </w:tc>
        <w:tc>
          <w:tcPr>
            <w:tcW w:w="108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Week </w:t>
            </w:r>
          </w:p>
          <w:p w:rsidR="00AC47E6" w:rsidRPr="003F27AC" w:rsidRDefault="00AC47E6" w:rsidP="00AC47E6">
            <w:pPr>
              <w:rPr>
                <w:rFonts w:ascii="Arial" w:hAnsi="Arial" w:cs="Arial"/>
                <w:b/>
                <w:sz w:val="18"/>
                <w:szCs w:val="18"/>
              </w:rPr>
            </w:pPr>
            <w:r w:rsidRPr="003F27AC">
              <w:rPr>
                <w:rFonts w:ascii="Arial" w:hAnsi="Arial" w:cs="Arial"/>
                <w:b/>
                <w:sz w:val="18"/>
                <w:szCs w:val="18"/>
              </w:rPr>
              <w:t>Dates</w:t>
            </w: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Topics</w:t>
            </w:r>
          </w:p>
        </w:tc>
        <w:tc>
          <w:tcPr>
            <w:tcW w:w="2880" w:type="dxa"/>
          </w:tcPr>
          <w:p w:rsidR="00AC47E6" w:rsidRPr="003F27AC" w:rsidRDefault="00AC47E6" w:rsidP="00AC47E6">
            <w:pPr>
              <w:rPr>
                <w:rFonts w:ascii="Arial" w:hAnsi="Arial" w:cs="Arial"/>
                <w:b/>
                <w:sz w:val="18"/>
                <w:szCs w:val="18"/>
              </w:rPr>
            </w:pPr>
            <w:r w:rsidRPr="003F27AC">
              <w:rPr>
                <w:rFonts w:ascii="Arial" w:hAnsi="Arial" w:cs="Arial"/>
                <w:b/>
                <w:sz w:val="18"/>
                <w:szCs w:val="18"/>
              </w:rPr>
              <w:t>Readings</w:t>
            </w:r>
          </w:p>
        </w:tc>
        <w:tc>
          <w:tcPr>
            <w:tcW w:w="2448" w:type="dxa"/>
          </w:tcPr>
          <w:p w:rsidR="00AC47E6" w:rsidRPr="003F27AC" w:rsidRDefault="00AC47E6" w:rsidP="00AC47E6">
            <w:pPr>
              <w:rPr>
                <w:rFonts w:ascii="Arial" w:hAnsi="Arial" w:cs="Arial"/>
                <w:b/>
                <w:sz w:val="18"/>
                <w:szCs w:val="18"/>
              </w:rPr>
            </w:pPr>
            <w:r w:rsidRPr="003F27AC">
              <w:rPr>
                <w:rFonts w:ascii="Arial" w:hAnsi="Arial" w:cs="Arial"/>
                <w:b/>
                <w:sz w:val="18"/>
                <w:szCs w:val="18"/>
              </w:rPr>
              <w:t>Assignments Due</w:t>
            </w: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1</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5/1</w:t>
            </w:r>
            <w:r w:rsidR="00132DEB" w:rsidRPr="003F27AC">
              <w:rPr>
                <w:rFonts w:ascii="Arial" w:hAnsi="Arial" w:cs="Arial"/>
                <w:sz w:val="18"/>
                <w:szCs w:val="18"/>
              </w:rPr>
              <w:t>5/17</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r w:rsidRPr="003F27AC">
              <w:rPr>
                <w:rFonts w:ascii="Arial" w:hAnsi="Arial" w:cs="Arial"/>
                <w:sz w:val="18"/>
                <w:szCs w:val="18"/>
              </w:rPr>
              <w:t>5/2</w:t>
            </w:r>
            <w:r w:rsidR="00132DEB" w:rsidRPr="003F27AC">
              <w:rPr>
                <w:rFonts w:ascii="Arial" w:hAnsi="Arial" w:cs="Arial"/>
                <w:sz w:val="18"/>
                <w:szCs w:val="18"/>
              </w:rPr>
              <w:t>0</w:t>
            </w:r>
            <w:r w:rsidRPr="003F27AC">
              <w:rPr>
                <w:rFonts w:ascii="Arial" w:hAnsi="Arial" w:cs="Arial"/>
                <w:sz w:val="18"/>
                <w:szCs w:val="18"/>
              </w:rPr>
              <w:t>/1</w:t>
            </w:r>
            <w:r w:rsidR="00132DEB" w:rsidRPr="003F27AC">
              <w:rPr>
                <w:rFonts w:ascii="Arial" w:hAnsi="Arial" w:cs="Arial"/>
                <w:sz w:val="18"/>
                <w:szCs w:val="18"/>
              </w:rPr>
              <w:t>7</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Course Introduction</w:t>
            </w:r>
          </w:p>
          <w:p w:rsidR="00AC47E6" w:rsidRPr="003F27AC" w:rsidRDefault="00AC47E6" w:rsidP="00AC47E6">
            <w:pPr>
              <w:rPr>
                <w:rFonts w:ascii="Arial" w:hAnsi="Arial" w:cs="Arial"/>
                <w:b/>
                <w:sz w:val="18"/>
                <w:szCs w:val="18"/>
              </w:rPr>
            </w:pPr>
          </w:p>
          <w:p w:rsidR="00AC47E6" w:rsidRPr="003F27AC" w:rsidRDefault="00AC47E6" w:rsidP="00AC47E6">
            <w:pPr>
              <w:numPr>
                <w:ilvl w:val="0"/>
                <w:numId w:val="25"/>
              </w:numPr>
              <w:ind w:left="340" w:hanging="270"/>
              <w:contextualSpacing/>
              <w:rPr>
                <w:rFonts w:ascii="Arial" w:hAnsi="Arial" w:cs="Arial"/>
                <w:b/>
                <w:sz w:val="18"/>
                <w:szCs w:val="18"/>
              </w:rPr>
            </w:pPr>
            <w:r w:rsidRPr="003F27AC">
              <w:rPr>
                <w:rFonts w:ascii="Arial" w:hAnsi="Arial" w:cs="Arial"/>
                <w:b/>
                <w:sz w:val="18"/>
                <w:szCs w:val="18"/>
              </w:rPr>
              <w:t xml:space="preserve">Course </w:t>
            </w:r>
          </w:p>
          <w:p w:rsidR="00AC47E6" w:rsidRPr="003F27AC" w:rsidRDefault="00AC47E6" w:rsidP="00AC47E6">
            <w:pPr>
              <w:ind w:left="340"/>
              <w:contextualSpacing/>
              <w:rPr>
                <w:rFonts w:ascii="Arial" w:hAnsi="Arial" w:cs="Arial"/>
                <w:b/>
                <w:sz w:val="18"/>
                <w:szCs w:val="18"/>
              </w:rPr>
            </w:pPr>
            <w:r w:rsidRPr="003F27AC">
              <w:rPr>
                <w:rFonts w:ascii="Arial" w:hAnsi="Arial" w:cs="Arial"/>
                <w:b/>
                <w:sz w:val="18"/>
                <w:szCs w:val="18"/>
              </w:rPr>
              <w:t>expectations/</w:t>
            </w:r>
          </w:p>
          <w:p w:rsidR="00AC47E6" w:rsidRPr="003F27AC" w:rsidRDefault="00AC47E6" w:rsidP="00AC47E6">
            <w:pPr>
              <w:ind w:left="340"/>
              <w:contextualSpacing/>
              <w:rPr>
                <w:rFonts w:ascii="Arial" w:hAnsi="Arial" w:cs="Arial"/>
                <w:b/>
                <w:sz w:val="18"/>
                <w:szCs w:val="18"/>
              </w:rPr>
            </w:pPr>
            <w:r w:rsidRPr="003F27AC">
              <w:rPr>
                <w:rFonts w:ascii="Arial" w:hAnsi="Arial" w:cs="Arial"/>
                <w:b/>
                <w:sz w:val="18"/>
                <w:szCs w:val="18"/>
              </w:rPr>
              <w:t>Requirements</w:t>
            </w:r>
          </w:p>
          <w:p w:rsidR="00AC47E6" w:rsidRPr="003F27AC" w:rsidRDefault="00AC47E6" w:rsidP="00AC47E6">
            <w:pPr>
              <w:numPr>
                <w:ilvl w:val="0"/>
                <w:numId w:val="29"/>
              </w:numPr>
              <w:ind w:left="702"/>
              <w:contextualSpacing/>
              <w:rPr>
                <w:rFonts w:ascii="Arial" w:hAnsi="Arial" w:cs="Arial"/>
                <w:b/>
                <w:sz w:val="18"/>
                <w:szCs w:val="18"/>
              </w:rPr>
            </w:pPr>
            <w:r w:rsidRPr="003F27AC">
              <w:rPr>
                <w:rFonts w:ascii="Arial" w:hAnsi="Arial" w:cs="Arial"/>
                <w:b/>
                <w:sz w:val="18"/>
                <w:szCs w:val="18"/>
              </w:rPr>
              <w:t>Mid-term paper</w:t>
            </w:r>
          </w:p>
          <w:p w:rsidR="00AC47E6" w:rsidRPr="003F27AC" w:rsidRDefault="00AC47E6" w:rsidP="00AC47E6">
            <w:pPr>
              <w:numPr>
                <w:ilvl w:val="0"/>
                <w:numId w:val="29"/>
              </w:numPr>
              <w:ind w:left="702"/>
              <w:contextualSpacing/>
              <w:rPr>
                <w:rFonts w:ascii="Arial" w:hAnsi="Arial" w:cs="Arial"/>
                <w:b/>
                <w:sz w:val="18"/>
                <w:szCs w:val="18"/>
              </w:rPr>
            </w:pPr>
            <w:r w:rsidRPr="003F27AC">
              <w:rPr>
                <w:rFonts w:ascii="Arial" w:hAnsi="Arial" w:cs="Arial"/>
                <w:b/>
                <w:sz w:val="18"/>
                <w:szCs w:val="18"/>
              </w:rPr>
              <w:t>Mid-term group presentation</w:t>
            </w:r>
          </w:p>
          <w:p w:rsidR="00AC47E6" w:rsidRPr="003F27AC" w:rsidRDefault="00AC47E6" w:rsidP="00AC47E6">
            <w:pPr>
              <w:numPr>
                <w:ilvl w:val="0"/>
                <w:numId w:val="29"/>
              </w:numPr>
              <w:ind w:left="702"/>
              <w:contextualSpacing/>
              <w:rPr>
                <w:rFonts w:ascii="Arial" w:hAnsi="Arial" w:cs="Arial"/>
                <w:b/>
                <w:sz w:val="18"/>
                <w:szCs w:val="18"/>
              </w:rPr>
            </w:pPr>
            <w:r w:rsidRPr="003F27AC">
              <w:rPr>
                <w:rFonts w:ascii="Arial" w:hAnsi="Arial" w:cs="Arial"/>
                <w:b/>
                <w:sz w:val="18"/>
                <w:szCs w:val="18"/>
              </w:rPr>
              <w:t>Final Paper</w:t>
            </w:r>
          </w:p>
          <w:p w:rsidR="00AC47E6" w:rsidRPr="003F27AC" w:rsidRDefault="00AC47E6" w:rsidP="00AC47E6">
            <w:pPr>
              <w:numPr>
                <w:ilvl w:val="0"/>
                <w:numId w:val="29"/>
              </w:numPr>
              <w:ind w:left="702"/>
              <w:contextualSpacing/>
              <w:rPr>
                <w:rFonts w:ascii="Arial" w:hAnsi="Arial" w:cs="Arial"/>
                <w:b/>
                <w:sz w:val="18"/>
                <w:szCs w:val="18"/>
              </w:rPr>
            </w:pPr>
            <w:r w:rsidRPr="003F27AC">
              <w:rPr>
                <w:rFonts w:ascii="Arial" w:hAnsi="Arial" w:cs="Arial"/>
                <w:b/>
                <w:sz w:val="18"/>
                <w:szCs w:val="18"/>
              </w:rPr>
              <w:t>Threaded Discussions (3)</w:t>
            </w:r>
          </w:p>
          <w:p w:rsidR="00AC47E6" w:rsidRPr="003F27AC" w:rsidRDefault="00AC47E6" w:rsidP="00AC47E6">
            <w:pPr>
              <w:numPr>
                <w:ilvl w:val="0"/>
                <w:numId w:val="29"/>
              </w:numPr>
              <w:ind w:left="702"/>
              <w:contextualSpacing/>
              <w:rPr>
                <w:rFonts w:ascii="Arial" w:hAnsi="Arial" w:cs="Arial"/>
                <w:b/>
                <w:sz w:val="18"/>
                <w:szCs w:val="18"/>
              </w:rPr>
            </w:pPr>
            <w:r w:rsidRPr="003F27AC">
              <w:rPr>
                <w:rFonts w:ascii="Arial" w:hAnsi="Arial" w:cs="Arial"/>
                <w:b/>
                <w:sz w:val="18"/>
                <w:szCs w:val="18"/>
              </w:rPr>
              <w:t xml:space="preserve">Weekly student Participation Posts </w:t>
            </w:r>
          </w:p>
          <w:p w:rsidR="00AC47E6" w:rsidRPr="003F27AC" w:rsidRDefault="00AC47E6" w:rsidP="00AC47E6">
            <w:pPr>
              <w:ind w:left="340"/>
              <w:contextualSpacing/>
              <w:rPr>
                <w:rFonts w:ascii="Arial" w:hAnsi="Arial" w:cs="Arial"/>
                <w:b/>
                <w:sz w:val="18"/>
                <w:szCs w:val="18"/>
              </w:rPr>
            </w:pPr>
          </w:p>
          <w:p w:rsidR="00AC47E6" w:rsidRPr="003F27AC" w:rsidRDefault="00AC47E6" w:rsidP="00AC47E6">
            <w:pPr>
              <w:numPr>
                <w:ilvl w:val="0"/>
                <w:numId w:val="25"/>
              </w:numPr>
              <w:ind w:left="340" w:hanging="290"/>
              <w:contextualSpacing/>
              <w:rPr>
                <w:rFonts w:ascii="Arial" w:hAnsi="Arial" w:cs="Arial"/>
                <w:b/>
                <w:sz w:val="18"/>
                <w:szCs w:val="18"/>
              </w:rPr>
            </w:pPr>
            <w:r w:rsidRPr="003F27AC">
              <w:rPr>
                <w:rFonts w:ascii="Arial" w:hAnsi="Arial" w:cs="Arial"/>
                <w:b/>
                <w:sz w:val="18"/>
                <w:szCs w:val="18"/>
              </w:rPr>
              <w:t>Honor Code Review</w:t>
            </w:r>
          </w:p>
          <w:p w:rsidR="00AC47E6" w:rsidRPr="003F27AC" w:rsidRDefault="00AC47E6" w:rsidP="00AC47E6">
            <w:pPr>
              <w:rPr>
                <w:rFonts w:ascii="Arial" w:hAnsi="Arial" w:cs="Arial"/>
                <w:b/>
                <w:sz w:val="18"/>
                <w:szCs w:val="18"/>
              </w:rPr>
            </w:pPr>
          </w:p>
          <w:p w:rsidR="00AC47E6" w:rsidRPr="003F27AC" w:rsidRDefault="00AC47E6" w:rsidP="00AC47E6">
            <w:pPr>
              <w:numPr>
                <w:ilvl w:val="0"/>
                <w:numId w:val="25"/>
              </w:numPr>
              <w:ind w:left="340" w:hanging="270"/>
              <w:contextualSpacing/>
              <w:rPr>
                <w:rFonts w:ascii="Arial" w:hAnsi="Arial" w:cs="Arial"/>
                <w:b/>
                <w:sz w:val="18"/>
                <w:szCs w:val="18"/>
              </w:rPr>
            </w:pPr>
            <w:r w:rsidRPr="003F27AC">
              <w:rPr>
                <w:rFonts w:ascii="Arial" w:hAnsi="Arial" w:cs="Arial"/>
                <w:b/>
                <w:sz w:val="18"/>
                <w:szCs w:val="18"/>
              </w:rPr>
              <w:t>APA Style Review</w:t>
            </w:r>
          </w:p>
          <w:p w:rsidR="00AC47E6" w:rsidRPr="003F27AC" w:rsidRDefault="00AC47E6" w:rsidP="00AC47E6">
            <w:pPr>
              <w:rPr>
                <w:rFonts w:ascii="Arial" w:hAnsi="Arial" w:cs="Arial"/>
                <w:b/>
                <w:sz w:val="18"/>
                <w:szCs w:val="18"/>
              </w:rPr>
            </w:pPr>
          </w:p>
          <w:p w:rsidR="00AC47E6" w:rsidRPr="003F27AC" w:rsidRDefault="00AC47E6" w:rsidP="00AC47E6">
            <w:pPr>
              <w:ind w:left="-18"/>
              <w:rPr>
                <w:rFonts w:ascii="Arial" w:eastAsia="Cambria" w:hAnsi="Arial" w:cs="Arial"/>
                <w:b/>
                <w:sz w:val="18"/>
                <w:szCs w:val="18"/>
              </w:rPr>
            </w:pPr>
            <w:r w:rsidRPr="003F27AC">
              <w:rPr>
                <w:rFonts w:ascii="Arial" w:eastAsia="Cambria" w:hAnsi="Arial" w:cs="Arial"/>
                <w:b/>
                <w:sz w:val="18"/>
                <w:szCs w:val="18"/>
              </w:rPr>
              <w:t xml:space="preserve">Introduction of HRM, </w:t>
            </w:r>
          </w:p>
          <w:p w:rsidR="00AC47E6" w:rsidRPr="003F27AC" w:rsidRDefault="00AC47E6" w:rsidP="00AC47E6">
            <w:pPr>
              <w:ind w:left="-18"/>
              <w:rPr>
                <w:rFonts w:ascii="Arial" w:hAnsi="Arial" w:cs="Arial"/>
                <w:b/>
                <w:sz w:val="18"/>
                <w:szCs w:val="18"/>
              </w:rPr>
            </w:pPr>
            <w:r w:rsidRPr="003F27AC">
              <w:rPr>
                <w:rFonts w:ascii="Arial" w:eastAsia="Cambria" w:hAnsi="Arial" w:cs="Arial"/>
                <w:b/>
                <w:sz w:val="18"/>
                <w:szCs w:val="18"/>
              </w:rPr>
              <w:t xml:space="preserve">HR </w:t>
            </w:r>
            <w:r w:rsidRPr="003F27AC">
              <w:rPr>
                <w:rFonts w:ascii="Arial" w:hAnsi="Arial" w:cs="Arial"/>
                <w:b/>
                <w:sz w:val="18"/>
                <w:szCs w:val="18"/>
              </w:rPr>
              <w:t xml:space="preserve">Roles  </w:t>
            </w:r>
          </w:p>
          <w:p w:rsidR="00AC47E6" w:rsidRPr="003F27AC" w:rsidRDefault="00AC47E6" w:rsidP="00AC47E6">
            <w:pPr>
              <w:rPr>
                <w:rFonts w:ascii="Arial" w:hAnsi="Arial" w:cs="Arial"/>
                <w:b/>
                <w:sz w:val="18"/>
                <w:szCs w:val="18"/>
              </w:rPr>
            </w:pPr>
            <w:r w:rsidRPr="003F27AC">
              <w:rPr>
                <w:rFonts w:ascii="Arial" w:hAnsi="Arial" w:cs="Arial"/>
                <w:b/>
                <w:sz w:val="18"/>
                <w:szCs w:val="18"/>
              </w:rPr>
              <w:t>HRM Strategies</w:t>
            </w: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 xml:space="preserve">Chapter 1, </w:t>
            </w:r>
          </w:p>
          <w:p w:rsidR="00AC47E6" w:rsidRPr="003F27AC" w:rsidRDefault="00AC47E6" w:rsidP="00AC47E6">
            <w:pPr>
              <w:rPr>
                <w:rFonts w:ascii="Arial" w:hAnsi="Arial" w:cs="Arial"/>
                <w:sz w:val="18"/>
                <w:szCs w:val="18"/>
              </w:rPr>
            </w:pPr>
            <w:r w:rsidRPr="003F27AC">
              <w:rPr>
                <w:rFonts w:ascii="Arial" w:hAnsi="Arial" w:cs="Arial"/>
                <w:b/>
                <w:sz w:val="18"/>
                <w:szCs w:val="18"/>
              </w:rPr>
              <w:t>Dessler, G. (201</w:t>
            </w:r>
            <w:r w:rsidR="00132DEB" w:rsidRPr="003F27AC">
              <w:rPr>
                <w:rFonts w:ascii="Arial" w:hAnsi="Arial" w:cs="Arial"/>
                <w:b/>
                <w:sz w:val="18"/>
                <w:szCs w:val="18"/>
              </w:rPr>
              <w:t>7</w:t>
            </w:r>
            <w:r w:rsidRPr="003F27AC">
              <w:rPr>
                <w:rFonts w:ascii="Arial" w:hAnsi="Arial" w:cs="Arial"/>
                <w:b/>
                <w:sz w:val="18"/>
                <w:szCs w:val="18"/>
              </w:rPr>
              <w:t>).</w:t>
            </w:r>
            <w:r w:rsidRPr="003F27AC">
              <w:rPr>
                <w:rFonts w:ascii="Arial" w:hAnsi="Arial" w:cs="Arial"/>
                <w:sz w:val="18"/>
                <w:szCs w:val="18"/>
              </w:rPr>
              <w:t xml:space="preserve">  </w:t>
            </w:r>
            <w:r w:rsidRPr="003F27AC">
              <w:rPr>
                <w:rFonts w:ascii="Arial" w:hAnsi="Arial" w:cs="Arial"/>
                <w:sz w:val="18"/>
                <w:szCs w:val="18"/>
                <w:u w:val="single"/>
              </w:rPr>
              <w:t>Human Resource Management</w:t>
            </w:r>
            <w:r w:rsidRPr="003F27AC">
              <w:rPr>
                <w:rFonts w:ascii="Arial" w:hAnsi="Arial" w:cs="Arial"/>
                <w:sz w:val="18"/>
                <w:szCs w:val="18"/>
              </w:rPr>
              <w:t>, 1</w:t>
            </w:r>
            <w:r w:rsidR="00132DEB" w:rsidRPr="003F27AC">
              <w:rPr>
                <w:rFonts w:ascii="Arial" w:hAnsi="Arial" w:cs="Arial"/>
                <w:sz w:val="18"/>
                <w:szCs w:val="18"/>
              </w:rPr>
              <w:t>5</w:t>
            </w:r>
            <w:r w:rsidRPr="003F27AC">
              <w:rPr>
                <w:rFonts w:ascii="Arial" w:hAnsi="Arial" w:cs="Arial"/>
                <w:sz w:val="18"/>
                <w:szCs w:val="18"/>
                <w:vertAlign w:val="superscript"/>
              </w:rPr>
              <w:t>th</w:t>
            </w:r>
            <w:r w:rsidRPr="003F27AC">
              <w:rPr>
                <w:rFonts w:ascii="Arial" w:hAnsi="Arial" w:cs="Arial"/>
                <w:sz w:val="18"/>
                <w:szCs w:val="18"/>
              </w:rPr>
              <w:t xml:space="preserve"> Edition</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 Glossary of HR Terms</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  (See Resources)</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sz w:val="18"/>
                <w:szCs w:val="18"/>
              </w:rPr>
              <w:t>Chapter 1, 2</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Mathis, R. L., Jackson J. H. and Valentine, S.  (2014). </w:t>
            </w:r>
            <w:r w:rsidRPr="003F27AC">
              <w:rPr>
                <w:rFonts w:ascii="Arial" w:hAnsi="Arial" w:cs="Arial"/>
                <w:sz w:val="18"/>
                <w:szCs w:val="18"/>
                <w:u w:val="single"/>
              </w:rPr>
              <w:t>Human Resource Management.</w:t>
            </w:r>
            <w:r w:rsidRPr="003F27AC">
              <w:rPr>
                <w:rFonts w:ascii="Arial" w:hAnsi="Arial" w:cs="Arial"/>
                <w:sz w:val="18"/>
                <w:szCs w:val="18"/>
              </w:rPr>
              <w:t xml:space="preserve">  14</w:t>
            </w:r>
            <w:r w:rsidRPr="003F27AC">
              <w:rPr>
                <w:rFonts w:ascii="Arial" w:hAnsi="Arial" w:cs="Arial"/>
                <w:sz w:val="18"/>
                <w:szCs w:val="18"/>
                <w:vertAlign w:val="superscript"/>
              </w:rPr>
              <w:t>th</w:t>
            </w:r>
            <w:r w:rsidRPr="003F27AC">
              <w:rPr>
                <w:rFonts w:ascii="Arial" w:hAnsi="Arial" w:cs="Arial"/>
                <w:sz w:val="18"/>
                <w:szCs w:val="18"/>
              </w:rPr>
              <w:t xml:space="preserve"> Edition.  </w:t>
            </w:r>
          </w:p>
          <w:p w:rsidR="00AC47E6" w:rsidRPr="003F27AC" w:rsidRDefault="00AC47E6" w:rsidP="00AC47E6">
            <w:pPr>
              <w:rPr>
                <w:rFonts w:ascii="Arial" w:hAnsi="Arial" w:cs="Arial"/>
                <w:sz w:val="18"/>
                <w:szCs w:val="18"/>
                <w:highlight w:val="yellow"/>
              </w:rPr>
            </w:pPr>
            <w:r w:rsidRPr="003F27AC">
              <w:rPr>
                <w:rFonts w:ascii="Arial" w:hAnsi="Arial" w:cs="Arial"/>
                <w:sz w:val="18"/>
                <w:szCs w:val="18"/>
              </w:rPr>
              <w:t>(See Resources)</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sz w:val="18"/>
                <w:szCs w:val="18"/>
                <w:highlight w:val="yellow"/>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hAnsi="Arial" w:cs="Arial"/>
                <w:b/>
                <w:i/>
                <w:sz w:val="18"/>
                <w:szCs w:val="18"/>
                <w:u w:val="single"/>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 xml:space="preserve">Assignment Posts:  </w:t>
            </w:r>
          </w:p>
          <w:p w:rsidR="00AC47E6" w:rsidRPr="003F27AC" w:rsidRDefault="00AC47E6" w:rsidP="00AC47E6">
            <w:pPr>
              <w:numPr>
                <w:ilvl w:val="0"/>
                <w:numId w:val="27"/>
              </w:numPr>
              <w:ind w:left="432"/>
              <w:contextualSpacing/>
              <w:rPr>
                <w:rFonts w:ascii="Arial" w:hAnsi="Arial" w:cs="Arial"/>
                <w:sz w:val="18"/>
                <w:szCs w:val="18"/>
              </w:rPr>
            </w:pPr>
            <w:r w:rsidRPr="003F27AC">
              <w:rPr>
                <w:rFonts w:ascii="Arial" w:hAnsi="Arial" w:cs="Arial"/>
                <w:sz w:val="18"/>
                <w:szCs w:val="18"/>
              </w:rPr>
              <w:t>Introductory Post -- Introduction;  Expectations;</w:t>
            </w:r>
          </w:p>
          <w:p w:rsidR="00AC47E6" w:rsidRPr="003F27AC" w:rsidRDefault="00AC47E6" w:rsidP="00AC47E6">
            <w:pPr>
              <w:rPr>
                <w:rFonts w:ascii="Arial" w:hAnsi="Arial" w:cs="Arial"/>
                <w:sz w:val="18"/>
                <w:szCs w:val="18"/>
                <w:highlight w:val="yellow"/>
              </w:rPr>
            </w:pPr>
          </w:p>
          <w:p w:rsidR="00AC47E6" w:rsidRPr="003F27AC" w:rsidRDefault="00AC47E6" w:rsidP="00AC47E6">
            <w:pPr>
              <w:numPr>
                <w:ilvl w:val="0"/>
                <w:numId w:val="27"/>
              </w:numPr>
              <w:ind w:left="432"/>
              <w:contextualSpacing/>
              <w:rPr>
                <w:rFonts w:ascii="Arial" w:hAnsi="Arial" w:cs="Arial"/>
                <w:sz w:val="18"/>
                <w:szCs w:val="18"/>
              </w:rPr>
            </w:pPr>
            <w:r w:rsidRPr="003F27AC">
              <w:rPr>
                <w:rFonts w:ascii="Arial" w:hAnsi="Arial" w:cs="Arial"/>
                <w:sz w:val="18"/>
                <w:szCs w:val="18"/>
              </w:rPr>
              <w:t>Experience w/ ER, Engagement &amp; advocacy [+/-]</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 </w:t>
            </w:r>
          </w:p>
          <w:p w:rsidR="00AC47E6" w:rsidRPr="003F27AC" w:rsidRDefault="00AC47E6" w:rsidP="00AC47E6">
            <w:pPr>
              <w:numPr>
                <w:ilvl w:val="0"/>
                <w:numId w:val="28"/>
              </w:numPr>
              <w:ind w:left="432"/>
              <w:contextualSpacing/>
              <w:rPr>
                <w:rFonts w:ascii="Arial" w:hAnsi="Arial" w:cs="Arial"/>
                <w:sz w:val="18"/>
                <w:szCs w:val="18"/>
              </w:rPr>
            </w:pPr>
            <w:r w:rsidRPr="003F27AC">
              <w:rPr>
                <w:rFonts w:ascii="Arial" w:hAnsi="Arial" w:cs="Arial"/>
                <w:sz w:val="18"/>
                <w:szCs w:val="18"/>
              </w:rPr>
              <w:t>APA style review Questions</w:t>
            </w:r>
          </w:p>
          <w:p w:rsidR="00AC47E6" w:rsidRPr="003F27AC" w:rsidRDefault="00AC47E6" w:rsidP="00AC47E6">
            <w:pPr>
              <w:ind w:left="432"/>
              <w:rPr>
                <w:rFonts w:ascii="Arial" w:hAnsi="Arial" w:cs="Arial"/>
                <w:sz w:val="18"/>
                <w:szCs w:val="18"/>
                <w:highlight w:val="green"/>
              </w:rPr>
            </w:pPr>
          </w:p>
          <w:p w:rsidR="00AC47E6" w:rsidRPr="003F27AC" w:rsidRDefault="00AC47E6" w:rsidP="00AC47E6">
            <w:pPr>
              <w:numPr>
                <w:ilvl w:val="0"/>
                <w:numId w:val="28"/>
              </w:numPr>
              <w:ind w:left="432"/>
              <w:contextualSpacing/>
              <w:rPr>
                <w:rFonts w:ascii="Arial" w:hAnsi="Arial" w:cs="Arial"/>
                <w:sz w:val="18"/>
                <w:szCs w:val="18"/>
              </w:rPr>
            </w:pPr>
            <w:r w:rsidRPr="003F27AC">
              <w:rPr>
                <w:rFonts w:ascii="Arial" w:hAnsi="Arial" w:cs="Arial"/>
                <w:sz w:val="18"/>
                <w:szCs w:val="18"/>
              </w:rPr>
              <w:t>Review -- Honor code</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Post respond to Chapter 1 in Dessler (See Activities/Assignments) </w:t>
            </w: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2</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5/2</w:t>
            </w:r>
            <w:r w:rsidR="00132DEB" w:rsidRPr="003F27AC">
              <w:rPr>
                <w:rFonts w:ascii="Arial" w:hAnsi="Arial" w:cs="Arial"/>
                <w:sz w:val="18"/>
                <w:szCs w:val="18"/>
              </w:rPr>
              <w:t>1/17</w:t>
            </w:r>
            <w:r w:rsidRPr="003F27AC">
              <w:rPr>
                <w:rFonts w:ascii="Arial" w:hAnsi="Arial" w:cs="Arial"/>
                <w:sz w:val="18"/>
                <w:szCs w:val="18"/>
              </w:rPr>
              <w:t xml:space="preserve"> – </w:t>
            </w:r>
          </w:p>
          <w:p w:rsidR="00AC47E6" w:rsidRPr="003F27AC" w:rsidRDefault="00AC47E6" w:rsidP="00AC47E6">
            <w:pPr>
              <w:rPr>
                <w:rFonts w:ascii="Arial" w:hAnsi="Arial" w:cs="Arial"/>
                <w:sz w:val="18"/>
                <w:szCs w:val="18"/>
              </w:rPr>
            </w:pPr>
            <w:r w:rsidRPr="003F27AC">
              <w:rPr>
                <w:rFonts w:ascii="Arial" w:hAnsi="Arial" w:cs="Arial"/>
                <w:sz w:val="18"/>
                <w:szCs w:val="18"/>
              </w:rPr>
              <w:t>5/</w:t>
            </w:r>
            <w:r w:rsidR="00132DEB" w:rsidRPr="003F27AC">
              <w:rPr>
                <w:rFonts w:ascii="Arial" w:hAnsi="Arial" w:cs="Arial"/>
                <w:sz w:val="18"/>
                <w:szCs w:val="18"/>
              </w:rPr>
              <w:t>27/17</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Laws and Regulations  </w:t>
            </w: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 xml:space="preserve">Chapter 2, </w:t>
            </w:r>
          </w:p>
          <w:p w:rsidR="00132DEB" w:rsidRPr="003F27AC" w:rsidRDefault="00AC47E6" w:rsidP="00132DEB">
            <w:pPr>
              <w:rPr>
                <w:rFonts w:ascii="Arial" w:hAnsi="Arial" w:cs="Arial"/>
                <w:sz w:val="18"/>
                <w:szCs w:val="18"/>
              </w:rPr>
            </w:pPr>
            <w:r w:rsidRPr="003F27AC">
              <w:rPr>
                <w:rFonts w:ascii="Arial" w:hAnsi="Arial" w:cs="Arial"/>
                <w:b/>
                <w:sz w:val="18"/>
                <w:szCs w:val="18"/>
              </w:rPr>
              <w:t>Dessler, G.</w:t>
            </w:r>
            <w:r w:rsidR="00132DEB" w:rsidRPr="003F27AC">
              <w:rPr>
                <w:rFonts w:ascii="Arial" w:hAnsi="Arial" w:cs="Arial"/>
                <w:b/>
                <w:sz w:val="18"/>
                <w:szCs w:val="18"/>
              </w:rPr>
              <w:t xml:space="preserve"> (2017).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sz w:val="18"/>
                <w:szCs w:val="18"/>
              </w:rPr>
            </w:pPr>
            <w:r w:rsidRPr="003F27AC">
              <w:rPr>
                <w:rFonts w:ascii="Arial" w:hAnsi="Arial" w:cs="Arial"/>
                <w:sz w:val="18"/>
                <w:szCs w:val="18"/>
              </w:rPr>
              <w:t>Glossary of HR Terms</w:t>
            </w:r>
          </w:p>
          <w:p w:rsidR="00AC47E6" w:rsidRPr="003F27AC" w:rsidRDefault="00AC47E6" w:rsidP="00AC47E6">
            <w:pPr>
              <w:rPr>
                <w:rFonts w:ascii="Arial" w:eastAsia="Times New Roman" w:hAnsi="Arial" w:cs="Arial"/>
                <w:bCs/>
                <w:kern w:val="36"/>
                <w:sz w:val="18"/>
                <w:szCs w:val="18"/>
              </w:rPr>
            </w:pPr>
            <w:r w:rsidRPr="003F27AC">
              <w:rPr>
                <w:rFonts w:ascii="Arial" w:eastAsia="Times New Roman" w:hAnsi="Arial" w:cs="Arial"/>
                <w:bCs/>
                <w:kern w:val="36"/>
                <w:sz w:val="18"/>
                <w:szCs w:val="18"/>
              </w:rPr>
              <w:t>Review list of relevant HR laws (Resources)</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eastAsia="Times New Roman" w:hAnsi="Arial" w:cs="Arial"/>
                <w:bCs/>
                <w:kern w:val="36"/>
                <w:sz w:val="18"/>
                <w:szCs w:val="18"/>
              </w:rPr>
            </w:pPr>
            <w:r w:rsidRPr="003F27AC">
              <w:rPr>
                <w:rFonts w:ascii="Arial" w:eastAsia="Times New Roman" w:hAnsi="Arial" w:cs="Arial"/>
                <w:bCs/>
                <w:kern w:val="36"/>
                <w:sz w:val="18"/>
                <w:szCs w:val="18"/>
              </w:rPr>
              <w:t>SHRM site  - Employee Relations – Legal and Regulatory Issues</w:t>
            </w:r>
          </w:p>
          <w:p w:rsidR="00AC47E6" w:rsidRPr="003F27AC" w:rsidRDefault="00AE2869" w:rsidP="00AC47E6">
            <w:pPr>
              <w:ind w:left="162"/>
              <w:rPr>
                <w:rFonts w:ascii="Arial" w:eastAsia="Cambria" w:hAnsi="Arial" w:cs="Arial"/>
                <w:color w:val="0000FF"/>
                <w:sz w:val="18"/>
                <w:szCs w:val="18"/>
                <w:u w:val="single"/>
              </w:rPr>
            </w:pPr>
            <w:hyperlink r:id="rId11" w:history="1">
              <w:r w:rsidR="00AC47E6" w:rsidRPr="003F27AC">
                <w:rPr>
                  <w:rFonts w:ascii="Arial" w:eastAsia="Cambria" w:hAnsi="Arial" w:cs="Arial"/>
                  <w:color w:val="0000FF"/>
                  <w:sz w:val="18"/>
                  <w:szCs w:val="18"/>
                  <w:u w:val="single"/>
                </w:rPr>
                <w:t>http://www.shrm.org/legalissues/employmentlawareas/employeerelations%E2%80%94legalregulatoryiss/pages/default.aspx</w:t>
              </w:r>
            </w:hyperlink>
          </w:p>
          <w:p w:rsidR="00AC47E6" w:rsidRPr="003F27AC" w:rsidRDefault="00AC47E6" w:rsidP="003F27AC">
            <w:pPr>
              <w:ind w:left="162"/>
              <w:rPr>
                <w:rFonts w:ascii="Arial" w:hAnsi="Arial" w:cs="Arial"/>
                <w:sz w:val="18"/>
                <w:szCs w:val="18"/>
                <w:highlight w:val="yellow"/>
              </w:rPr>
            </w:pPr>
          </w:p>
        </w:tc>
        <w:tc>
          <w:tcPr>
            <w:tcW w:w="2448" w:type="dxa"/>
          </w:tcPr>
          <w:p w:rsidR="00AC47E6" w:rsidRPr="003F27AC" w:rsidRDefault="00AC47E6" w:rsidP="00AC47E6">
            <w:pPr>
              <w:rPr>
                <w:rFonts w:ascii="Arial" w:hAnsi="Arial" w:cs="Arial"/>
                <w:sz w:val="18"/>
                <w:szCs w:val="18"/>
              </w:rPr>
            </w:pPr>
          </w:p>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eastAsia="Times New Roman" w:hAnsi="Arial" w:cs="Arial"/>
                <w:b/>
                <w:bCs/>
                <w:kern w:val="36"/>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 xml:space="preserve">Assignment Posts: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Roles of HR -- shared case</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respond to Chapter 2 in Dessler (See Activities/ Assignments) </w:t>
            </w:r>
          </w:p>
          <w:p w:rsidR="00AC47E6" w:rsidRPr="003F27AC" w:rsidRDefault="00AC47E6" w:rsidP="00AC47E6">
            <w:pPr>
              <w:ind w:left="720"/>
              <w:contextualSpacing/>
              <w:rPr>
                <w:rFonts w:ascii="Arial" w:hAnsi="Arial" w:cs="Arial"/>
                <w:sz w:val="18"/>
                <w:szCs w:val="18"/>
              </w:rPr>
            </w:pPr>
          </w:p>
          <w:p w:rsidR="00AC47E6" w:rsidRPr="003F27AC" w:rsidRDefault="00AC47E6" w:rsidP="00AC47E6">
            <w:pPr>
              <w:numPr>
                <w:ilvl w:val="0"/>
                <w:numId w:val="30"/>
              </w:numPr>
              <w:ind w:left="72"/>
              <w:contextualSpacing/>
              <w:rPr>
                <w:rFonts w:ascii="Arial" w:hAnsi="Arial" w:cs="Arial"/>
                <w:b/>
                <w:i/>
                <w:sz w:val="18"/>
                <w:szCs w:val="18"/>
                <w:u w:val="single"/>
              </w:rPr>
            </w:pPr>
            <w:r w:rsidRPr="003F27AC">
              <w:rPr>
                <w:rFonts w:ascii="Arial" w:hAnsi="Arial" w:cs="Arial"/>
                <w:b/>
                <w:i/>
                <w:sz w:val="18"/>
                <w:szCs w:val="18"/>
                <w:u w:val="single"/>
              </w:rPr>
              <w:t>Research final paper topic</w:t>
            </w:r>
          </w:p>
          <w:p w:rsidR="00AC47E6" w:rsidRPr="003F27AC" w:rsidRDefault="00AC47E6" w:rsidP="00AC47E6">
            <w:pPr>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3</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5/2</w:t>
            </w:r>
            <w:r w:rsidR="00132DEB" w:rsidRPr="003F27AC">
              <w:rPr>
                <w:rFonts w:ascii="Arial" w:hAnsi="Arial" w:cs="Arial"/>
                <w:sz w:val="18"/>
                <w:szCs w:val="18"/>
              </w:rPr>
              <w:t>8/17</w:t>
            </w:r>
            <w:r w:rsidRPr="003F27AC">
              <w:rPr>
                <w:rFonts w:ascii="Arial" w:hAnsi="Arial" w:cs="Arial"/>
                <w:sz w:val="18"/>
                <w:szCs w:val="18"/>
              </w:rPr>
              <w:t xml:space="preserve"> – </w:t>
            </w:r>
          </w:p>
          <w:p w:rsidR="00AC47E6" w:rsidRPr="003F27AC" w:rsidRDefault="00AC47E6" w:rsidP="00AC47E6">
            <w:pPr>
              <w:rPr>
                <w:rFonts w:ascii="Arial" w:hAnsi="Arial" w:cs="Arial"/>
                <w:b/>
                <w:sz w:val="18"/>
                <w:szCs w:val="18"/>
              </w:rPr>
            </w:pPr>
            <w:r w:rsidRPr="003F27AC">
              <w:rPr>
                <w:rFonts w:ascii="Arial" w:hAnsi="Arial" w:cs="Arial"/>
                <w:sz w:val="18"/>
                <w:szCs w:val="18"/>
              </w:rPr>
              <w:t>6/</w:t>
            </w:r>
            <w:r w:rsidR="00132DEB" w:rsidRPr="003F27AC">
              <w:rPr>
                <w:rFonts w:ascii="Arial" w:hAnsi="Arial" w:cs="Arial"/>
                <w:sz w:val="18"/>
                <w:szCs w:val="18"/>
              </w:rPr>
              <w:t>3/17</w:t>
            </w:r>
            <w:r w:rsidRPr="003F27AC">
              <w:rPr>
                <w:rFonts w:ascii="Arial" w:hAnsi="Arial" w:cs="Arial"/>
                <w:sz w:val="18"/>
                <w:szCs w:val="18"/>
              </w:rPr>
              <w:t xml:space="preserve"> </w:t>
            </w:r>
            <w:r w:rsidRPr="003F27AC">
              <w:rPr>
                <w:rFonts w:ascii="Arial" w:hAnsi="Arial" w:cs="Arial"/>
                <w:b/>
                <w:sz w:val="18"/>
                <w:szCs w:val="18"/>
              </w:rPr>
              <w:t xml:space="preserve">*  </w:t>
            </w:r>
          </w:p>
          <w:p w:rsidR="00AC47E6" w:rsidRPr="003F27AC" w:rsidRDefault="00AC47E6" w:rsidP="00AC47E6">
            <w:pPr>
              <w:rPr>
                <w:rFonts w:ascii="Arial" w:hAnsi="Arial" w:cs="Arial"/>
                <w:sz w:val="18"/>
                <w:szCs w:val="18"/>
                <w:highlight w:val="cyan"/>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HRM Strategy and</w:t>
            </w:r>
          </w:p>
          <w:p w:rsidR="00AC47E6" w:rsidRPr="003F27AC" w:rsidRDefault="00AC47E6" w:rsidP="00AC47E6">
            <w:pPr>
              <w:rPr>
                <w:rFonts w:ascii="Arial" w:hAnsi="Arial" w:cs="Arial"/>
                <w:b/>
                <w:sz w:val="18"/>
                <w:szCs w:val="18"/>
              </w:rPr>
            </w:pPr>
            <w:r w:rsidRPr="003F27AC">
              <w:rPr>
                <w:rFonts w:ascii="Arial" w:hAnsi="Arial" w:cs="Arial"/>
                <w:b/>
                <w:sz w:val="18"/>
                <w:szCs w:val="18"/>
              </w:rPr>
              <w:t>Analysis</w:t>
            </w:r>
          </w:p>
          <w:p w:rsidR="00AC47E6" w:rsidRPr="003F27AC" w:rsidRDefault="00AC47E6" w:rsidP="00AC47E6">
            <w:pPr>
              <w:rPr>
                <w:rFonts w:ascii="Arial" w:hAnsi="Arial" w:cs="Arial"/>
                <w:b/>
                <w:sz w:val="18"/>
                <w:szCs w:val="18"/>
              </w:rPr>
            </w:pP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HRM Business Partner (Internal Consultant)  </w:t>
            </w: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 xml:space="preserve">Chapter 3, </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132DEB" w:rsidP="00132DEB">
            <w:pPr>
              <w:rPr>
                <w:rFonts w:ascii="Arial" w:hAnsi="Arial" w:cs="Arial"/>
                <w:sz w:val="18"/>
                <w:szCs w:val="18"/>
              </w:rPr>
            </w:pPr>
            <w:r w:rsidRPr="003F27AC">
              <w:rPr>
                <w:rFonts w:ascii="Arial" w:hAnsi="Arial" w:cs="Arial"/>
                <w:b/>
                <w:sz w:val="18"/>
                <w:szCs w:val="18"/>
              </w:rPr>
              <w:t xml:space="preserve"> </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r w:rsidRPr="003F27AC">
              <w:rPr>
                <w:rFonts w:ascii="Arial" w:hAnsi="Arial" w:cs="Arial"/>
                <w:sz w:val="18"/>
                <w:szCs w:val="18"/>
              </w:rPr>
              <w:t>Chapter 5</w:t>
            </w:r>
          </w:p>
          <w:p w:rsidR="00AC47E6" w:rsidRPr="003F27AC" w:rsidRDefault="00AC47E6" w:rsidP="00AC47E6">
            <w:pPr>
              <w:rPr>
                <w:rFonts w:ascii="Arial" w:hAnsi="Arial" w:cs="Arial"/>
                <w:sz w:val="18"/>
                <w:szCs w:val="18"/>
                <w:highlight w:val="yellow"/>
              </w:rPr>
            </w:pPr>
            <w:r w:rsidRPr="003F27AC">
              <w:rPr>
                <w:rFonts w:ascii="Arial" w:hAnsi="Arial" w:cs="Arial"/>
                <w:sz w:val="18"/>
                <w:szCs w:val="18"/>
              </w:rPr>
              <w:t xml:space="preserve">Mathis, R. L., Jackson J. H. and Valentine, S.  (2014). </w:t>
            </w:r>
            <w:r w:rsidRPr="003F27AC">
              <w:rPr>
                <w:rFonts w:ascii="Arial" w:hAnsi="Arial" w:cs="Arial"/>
                <w:sz w:val="18"/>
                <w:szCs w:val="18"/>
                <w:u w:val="single"/>
              </w:rPr>
              <w:t>Human Resource Management.</w:t>
            </w:r>
            <w:r w:rsidRPr="003F27AC">
              <w:rPr>
                <w:rFonts w:ascii="Arial" w:hAnsi="Arial" w:cs="Arial"/>
                <w:sz w:val="18"/>
                <w:szCs w:val="18"/>
              </w:rPr>
              <w:t xml:space="preserve">  14</w:t>
            </w:r>
            <w:r w:rsidRPr="003F27AC">
              <w:rPr>
                <w:rFonts w:ascii="Arial" w:hAnsi="Arial" w:cs="Arial"/>
                <w:sz w:val="18"/>
                <w:szCs w:val="18"/>
                <w:vertAlign w:val="superscript"/>
              </w:rPr>
              <w:t>th</w:t>
            </w:r>
            <w:r w:rsidRPr="003F27AC">
              <w:rPr>
                <w:rFonts w:ascii="Arial" w:hAnsi="Arial" w:cs="Arial"/>
                <w:sz w:val="18"/>
                <w:szCs w:val="18"/>
              </w:rPr>
              <w:t xml:space="preserve"> Edition.  (Resources)</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sz w:val="18"/>
                <w:szCs w:val="18"/>
              </w:rPr>
            </w:pPr>
            <w:r w:rsidRPr="003F27AC">
              <w:rPr>
                <w:rFonts w:ascii="Arial" w:hAnsi="Arial" w:cs="Arial"/>
                <w:sz w:val="18"/>
                <w:szCs w:val="18"/>
              </w:rPr>
              <w:lastRenderedPageBreak/>
              <w:t>Glossary of HR Terms</w:t>
            </w:r>
          </w:p>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lastRenderedPageBreak/>
              <w:t xml:space="preserve">Assignment Due: </w:t>
            </w:r>
          </w:p>
          <w:p w:rsidR="00AC47E6" w:rsidRPr="003F27AC" w:rsidRDefault="00AC47E6" w:rsidP="00AC47E6">
            <w:pPr>
              <w:rPr>
                <w:rFonts w:ascii="Arial" w:hAnsi="Arial" w:cs="Arial"/>
                <w:b/>
                <w:i/>
                <w:sz w:val="18"/>
                <w:szCs w:val="18"/>
                <w:u w:val="single"/>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Final paper topic due</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respond to Chapter 3 in Dessler (See Activities/ Assignments)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4</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6/</w:t>
            </w:r>
            <w:r w:rsidR="00132DEB" w:rsidRPr="003F27AC">
              <w:rPr>
                <w:rFonts w:ascii="Arial" w:hAnsi="Arial" w:cs="Arial"/>
                <w:sz w:val="18"/>
                <w:szCs w:val="18"/>
              </w:rPr>
              <w:t>4/17</w:t>
            </w:r>
            <w:r w:rsidRPr="003F27AC">
              <w:rPr>
                <w:rFonts w:ascii="Arial" w:hAnsi="Arial" w:cs="Arial"/>
                <w:sz w:val="18"/>
                <w:szCs w:val="18"/>
              </w:rPr>
              <w:t xml:space="preserve"> - </w:t>
            </w:r>
          </w:p>
          <w:p w:rsidR="00AC47E6" w:rsidRPr="003F27AC" w:rsidRDefault="00AC47E6" w:rsidP="00AC47E6">
            <w:pPr>
              <w:rPr>
                <w:rFonts w:ascii="Arial" w:hAnsi="Arial" w:cs="Arial"/>
                <w:sz w:val="18"/>
                <w:szCs w:val="18"/>
              </w:rPr>
            </w:pPr>
            <w:r w:rsidRPr="003F27AC">
              <w:rPr>
                <w:rFonts w:ascii="Arial" w:hAnsi="Arial" w:cs="Arial"/>
                <w:sz w:val="18"/>
                <w:szCs w:val="18"/>
              </w:rPr>
              <w:t>6/1</w:t>
            </w:r>
            <w:r w:rsidR="00132DEB" w:rsidRPr="003F27AC">
              <w:rPr>
                <w:rFonts w:ascii="Arial" w:hAnsi="Arial" w:cs="Arial"/>
                <w:sz w:val="18"/>
                <w:szCs w:val="18"/>
              </w:rPr>
              <w:t>0/17</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Training</w:t>
            </w:r>
          </w:p>
          <w:p w:rsidR="00AC47E6" w:rsidRPr="003F27AC" w:rsidRDefault="00AC47E6" w:rsidP="00AC47E6">
            <w:pPr>
              <w:rPr>
                <w:rFonts w:ascii="Arial" w:hAnsi="Arial" w:cs="Arial"/>
                <w:b/>
                <w:sz w:val="18"/>
                <w:szCs w:val="18"/>
              </w:rPr>
            </w:pPr>
            <w:r w:rsidRPr="003F27AC">
              <w:rPr>
                <w:rFonts w:ascii="Arial" w:hAnsi="Arial" w:cs="Arial"/>
                <w:b/>
                <w:sz w:val="18"/>
                <w:szCs w:val="18"/>
              </w:rPr>
              <w:t>Developing Workforce</w:t>
            </w:r>
          </w:p>
          <w:p w:rsidR="00AC47E6" w:rsidRPr="003F27AC" w:rsidRDefault="00AC47E6" w:rsidP="00AC47E6">
            <w:pPr>
              <w:rPr>
                <w:rFonts w:ascii="Arial" w:hAnsi="Arial" w:cs="Arial"/>
                <w:sz w:val="18"/>
                <w:szCs w:val="18"/>
              </w:rPr>
            </w:pPr>
            <w:r w:rsidRPr="003F27AC">
              <w:rPr>
                <w:rFonts w:ascii="Arial" w:hAnsi="Arial" w:cs="Arial"/>
                <w:b/>
                <w:sz w:val="18"/>
                <w:szCs w:val="18"/>
              </w:rPr>
              <w:t>Change Management</w:t>
            </w: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 xml:space="preserve">Chapter 8, </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132DEB" w:rsidP="00AC47E6">
            <w:pPr>
              <w:rPr>
                <w:rFonts w:ascii="Arial" w:hAnsi="Arial" w:cs="Arial"/>
                <w:sz w:val="18"/>
                <w:szCs w:val="18"/>
              </w:rPr>
            </w:pPr>
            <w:r w:rsidRPr="003F27AC">
              <w:rPr>
                <w:rFonts w:ascii="Arial" w:hAnsi="Arial" w:cs="Arial"/>
                <w:b/>
                <w:sz w:val="18"/>
                <w:szCs w:val="18"/>
              </w:rPr>
              <w:t xml:space="preserve"> </w:t>
            </w: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eastAsia="Cambria" w:hAnsi="Arial" w:cs="Arial"/>
                <w:b/>
                <w:sz w:val="18"/>
                <w:szCs w:val="18"/>
              </w:rPr>
            </w:pPr>
          </w:p>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 xml:space="preserve">Why Do Change Efforts Fail? What Can Leaders Do About It?  by James Edwin Kee and Kathryn E. Newcomer  p.5  2008  </w:t>
            </w:r>
          </w:p>
          <w:p w:rsidR="00AC47E6" w:rsidRPr="003F27AC" w:rsidRDefault="00AE2869" w:rsidP="00AC47E6">
            <w:pPr>
              <w:ind w:left="162"/>
              <w:rPr>
                <w:rFonts w:ascii="Arial" w:eastAsia="Cambria" w:hAnsi="Arial" w:cs="Arial"/>
                <w:sz w:val="18"/>
                <w:szCs w:val="18"/>
              </w:rPr>
            </w:pPr>
            <w:hyperlink r:id="rId12" w:history="1">
              <w:r w:rsidR="00AC47E6" w:rsidRPr="003F27AC">
                <w:rPr>
                  <w:rFonts w:ascii="Arial" w:eastAsia="Cambria" w:hAnsi="Arial" w:cs="Arial"/>
                  <w:color w:val="0000FF"/>
                  <w:sz w:val="18"/>
                  <w:szCs w:val="18"/>
                  <w:u w:val="single"/>
                </w:rPr>
                <w:t>http://www.thepublicmanager.org/journal/docs/tpm_vol_37_no_3.pdf</w:t>
              </w:r>
            </w:hyperlink>
          </w:p>
          <w:p w:rsidR="00AC47E6" w:rsidRPr="003F27AC" w:rsidRDefault="00AC47E6" w:rsidP="00AC47E6">
            <w:pPr>
              <w:ind w:left="720"/>
              <w:rPr>
                <w:rFonts w:ascii="Arial" w:eastAsia="Cambria" w:hAnsi="Arial" w:cs="Arial"/>
                <w:sz w:val="18"/>
                <w:szCs w:val="18"/>
              </w:rPr>
            </w:pPr>
          </w:p>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A New Generation of Change Solutions for Public Bureaucracies by Martin Goldberg and Tracy Haugen pg. 14</w:t>
            </w:r>
          </w:p>
          <w:p w:rsidR="00AC47E6" w:rsidRPr="003F27AC" w:rsidRDefault="00AC47E6" w:rsidP="00AC47E6">
            <w:pPr>
              <w:ind w:left="720"/>
              <w:rPr>
                <w:rFonts w:ascii="Arial" w:eastAsia="Cambria" w:hAnsi="Arial" w:cs="Arial"/>
                <w:sz w:val="18"/>
                <w:szCs w:val="18"/>
              </w:rPr>
            </w:pPr>
          </w:p>
          <w:p w:rsidR="00AC47E6" w:rsidRPr="003F27AC" w:rsidRDefault="00AC47E6" w:rsidP="00AC47E6">
            <w:pPr>
              <w:rPr>
                <w:rFonts w:ascii="Arial" w:hAnsi="Arial" w:cs="Arial"/>
                <w:sz w:val="18"/>
                <w:szCs w:val="18"/>
              </w:rPr>
            </w:pPr>
            <w:r w:rsidRPr="003F27AC">
              <w:rPr>
                <w:rFonts w:ascii="Arial" w:eastAsia="Cambria" w:hAnsi="Arial" w:cs="Arial"/>
                <w:sz w:val="18"/>
                <w:szCs w:val="18"/>
              </w:rPr>
              <w:t>Creating a “Super” Agency in San Diego County by Jackie Werth and Dale Fleming pg. 21</w:t>
            </w: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sz w:val="18"/>
                <w:szCs w:val="18"/>
              </w:rPr>
              <w:t xml:space="preserve">Mid-term assigned </w:t>
            </w:r>
          </w:p>
          <w:p w:rsidR="00AC47E6" w:rsidRPr="003F27AC" w:rsidRDefault="00AC47E6" w:rsidP="00AC47E6">
            <w:pPr>
              <w:rPr>
                <w:rFonts w:ascii="Arial" w:hAnsi="Arial" w:cs="Arial"/>
                <w:sz w:val="18"/>
                <w:szCs w:val="18"/>
                <w:highlight w:val="magenta"/>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Threaded Discussion 1</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respond to Chapter 8 in Dessler (See Activities/ Assignments) </w:t>
            </w:r>
          </w:p>
          <w:p w:rsidR="00AC47E6" w:rsidRPr="003F27AC" w:rsidRDefault="00AC47E6" w:rsidP="00AC47E6">
            <w:pPr>
              <w:rPr>
                <w:rFonts w:ascii="Arial" w:hAnsi="Arial" w:cs="Arial"/>
                <w:sz w:val="18"/>
                <w:szCs w:val="18"/>
              </w:rPr>
            </w:pPr>
          </w:p>
          <w:p w:rsidR="00AC47E6" w:rsidRPr="003F27AC" w:rsidRDefault="00AC47E6" w:rsidP="00AC47E6">
            <w:pPr>
              <w:ind w:left="720"/>
              <w:contextualSpacing/>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5</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6/1</w:t>
            </w:r>
            <w:r w:rsidR="00132DEB" w:rsidRPr="003F27AC">
              <w:rPr>
                <w:rFonts w:ascii="Arial" w:hAnsi="Arial" w:cs="Arial"/>
                <w:sz w:val="18"/>
                <w:szCs w:val="18"/>
              </w:rPr>
              <w:t>1/17</w:t>
            </w:r>
            <w:r w:rsidRPr="003F27AC">
              <w:rPr>
                <w:rFonts w:ascii="Arial" w:hAnsi="Arial" w:cs="Arial"/>
                <w:sz w:val="18"/>
                <w:szCs w:val="18"/>
              </w:rPr>
              <w:t xml:space="preserve"> – </w:t>
            </w:r>
          </w:p>
          <w:p w:rsidR="00AC47E6" w:rsidRPr="003F27AC" w:rsidRDefault="00132DEB" w:rsidP="00AC47E6">
            <w:pPr>
              <w:rPr>
                <w:rFonts w:ascii="Arial" w:hAnsi="Arial" w:cs="Arial"/>
                <w:sz w:val="18"/>
                <w:szCs w:val="18"/>
              </w:rPr>
            </w:pPr>
            <w:r w:rsidRPr="003F27AC">
              <w:rPr>
                <w:rFonts w:ascii="Arial" w:hAnsi="Arial" w:cs="Arial"/>
                <w:sz w:val="18"/>
                <w:szCs w:val="18"/>
              </w:rPr>
              <w:t>6/17/17</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PM and Appraisal </w:t>
            </w:r>
          </w:p>
          <w:p w:rsidR="00AC47E6" w:rsidRPr="003F27AC" w:rsidRDefault="00AC47E6" w:rsidP="00AC47E6">
            <w:pPr>
              <w:rPr>
                <w:rFonts w:ascii="Arial" w:hAnsi="Arial" w:cs="Arial"/>
                <w:b/>
                <w:sz w:val="18"/>
                <w:szCs w:val="18"/>
              </w:rPr>
            </w:pPr>
            <w:r w:rsidRPr="003F27AC">
              <w:rPr>
                <w:rFonts w:ascii="Arial" w:hAnsi="Arial" w:cs="Arial"/>
                <w:b/>
                <w:sz w:val="18"/>
                <w:szCs w:val="18"/>
              </w:rPr>
              <w:t>Communication</w:t>
            </w:r>
          </w:p>
          <w:p w:rsidR="00AC47E6" w:rsidRPr="003F27AC" w:rsidRDefault="00AC47E6" w:rsidP="00AC47E6">
            <w:pPr>
              <w:rPr>
                <w:rFonts w:ascii="Arial" w:hAnsi="Arial" w:cs="Arial"/>
                <w:b/>
                <w:sz w:val="18"/>
                <w:szCs w:val="18"/>
              </w:rPr>
            </w:pPr>
            <w:r w:rsidRPr="003F27AC">
              <w:rPr>
                <w:rFonts w:ascii="Arial" w:hAnsi="Arial" w:cs="Arial"/>
                <w:b/>
                <w:sz w:val="18"/>
                <w:szCs w:val="18"/>
              </w:rPr>
              <w:t>of Expectations</w:t>
            </w:r>
          </w:p>
          <w:p w:rsidR="00AC47E6" w:rsidRPr="003F27AC" w:rsidRDefault="00AC47E6" w:rsidP="00AC47E6">
            <w:pPr>
              <w:rPr>
                <w:rFonts w:ascii="Arial" w:hAnsi="Arial" w:cs="Arial"/>
                <w:b/>
                <w:sz w:val="18"/>
                <w:szCs w:val="18"/>
              </w:rPr>
            </w:pPr>
            <w:r w:rsidRPr="003F27AC">
              <w:rPr>
                <w:rFonts w:ascii="Arial" w:hAnsi="Arial" w:cs="Arial"/>
                <w:b/>
                <w:sz w:val="18"/>
                <w:szCs w:val="18"/>
              </w:rPr>
              <w:t>Rewards/Incentives/Motivation</w:t>
            </w:r>
          </w:p>
        </w:tc>
        <w:tc>
          <w:tcPr>
            <w:tcW w:w="2880" w:type="dxa"/>
          </w:tcPr>
          <w:p w:rsidR="00132DEB" w:rsidRPr="003F27AC" w:rsidRDefault="00AC47E6" w:rsidP="00132DEB">
            <w:pPr>
              <w:rPr>
                <w:rFonts w:ascii="Arial" w:hAnsi="Arial" w:cs="Arial"/>
                <w:sz w:val="18"/>
                <w:szCs w:val="18"/>
              </w:rPr>
            </w:pPr>
            <w:r w:rsidRPr="003F27AC">
              <w:rPr>
                <w:rFonts w:ascii="Arial" w:hAnsi="Arial" w:cs="Arial"/>
                <w:sz w:val="18"/>
                <w:szCs w:val="18"/>
              </w:rPr>
              <w:t xml:space="preserve">Chapter 9, 10 </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132DEB" w:rsidP="00132DEB">
            <w:pPr>
              <w:rPr>
                <w:rFonts w:ascii="Arial" w:hAnsi="Arial" w:cs="Arial"/>
                <w:sz w:val="18"/>
                <w:szCs w:val="18"/>
              </w:rPr>
            </w:pPr>
            <w:r w:rsidRPr="003F27AC">
              <w:rPr>
                <w:rFonts w:ascii="Arial" w:hAnsi="Arial" w:cs="Arial"/>
                <w:b/>
                <w:sz w:val="18"/>
                <w:szCs w:val="18"/>
              </w:rPr>
              <w:t xml:space="preserve"> </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hAnsi="Arial" w:cs="Arial"/>
                <w:sz w:val="18"/>
                <w:szCs w:val="18"/>
              </w:rPr>
            </w:pPr>
          </w:p>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 Due: </w:t>
            </w:r>
          </w:p>
          <w:p w:rsidR="00AC47E6" w:rsidRPr="003F27AC" w:rsidRDefault="00AC47E6" w:rsidP="00AC47E6">
            <w:pPr>
              <w:rPr>
                <w:rFonts w:ascii="Arial" w:eastAsia="Times New Roman" w:hAnsi="Arial" w:cs="Arial"/>
                <w:b/>
                <w:bCs/>
                <w:kern w:val="36"/>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 xml:space="preserve">Mid-term due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respond to Chapter 9 in Dessler (See Activities/ Assignments)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Mid-term presentations Group work</w:t>
            </w:r>
          </w:p>
          <w:p w:rsidR="00AC47E6" w:rsidRPr="003F27AC" w:rsidRDefault="00AC47E6" w:rsidP="00AC47E6">
            <w:pPr>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6</w:t>
            </w:r>
          </w:p>
        </w:tc>
        <w:tc>
          <w:tcPr>
            <w:tcW w:w="1080" w:type="dxa"/>
          </w:tcPr>
          <w:p w:rsidR="00AC47E6" w:rsidRPr="003F27AC" w:rsidRDefault="00132DEB" w:rsidP="00AC47E6">
            <w:pPr>
              <w:rPr>
                <w:rFonts w:ascii="Arial" w:hAnsi="Arial" w:cs="Arial"/>
                <w:sz w:val="18"/>
                <w:szCs w:val="18"/>
              </w:rPr>
            </w:pPr>
            <w:r w:rsidRPr="003F27AC">
              <w:rPr>
                <w:rFonts w:ascii="Arial" w:hAnsi="Arial" w:cs="Arial"/>
                <w:sz w:val="18"/>
                <w:szCs w:val="18"/>
              </w:rPr>
              <w:t>6/18/17 –6/24/17</w:t>
            </w:r>
            <w:r w:rsidR="00AC47E6"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 </w:t>
            </w:r>
          </w:p>
          <w:p w:rsidR="00AC47E6" w:rsidRPr="003F27AC" w:rsidRDefault="00AC47E6" w:rsidP="00AC47E6">
            <w:pPr>
              <w:rPr>
                <w:rFonts w:ascii="Arial" w:hAnsi="Arial" w:cs="Arial"/>
                <w:b/>
                <w:i/>
                <w:sz w:val="18"/>
                <w:szCs w:val="18"/>
              </w:rPr>
            </w:pPr>
            <w:r w:rsidRPr="003F27AC">
              <w:rPr>
                <w:rFonts w:ascii="Arial" w:hAnsi="Arial" w:cs="Arial"/>
                <w:b/>
                <w:i/>
                <w:sz w:val="18"/>
                <w:szCs w:val="18"/>
                <w:highlight w:val="green"/>
              </w:rPr>
              <w:t>Note: Synchronous Session</w:t>
            </w:r>
            <w:r w:rsidRPr="003F27AC">
              <w:rPr>
                <w:rFonts w:ascii="Arial" w:hAnsi="Arial" w:cs="Arial"/>
                <w:b/>
                <w:i/>
                <w:sz w:val="18"/>
                <w:szCs w:val="18"/>
              </w:rPr>
              <w:t xml:space="preserve"> </w:t>
            </w:r>
          </w:p>
          <w:p w:rsidR="00AC47E6" w:rsidRPr="003F27AC" w:rsidRDefault="00AC47E6" w:rsidP="00AC47E6">
            <w:pPr>
              <w:rPr>
                <w:rFonts w:ascii="Arial" w:hAnsi="Arial" w:cs="Arial"/>
                <w:b/>
                <w:i/>
                <w:sz w:val="18"/>
                <w:szCs w:val="18"/>
              </w:rPr>
            </w:pPr>
            <w:r w:rsidRPr="003F27AC">
              <w:rPr>
                <w:rFonts w:ascii="Arial" w:hAnsi="Arial" w:cs="Arial"/>
                <w:b/>
                <w:i/>
                <w:sz w:val="18"/>
                <w:szCs w:val="18"/>
              </w:rPr>
              <w:t>6-2</w:t>
            </w:r>
            <w:r w:rsidR="00132DEB" w:rsidRPr="003F27AC">
              <w:rPr>
                <w:rFonts w:ascii="Arial" w:hAnsi="Arial" w:cs="Arial"/>
                <w:b/>
                <w:i/>
                <w:sz w:val="18"/>
                <w:szCs w:val="18"/>
              </w:rPr>
              <w:t>2/17</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Employee Relations</w:t>
            </w:r>
          </w:p>
          <w:p w:rsidR="00AC47E6" w:rsidRPr="003F27AC" w:rsidRDefault="00AC47E6" w:rsidP="00AC47E6">
            <w:pPr>
              <w:rPr>
                <w:rFonts w:ascii="Arial" w:hAnsi="Arial" w:cs="Arial"/>
                <w:sz w:val="18"/>
                <w:szCs w:val="18"/>
              </w:rPr>
            </w:pPr>
            <w:r w:rsidRPr="003F27AC">
              <w:rPr>
                <w:rFonts w:ascii="Arial" w:hAnsi="Arial" w:cs="Arial"/>
                <w:b/>
                <w:sz w:val="18"/>
                <w:szCs w:val="18"/>
              </w:rPr>
              <w:t xml:space="preserve"> Advocacy</w:t>
            </w:r>
            <w:r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r w:rsidRPr="003F27AC">
              <w:rPr>
                <w:rFonts w:ascii="Arial" w:hAnsi="Arial" w:cs="Arial"/>
                <w:sz w:val="18"/>
                <w:szCs w:val="18"/>
              </w:rPr>
              <w:t>Retention</w:t>
            </w:r>
          </w:p>
          <w:p w:rsidR="00AC47E6" w:rsidRPr="003F27AC" w:rsidRDefault="00AC47E6" w:rsidP="00AC47E6">
            <w:pPr>
              <w:rPr>
                <w:rFonts w:ascii="Arial" w:hAnsi="Arial" w:cs="Arial"/>
                <w:sz w:val="18"/>
                <w:szCs w:val="18"/>
              </w:rPr>
            </w:pPr>
            <w:r w:rsidRPr="003F27AC">
              <w:rPr>
                <w:rFonts w:ascii="Arial" w:hAnsi="Arial" w:cs="Arial"/>
                <w:sz w:val="18"/>
                <w:szCs w:val="18"/>
              </w:rPr>
              <w:t>Engagement</w:t>
            </w: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Chapter 1</w:t>
            </w:r>
            <w:r w:rsidR="00132DEB" w:rsidRPr="003F27AC">
              <w:rPr>
                <w:rFonts w:ascii="Arial" w:hAnsi="Arial" w:cs="Arial"/>
                <w:sz w:val="18"/>
                <w:szCs w:val="18"/>
              </w:rPr>
              <w:t>4</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eastAsia="Cambria" w:hAnsi="Arial" w:cs="Arial"/>
                <w:b/>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r w:rsidRPr="003F27AC">
              <w:rPr>
                <w:rFonts w:ascii="Arial" w:hAnsi="Arial" w:cs="Arial"/>
                <w:sz w:val="18"/>
                <w:szCs w:val="18"/>
              </w:rPr>
              <w:t>Chapter 15, 16</w:t>
            </w:r>
          </w:p>
          <w:p w:rsidR="00AC47E6" w:rsidRPr="003F27AC" w:rsidRDefault="00AC47E6" w:rsidP="00AC47E6">
            <w:pPr>
              <w:rPr>
                <w:rFonts w:ascii="Arial" w:hAnsi="Arial" w:cs="Arial"/>
                <w:sz w:val="18"/>
                <w:szCs w:val="18"/>
                <w:highlight w:val="yellow"/>
              </w:rPr>
            </w:pPr>
            <w:r w:rsidRPr="003F27AC">
              <w:rPr>
                <w:rFonts w:ascii="Arial" w:hAnsi="Arial" w:cs="Arial"/>
                <w:sz w:val="18"/>
                <w:szCs w:val="18"/>
              </w:rPr>
              <w:t xml:space="preserve">Mathis, R. L., Jackson J. H. and Valentine, S.  (2014). </w:t>
            </w:r>
            <w:r w:rsidRPr="003F27AC">
              <w:rPr>
                <w:rFonts w:ascii="Arial" w:hAnsi="Arial" w:cs="Arial"/>
                <w:sz w:val="18"/>
                <w:szCs w:val="18"/>
                <w:u w:val="single"/>
              </w:rPr>
              <w:t>Human Resource Management.</w:t>
            </w:r>
            <w:r w:rsidRPr="003F27AC">
              <w:rPr>
                <w:rFonts w:ascii="Arial" w:hAnsi="Arial" w:cs="Arial"/>
                <w:sz w:val="18"/>
                <w:szCs w:val="18"/>
              </w:rPr>
              <w:t xml:space="preserve">  14</w:t>
            </w:r>
            <w:r w:rsidRPr="003F27AC">
              <w:rPr>
                <w:rFonts w:ascii="Arial" w:hAnsi="Arial" w:cs="Arial"/>
                <w:sz w:val="18"/>
                <w:szCs w:val="18"/>
                <w:vertAlign w:val="superscript"/>
              </w:rPr>
              <w:t>th</w:t>
            </w:r>
            <w:r w:rsidRPr="003F27AC">
              <w:rPr>
                <w:rFonts w:ascii="Arial" w:hAnsi="Arial" w:cs="Arial"/>
                <w:sz w:val="18"/>
                <w:szCs w:val="18"/>
              </w:rPr>
              <w:t xml:space="preserve"> Edition. (Resources)</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sz w:val="18"/>
                <w:szCs w:val="18"/>
                <w:highlight w:val="yellow"/>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 Due: </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 xml:space="preserve">Mid-term group presentations </w:t>
            </w:r>
          </w:p>
          <w:p w:rsidR="00AC47E6" w:rsidRPr="003F27AC" w:rsidRDefault="00AC47E6" w:rsidP="00AC47E6">
            <w:pPr>
              <w:rPr>
                <w:rFonts w:ascii="Arial" w:hAnsi="Arial" w:cs="Arial"/>
                <w:b/>
                <w:i/>
                <w:sz w:val="18"/>
                <w:szCs w:val="18"/>
              </w:rPr>
            </w:pPr>
            <w:r w:rsidRPr="003F27AC">
              <w:rPr>
                <w:rFonts w:ascii="Arial" w:hAnsi="Arial" w:cs="Arial"/>
                <w:sz w:val="18"/>
                <w:szCs w:val="18"/>
                <w:highlight w:val="green"/>
              </w:rPr>
              <w:t>S</w:t>
            </w:r>
            <w:r w:rsidRPr="003F27AC">
              <w:rPr>
                <w:rFonts w:ascii="Arial" w:hAnsi="Arial" w:cs="Arial"/>
                <w:b/>
                <w:i/>
                <w:sz w:val="18"/>
                <w:szCs w:val="18"/>
                <w:highlight w:val="green"/>
              </w:rPr>
              <w:t>ynchronous Session</w:t>
            </w:r>
            <w:r w:rsidRPr="003F27AC">
              <w:rPr>
                <w:rFonts w:ascii="Arial" w:hAnsi="Arial" w:cs="Arial"/>
                <w:b/>
                <w:i/>
                <w:sz w:val="18"/>
                <w:szCs w:val="18"/>
              </w:rPr>
              <w:t xml:space="preserve"> –6/2</w:t>
            </w:r>
            <w:r w:rsidR="00132DEB" w:rsidRPr="003F27AC">
              <w:rPr>
                <w:rFonts w:ascii="Arial" w:hAnsi="Arial" w:cs="Arial"/>
                <w:b/>
                <w:i/>
                <w:sz w:val="18"/>
                <w:szCs w:val="18"/>
              </w:rPr>
              <w:t>2/17</w:t>
            </w:r>
          </w:p>
          <w:p w:rsidR="00AC47E6" w:rsidRPr="003F27AC" w:rsidRDefault="00AC47E6" w:rsidP="00AC47E6">
            <w:pPr>
              <w:rPr>
                <w:rFonts w:ascii="Arial" w:hAnsi="Arial" w:cs="Arial"/>
                <w:b/>
                <w:i/>
                <w:sz w:val="18"/>
                <w:szCs w:val="18"/>
              </w:rPr>
            </w:pPr>
            <w:r w:rsidRPr="003F27AC">
              <w:rPr>
                <w:rFonts w:ascii="Arial" w:hAnsi="Arial" w:cs="Arial"/>
                <w:b/>
                <w:i/>
                <w:sz w:val="18"/>
                <w:szCs w:val="18"/>
              </w:rPr>
              <w:t xml:space="preserve"> (Thursday - 6</w:t>
            </w:r>
            <w:r w:rsidRPr="003F27AC">
              <w:rPr>
                <w:rFonts w:ascii="Arial" w:hAnsi="Arial" w:cs="Arial"/>
                <w:b/>
                <w:i/>
                <w:color w:val="222222"/>
                <w:sz w:val="18"/>
                <w:szCs w:val="18"/>
                <w:shd w:val="clear" w:color="auto" w:fill="FFFFFF"/>
              </w:rPr>
              <w:t>:30 - 8:45 p.m. EST</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respond to Chapter in Dessler (See Activities/ Assignments) </w:t>
            </w:r>
          </w:p>
          <w:p w:rsidR="00AC47E6" w:rsidRPr="003F27AC" w:rsidRDefault="00AC47E6" w:rsidP="00AC47E6">
            <w:pPr>
              <w:ind w:left="720"/>
              <w:contextualSpacing/>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b/>
                <w:sz w:val="18"/>
                <w:szCs w:val="18"/>
              </w:rPr>
            </w:pPr>
            <w:r w:rsidRPr="003F27AC">
              <w:rPr>
                <w:rFonts w:ascii="Arial" w:hAnsi="Arial" w:cs="Arial"/>
                <w:b/>
                <w:sz w:val="18"/>
                <w:szCs w:val="18"/>
              </w:rPr>
              <w:t>7</w:t>
            </w:r>
          </w:p>
        </w:tc>
        <w:tc>
          <w:tcPr>
            <w:tcW w:w="1080" w:type="dxa"/>
          </w:tcPr>
          <w:p w:rsidR="00AC47E6" w:rsidRPr="003F27AC" w:rsidRDefault="00AC47E6" w:rsidP="00AC47E6">
            <w:pPr>
              <w:rPr>
                <w:rFonts w:ascii="Arial" w:hAnsi="Arial" w:cs="Arial"/>
                <w:b/>
                <w:sz w:val="18"/>
                <w:szCs w:val="18"/>
              </w:rPr>
            </w:pPr>
            <w:r w:rsidRPr="003F27AC">
              <w:rPr>
                <w:rFonts w:ascii="Arial" w:hAnsi="Arial" w:cs="Arial"/>
                <w:b/>
                <w:sz w:val="18"/>
                <w:szCs w:val="18"/>
              </w:rPr>
              <w:t>6/2</w:t>
            </w:r>
            <w:r w:rsidR="00132DEB" w:rsidRPr="003F27AC">
              <w:rPr>
                <w:rFonts w:ascii="Arial" w:hAnsi="Arial" w:cs="Arial"/>
                <w:b/>
                <w:sz w:val="18"/>
                <w:szCs w:val="18"/>
              </w:rPr>
              <w:t>5/17</w:t>
            </w:r>
            <w:r w:rsidRPr="003F27AC">
              <w:rPr>
                <w:rFonts w:ascii="Arial" w:hAnsi="Arial" w:cs="Arial"/>
                <w:b/>
                <w:sz w:val="18"/>
                <w:szCs w:val="18"/>
              </w:rPr>
              <w:t xml:space="preserve"> -</w:t>
            </w:r>
          </w:p>
          <w:p w:rsidR="00AC47E6" w:rsidRPr="003F27AC" w:rsidRDefault="00AC47E6" w:rsidP="00AC47E6">
            <w:pPr>
              <w:rPr>
                <w:rFonts w:ascii="Arial" w:hAnsi="Arial" w:cs="Arial"/>
                <w:b/>
                <w:sz w:val="18"/>
                <w:szCs w:val="18"/>
              </w:rPr>
            </w:pPr>
            <w:r w:rsidRPr="003F27AC">
              <w:rPr>
                <w:rFonts w:ascii="Arial" w:hAnsi="Arial" w:cs="Arial"/>
                <w:b/>
                <w:sz w:val="18"/>
                <w:szCs w:val="18"/>
              </w:rPr>
              <w:t>7/2/</w:t>
            </w:r>
            <w:r w:rsidR="00132DEB" w:rsidRPr="003F27AC">
              <w:rPr>
                <w:rFonts w:ascii="Arial" w:hAnsi="Arial" w:cs="Arial"/>
                <w:b/>
                <w:sz w:val="18"/>
                <w:szCs w:val="18"/>
              </w:rPr>
              <w:t>07</w:t>
            </w:r>
            <w:r w:rsidRPr="003F27AC">
              <w:rPr>
                <w:rFonts w:ascii="Arial" w:hAnsi="Arial" w:cs="Arial"/>
                <w:b/>
                <w:sz w:val="18"/>
                <w:szCs w:val="18"/>
              </w:rPr>
              <w:t xml:space="preserve">   </w:t>
            </w:r>
          </w:p>
          <w:p w:rsidR="00AC47E6" w:rsidRPr="003F27AC" w:rsidRDefault="00AC47E6" w:rsidP="00AC47E6">
            <w:pPr>
              <w:rPr>
                <w:rFonts w:ascii="Arial" w:hAnsi="Arial" w:cs="Arial"/>
                <w:b/>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Fair Treatment</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   Ethics, </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   ER, </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   Labor Relations</w:t>
            </w:r>
          </w:p>
          <w:p w:rsidR="00AC47E6" w:rsidRPr="003F27AC" w:rsidRDefault="00AC47E6" w:rsidP="00AC47E6">
            <w:pPr>
              <w:rPr>
                <w:rFonts w:ascii="Arial" w:hAnsi="Arial" w:cs="Arial"/>
                <w:b/>
                <w:sz w:val="18"/>
                <w:szCs w:val="18"/>
              </w:rPr>
            </w:pPr>
            <w:r w:rsidRPr="003F27AC">
              <w:rPr>
                <w:rFonts w:ascii="Arial" w:hAnsi="Arial" w:cs="Arial"/>
                <w:b/>
                <w:sz w:val="18"/>
                <w:szCs w:val="18"/>
              </w:rPr>
              <w:t>Disciple;</w:t>
            </w:r>
          </w:p>
          <w:p w:rsidR="00AC47E6" w:rsidRPr="003F27AC" w:rsidRDefault="00AC47E6" w:rsidP="00AC47E6">
            <w:pPr>
              <w:rPr>
                <w:rFonts w:ascii="Arial" w:hAnsi="Arial" w:cs="Arial"/>
                <w:b/>
                <w:sz w:val="18"/>
                <w:szCs w:val="18"/>
              </w:rPr>
            </w:pPr>
            <w:r w:rsidRPr="003F27AC">
              <w:rPr>
                <w:rFonts w:ascii="Arial" w:hAnsi="Arial" w:cs="Arial"/>
                <w:b/>
                <w:sz w:val="18"/>
                <w:szCs w:val="18"/>
              </w:rPr>
              <w:t>Coaching</w:t>
            </w:r>
          </w:p>
          <w:p w:rsidR="00AC47E6" w:rsidRPr="003F27AC" w:rsidRDefault="00AC47E6" w:rsidP="00AC47E6">
            <w:pPr>
              <w:rPr>
                <w:rFonts w:ascii="Arial" w:hAnsi="Arial" w:cs="Arial"/>
                <w:b/>
                <w:sz w:val="18"/>
                <w:szCs w:val="18"/>
              </w:rPr>
            </w:pPr>
            <w:r w:rsidRPr="003F27AC">
              <w:rPr>
                <w:rFonts w:ascii="Arial" w:hAnsi="Arial" w:cs="Arial"/>
                <w:b/>
                <w:sz w:val="18"/>
                <w:szCs w:val="18"/>
              </w:rPr>
              <w:t>Complaints/</w:t>
            </w:r>
          </w:p>
          <w:p w:rsidR="00AC47E6" w:rsidRPr="003F27AC" w:rsidRDefault="00AC47E6" w:rsidP="00AC47E6">
            <w:pPr>
              <w:rPr>
                <w:rFonts w:ascii="Arial" w:hAnsi="Arial" w:cs="Arial"/>
                <w:b/>
                <w:sz w:val="18"/>
                <w:szCs w:val="18"/>
              </w:rPr>
            </w:pPr>
            <w:r w:rsidRPr="003F27AC">
              <w:rPr>
                <w:rFonts w:ascii="Arial" w:hAnsi="Arial" w:cs="Arial"/>
                <w:b/>
                <w:sz w:val="18"/>
                <w:szCs w:val="18"/>
              </w:rPr>
              <w:t>Investigations</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       </w:t>
            </w:r>
          </w:p>
        </w:tc>
        <w:tc>
          <w:tcPr>
            <w:tcW w:w="2880" w:type="dxa"/>
          </w:tcPr>
          <w:p w:rsidR="00132DEB" w:rsidRPr="003F27AC" w:rsidRDefault="00AC47E6" w:rsidP="00132DEB">
            <w:pPr>
              <w:rPr>
                <w:rFonts w:ascii="Arial" w:hAnsi="Arial" w:cs="Arial"/>
                <w:sz w:val="18"/>
                <w:szCs w:val="18"/>
              </w:rPr>
            </w:pPr>
            <w:r w:rsidRPr="003F27AC">
              <w:rPr>
                <w:rFonts w:ascii="Arial" w:hAnsi="Arial" w:cs="Arial"/>
                <w:sz w:val="18"/>
                <w:szCs w:val="18"/>
              </w:rPr>
              <w:t>Chapter 10</w:t>
            </w:r>
            <w:r w:rsidR="00612885" w:rsidRPr="003F27AC">
              <w:rPr>
                <w:rFonts w:ascii="Arial" w:hAnsi="Arial" w:cs="Arial"/>
                <w:sz w:val="18"/>
                <w:szCs w:val="18"/>
              </w:rPr>
              <w:t>, 14</w:t>
            </w:r>
            <w:r w:rsidRPr="003F27AC">
              <w:rPr>
                <w:rFonts w:ascii="Arial" w:hAnsi="Arial" w:cs="Arial"/>
                <w:sz w:val="18"/>
                <w:szCs w:val="18"/>
              </w:rPr>
              <w:t xml:space="preserve">, 15 </w:t>
            </w: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eastAsia="Times New Roman" w:hAnsi="Arial" w:cs="Arial"/>
                <w:b/>
                <w:bCs/>
                <w:kern w:val="36"/>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Final paper outline due</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Threaded Discussion 2</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lastRenderedPageBreak/>
              <w:t xml:space="preserve">Post respond to Chapter 14 in Dessler (See Activities/ Assignments) </w:t>
            </w:r>
          </w:p>
          <w:p w:rsidR="00AC47E6" w:rsidRPr="003F27AC" w:rsidRDefault="00AC47E6" w:rsidP="00AC47E6">
            <w:pPr>
              <w:ind w:left="432"/>
              <w:contextualSpacing/>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lastRenderedPageBreak/>
              <w:t>8</w:t>
            </w:r>
          </w:p>
        </w:tc>
        <w:tc>
          <w:tcPr>
            <w:tcW w:w="1080" w:type="dxa"/>
          </w:tcPr>
          <w:p w:rsidR="00AC47E6" w:rsidRPr="003F27AC" w:rsidRDefault="00132DEB" w:rsidP="00AC47E6">
            <w:pPr>
              <w:rPr>
                <w:rFonts w:ascii="Arial" w:hAnsi="Arial" w:cs="Arial"/>
                <w:sz w:val="18"/>
                <w:szCs w:val="18"/>
              </w:rPr>
            </w:pPr>
            <w:r w:rsidRPr="003F27AC">
              <w:rPr>
                <w:rFonts w:ascii="Arial" w:hAnsi="Arial" w:cs="Arial"/>
                <w:sz w:val="18"/>
                <w:szCs w:val="18"/>
              </w:rPr>
              <w:t>7/2/17</w:t>
            </w:r>
            <w:r w:rsidR="00AC47E6" w:rsidRPr="003F27AC">
              <w:rPr>
                <w:rFonts w:ascii="Arial" w:hAnsi="Arial" w:cs="Arial"/>
                <w:sz w:val="18"/>
                <w:szCs w:val="18"/>
              </w:rPr>
              <w:t xml:space="preserve"> – </w:t>
            </w:r>
          </w:p>
          <w:p w:rsidR="00AC47E6" w:rsidRPr="003F27AC" w:rsidRDefault="00AC47E6" w:rsidP="00AC47E6">
            <w:pPr>
              <w:rPr>
                <w:rFonts w:ascii="Arial" w:hAnsi="Arial" w:cs="Arial"/>
                <w:sz w:val="18"/>
                <w:szCs w:val="18"/>
              </w:rPr>
            </w:pPr>
            <w:r w:rsidRPr="003F27AC">
              <w:rPr>
                <w:rFonts w:ascii="Arial" w:hAnsi="Arial" w:cs="Arial"/>
                <w:sz w:val="18"/>
                <w:szCs w:val="18"/>
              </w:rPr>
              <w:t>7/</w:t>
            </w:r>
            <w:r w:rsidR="00132DEB" w:rsidRPr="003F27AC">
              <w:rPr>
                <w:rFonts w:ascii="Arial" w:hAnsi="Arial" w:cs="Arial"/>
                <w:sz w:val="18"/>
                <w:szCs w:val="18"/>
              </w:rPr>
              <w:t>8/17</w:t>
            </w:r>
            <w:r w:rsidRPr="003F27AC">
              <w:rPr>
                <w:rFonts w:ascii="Arial" w:hAnsi="Arial" w:cs="Arial"/>
                <w:sz w:val="18"/>
                <w:szCs w:val="18"/>
              </w:rPr>
              <w:t xml:space="preserve"> </w:t>
            </w:r>
            <w:r w:rsidRPr="003F27AC">
              <w:rPr>
                <w:rFonts w:ascii="Arial" w:hAnsi="Arial" w:cs="Arial"/>
                <w:b/>
                <w:sz w:val="18"/>
                <w:szCs w:val="18"/>
              </w:rPr>
              <w:t xml:space="preserve">*   </w:t>
            </w:r>
            <w:r w:rsidRPr="003F27AC">
              <w:rPr>
                <w:rFonts w:ascii="Arial" w:hAnsi="Arial" w:cs="Arial"/>
                <w:sz w:val="18"/>
                <w:szCs w:val="18"/>
              </w:rPr>
              <w:t xml:space="preserve">   </w:t>
            </w:r>
          </w:p>
          <w:p w:rsidR="00AC47E6" w:rsidRPr="003F27AC" w:rsidRDefault="00AC47E6" w:rsidP="00AC47E6">
            <w:pPr>
              <w:rPr>
                <w:rFonts w:ascii="Arial" w:hAnsi="Arial" w:cs="Arial"/>
                <w:sz w:val="18"/>
                <w:szCs w:val="18"/>
                <w:highlight w:val="cyan"/>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Employee Right </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and </w:t>
            </w:r>
          </w:p>
          <w:p w:rsidR="00AC47E6" w:rsidRPr="003F27AC" w:rsidRDefault="00AC47E6" w:rsidP="00AC47E6">
            <w:pPr>
              <w:rPr>
                <w:rFonts w:ascii="Arial" w:hAnsi="Arial" w:cs="Arial"/>
                <w:b/>
                <w:sz w:val="18"/>
                <w:szCs w:val="18"/>
              </w:rPr>
            </w:pPr>
            <w:r w:rsidRPr="003F27AC">
              <w:rPr>
                <w:rFonts w:ascii="Arial" w:hAnsi="Arial" w:cs="Arial"/>
                <w:b/>
                <w:sz w:val="18"/>
                <w:szCs w:val="18"/>
              </w:rPr>
              <w:t>Responsibilities</w:t>
            </w:r>
          </w:p>
          <w:p w:rsidR="00AC47E6" w:rsidRPr="003F27AC" w:rsidRDefault="00AC47E6" w:rsidP="00AC47E6">
            <w:pPr>
              <w:rPr>
                <w:rFonts w:ascii="Arial" w:hAnsi="Arial" w:cs="Arial"/>
                <w:b/>
                <w:sz w:val="18"/>
                <w:szCs w:val="18"/>
              </w:rPr>
            </w:pPr>
          </w:p>
          <w:p w:rsidR="00AC47E6" w:rsidRPr="003F27AC" w:rsidRDefault="00AC47E6" w:rsidP="00AC47E6">
            <w:pPr>
              <w:rPr>
                <w:rFonts w:ascii="Arial" w:hAnsi="Arial" w:cs="Arial"/>
                <w:sz w:val="18"/>
                <w:szCs w:val="18"/>
              </w:rPr>
            </w:pPr>
          </w:p>
        </w:tc>
        <w:tc>
          <w:tcPr>
            <w:tcW w:w="2880" w:type="dxa"/>
          </w:tcPr>
          <w:p w:rsidR="00AC47E6" w:rsidRPr="003F27AC" w:rsidRDefault="00AC47E6" w:rsidP="00AC47E6">
            <w:pPr>
              <w:rPr>
                <w:rFonts w:ascii="Arial" w:hAnsi="Arial" w:cs="Arial"/>
                <w:sz w:val="18"/>
                <w:szCs w:val="18"/>
              </w:rPr>
            </w:pPr>
            <w:r w:rsidRPr="003F27AC">
              <w:rPr>
                <w:rFonts w:ascii="Arial" w:hAnsi="Arial" w:cs="Arial"/>
                <w:sz w:val="18"/>
                <w:szCs w:val="18"/>
              </w:rPr>
              <w:t xml:space="preserve">Chapter 15 </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eastAsia="Times New Roman" w:hAnsi="Arial" w:cs="Arial"/>
                <w:b/>
                <w:bCs/>
                <w:kern w:val="36"/>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Threaded Discussion 3</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spacing w:after="200" w:line="276" w:lineRule="auto"/>
              <w:ind w:left="432"/>
              <w:contextualSpacing/>
              <w:rPr>
                <w:rFonts w:ascii="Arial" w:hAnsi="Arial" w:cs="Arial"/>
                <w:sz w:val="18"/>
                <w:szCs w:val="18"/>
              </w:rPr>
            </w:pPr>
            <w:r w:rsidRPr="003F27AC">
              <w:rPr>
                <w:rFonts w:ascii="Arial" w:hAnsi="Arial" w:cs="Arial"/>
                <w:sz w:val="18"/>
                <w:szCs w:val="18"/>
              </w:rPr>
              <w:t xml:space="preserve">Post respond to Chapter 15 in Dessler (See Activities/ Assignments) </w:t>
            </w:r>
          </w:p>
          <w:p w:rsidR="00AC47E6" w:rsidRPr="003F27AC" w:rsidRDefault="00AC47E6" w:rsidP="00AC47E6">
            <w:pPr>
              <w:ind w:left="720"/>
              <w:contextualSpacing/>
              <w:rPr>
                <w:rFonts w:ascii="Arial" w:hAnsi="Arial" w:cs="Arial"/>
                <w:sz w:val="18"/>
                <w:szCs w:val="18"/>
              </w:rPr>
            </w:pP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9</w:t>
            </w:r>
          </w:p>
        </w:tc>
        <w:tc>
          <w:tcPr>
            <w:tcW w:w="1080" w:type="dxa"/>
          </w:tcPr>
          <w:p w:rsidR="00AC47E6" w:rsidRPr="003F27AC" w:rsidRDefault="00132DEB" w:rsidP="00AC47E6">
            <w:pPr>
              <w:rPr>
                <w:rFonts w:ascii="Arial" w:hAnsi="Arial" w:cs="Arial"/>
                <w:sz w:val="18"/>
                <w:szCs w:val="18"/>
              </w:rPr>
            </w:pPr>
            <w:r w:rsidRPr="003F27AC">
              <w:rPr>
                <w:rFonts w:ascii="Arial" w:hAnsi="Arial" w:cs="Arial"/>
                <w:sz w:val="18"/>
                <w:szCs w:val="18"/>
              </w:rPr>
              <w:t>7/9/17</w:t>
            </w:r>
            <w:r w:rsidR="00AC47E6" w:rsidRPr="003F27AC">
              <w:rPr>
                <w:rFonts w:ascii="Arial" w:hAnsi="Arial" w:cs="Arial"/>
                <w:sz w:val="18"/>
                <w:szCs w:val="18"/>
              </w:rPr>
              <w:t xml:space="preserve"> - </w:t>
            </w:r>
          </w:p>
          <w:p w:rsidR="00AC47E6" w:rsidRPr="003F27AC" w:rsidRDefault="00132DEB" w:rsidP="00AC47E6">
            <w:pPr>
              <w:rPr>
                <w:rFonts w:ascii="Arial" w:hAnsi="Arial" w:cs="Arial"/>
                <w:sz w:val="18"/>
                <w:szCs w:val="18"/>
              </w:rPr>
            </w:pPr>
            <w:r w:rsidRPr="003F27AC">
              <w:rPr>
                <w:rFonts w:ascii="Arial" w:hAnsi="Arial" w:cs="Arial"/>
                <w:sz w:val="18"/>
                <w:szCs w:val="18"/>
              </w:rPr>
              <w:t>7/15/17</w:t>
            </w:r>
            <w:r w:rsidR="00AC47E6" w:rsidRPr="003F27AC">
              <w:rPr>
                <w:rFonts w:ascii="Arial" w:hAnsi="Arial" w:cs="Arial"/>
                <w:sz w:val="18"/>
                <w:szCs w:val="18"/>
              </w:rPr>
              <w:t xml:space="preserve">  </w:t>
            </w: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Conflict in Workplace</w:t>
            </w:r>
          </w:p>
          <w:p w:rsidR="00AC47E6" w:rsidRPr="003F27AC" w:rsidRDefault="00AC47E6" w:rsidP="00AC47E6">
            <w:pPr>
              <w:rPr>
                <w:rFonts w:ascii="Arial" w:hAnsi="Arial" w:cs="Arial"/>
                <w:b/>
                <w:sz w:val="18"/>
                <w:szCs w:val="18"/>
              </w:rPr>
            </w:pPr>
            <w:r w:rsidRPr="003F27AC">
              <w:rPr>
                <w:rFonts w:ascii="Arial" w:hAnsi="Arial" w:cs="Arial"/>
                <w:b/>
                <w:sz w:val="18"/>
                <w:szCs w:val="18"/>
              </w:rPr>
              <w:t xml:space="preserve">Conflict Resolution  </w:t>
            </w:r>
          </w:p>
        </w:tc>
        <w:tc>
          <w:tcPr>
            <w:tcW w:w="2880" w:type="dxa"/>
          </w:tcPr>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Conflict Continuum (Boulding, Moore)</w:t>
            </w:r>
          </w:p>
          <w:p w:rsidR="00AC47E6" w:rsidRPr="003F27AC" w:rsidRDefault="00AC47E6" w:rsidP="00AC47E6">
            <w:pPr>
              <w:ind w:left="702"/>
              <w:rPr>
                <w:rFonts w:ascii="Arial" w:eastAsia="Cambria" w:hAnsi="Arial" w:cs="Arial"/>
                <w:sz w:val="18"/>
                <w:szCs w:val="18"/>
              </w:rPr>
            </w:pPr>
          </w:p>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Levels of Conflict (See Resources)</w:t>
            </w:r>
          </w:p>
          <w:p w:rsidR="00AC47E6" w:rsidRPr="003F27AC" w:rsidRDefault="00AC47E6" w:rsidP="00AC47E6">
            <w:pPr>
              <w:rPr>
                <w:rFonts w:ascii="Arial" w:eastAsia="Cambria" w:hAnsi="Arial" w:cs="Arial"/>
                <w:b/>
                <w:sz w:val="18"/>
                <w:szCs w:val="18"/>
              </w:rPr>
            </w:pPr>
          </w:p>
          <w:p w:rsidR="00AC47E6" w:rsidRPr="003F27AC" w:rsidRDefault="00AC47E6" w:rsidP="00AC47E6">
            <w:pPr>
              <w:numPr>
                <w:ilvl w:val="0"/>
                <w:numId w:val="26"/>
              </w:numPr>
              <w:ind w:left="432" w:hanging="180"/>
              <w:contextualSpacing/>
              <w:rPr>
                <w:rFonts w:ascii="Arial" w:eastAsia="Cambria" w:hAnsi="Arial" w:cs="Arial"/>
                <w:sz w:val="18"/>
                <w:szCs w:val="18"/>
              </w:rPr>
            </w:pPr>
            <w:r w:rsidRPr="003F27AC">
              <w:rPr>
                <w:rFonts w:ascii="Arial" w:eastAsia="Cambria" w:hAnsi="Arial" w:cs="Arial"/>
                <w:sz w:val="18"/>
                <w:szCs w:val="18"/>
              </w:rPr>
              <w:t>Myers Briggs type</w:t>
            </w:r>
          </w:p>
          <w:p w:rsidR="00AC47E6" w:rsidRPr="003F27AC" w:rsidRDefault="00AC47E6" w:rsidP="00AC47E6">
            <w:pPr>
              <w:numPr>
                <w:ilvl w:val="0"/>
                <w:numId w:val="26"/>
              </w:numPr>
              <w:ind w:left="432" w:hanging="180"/>
              <w:contextualSpacing/>
              <w:rPr>
                <w:rFonts w:ascii="Arial" w:eastAsia="Cambria" w:hAnsi="Arial" w:cs="Arial"/>
                <w:sz w:val="18"/>
                <w:szCs w:val="18"/>
              </w:rPr>
            </w:pPr>
            <w:r w:rsidRPr="003F27AC">
              <w:rPr>
                <w:rFonts w:ascii="Arial" w:eastAsia="Cambria" w:hAnsi="Arial" w:cs="Arial"/>
                <w:sz w:val="18"/>
                <w:szCs w:val="18"/>
              </w:rPr>
              <w:t>Emotional intelligence</w:t>
            </w:r>
          </w:p>
          <w:p w:rsidR="00AC47E6" w:rsidRPr="003F27AC" w:rsidRDefault="00AC47E6" w:rsidP="00AC47E6">
            <w:pPr>
              <w:numPr>
                <w:ilvl w:val="0"/>
                <w:numId w:val="26"/>
              </w:numPr>
              <w:ind w:left="432" w:hanging="180"/>
              <w:contextualSpacing/>
              <w:rPr>
                <w:rFonts w:ascii="Arial" w:eastAsia="Cambria" w:hAnsi="Arial" w:cs="Arial"/>
                <w:sz w:val="18"/>
                <w:szCs w:val="18"/>
              </w:rPr>
            </w:pPr>
            <w:r w:rsidRPr="003F27AC">
              <w:rPr>
                <w:rFonts w:ascii="Arial" w:eastAsia="Cambria" w:hAnsi="Arial" w:cs="Arial"/>
                <w:sz w:val="18"/>
                <w:szCs w:val="18"/>
              </w:rPr>
              <w:t>Conflict Styles (Kilman)</w:t>
            </w:r>
          </w:p>
          <w:p w:rsidR="005D354B" w:rsidRPr="003F27AC" w:rsidRDefault="005D354B" w:rsidP="006A0BAB">
            <w:pPr>
              <w:contextualSpacing/>
              <w:rPr>
                <w:rFonts w:ascii="Arial" w:eastAsia="Cambria" w:hAnsi="Arial" w:cs="Arial"/>
                <w:sz w:val="18"/>
                <w:szCs w:val="18"/>
              </w:rPr>
            </w:pPr>
          </w:p>
          <w:p w:rsidR="006A0BAB" w:rsidRPr="003F27AC" w:rsidRDefault="006A0BAB" w:rsidP="006A0BAB">
            <w:pPr>
              <w:contextualSpacing/>
              <w:rPr>
                <w:rFonts w:ascii="Arial" w:eastAsia="Cambria" w:hAnsi="Arial" w:cs="Arial"/>
                <w:sz w:val="18"/>
                <w:szCs w:val="18"/>
              </w:rPr>
            </w:pPr>
            <w:r w:rsidRPr="003F27AC">
              <w:rPr>
                <w:rFonts w:ascii="Arial" w:eastAsia="Cambria" w:hAnsi="Arial" w:cs="Arial"/>
                <w:sz w:val="18"/>
                <w:szCs w:val="18"/>
              </w:rPr>
              <w:t xml:space="preserve">Crucial </w:t>
            </w:r>
            <w:r w:rsidR="005D354B" w:rsidRPr="003F27AC">
              <w:rPr>
                <w:rFonts w:ascii="Arial" w:eastAsia="Cambria" w:hAnsi="Arial" w:cs="Arial"/>
                <w:sz w:val="18"/>
                <w:szCs w:val="18"/>
              </w:rPr>
              <w:t>Conservations</w:t>
            </w:r>
          </w:p>
          <w:p w:rsidR="005D354B" w:rsidRPr="003F27AC" w:rsidRDefault="003F27AC" w:rsidP="006A0BAB">
            <w:pPr>
              <w:contextualSpacing/>
              <w:rPr>
                <w:rFonts w:ascii="Arial" w:eastAsia="Cambria" w:hAnsi="Arial" w:cs="Arial"/>
                <w:sz w:val="18"/>
                <w:szCs w:val="18"/>
              </w:rPr>
            </w:pPr>
            <w:r w:rsidRPr="003F27AC">
              <w:rPr>
                <w:sz w:val="18"/>
                <w:szCs w:val="18"/>
              </w:rPr>
              <w:tab/>
            </w:r>
            <w:hyperlink r:id="rId13" w:history="1">
              <w:r w:rsidR="005D354B" w:rsidRPr="003F27AC">
                <w:rPr>
                  <w:rStyle w:val="Hyperlink"/>
                  <w:rFonts w:ascii="Arial" w:eastAsia="Cambria" w:hAnsi="Arial" w:cs="Arial"/>
                  <w:sz w:val="18"/>
                  <w:szCs w:val="18"/>
                </w:rPr>
                <w:t>https://www.youtube.com/watch?v=PuJgqTs-G44</w:t>
              </w:r>
            </w:hyperlink>
          </w:p>
          <w:p w:rsidR="005D354B" w:rsidRPr="003F27AC" w:rsidRDefault="005D354B" w:rsidP="006A0BAB">
            <w:pPr>
              <w:contextualSpacing/>
              <w:rPr>
                <w:rFonts w:ascii="Arial" w:eastAsia="Cambria" w:hAnsi="Arial" w:cs="Arial"/>
                <w:sz w:val="18"/>
                <w:szCs w:val="18"/>
                <w:highlight w:val="yellow"/>
              </w:rPr>
            </w:pPr>
          </w:p>
          <w:p w:rsidR="00AC47E6" w:rsidRPr="003F27AC" w:rsidRDefault="00AC47E6" w:rsidP="00AC47E6">
            <w:pPr>
              <w:rPr>
                <w:rFonts w:ascii="Arial" w:hAnsi="Arial" w:cs="Arial"/>
                <w:sz w:val="18"/>
                <w:szCs w:val="18"/>
                <w:highlight w:val="yellow"/>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eastAsia="Times New Roman" w:hAnsi="Arial" w:cs="Arial"/>
                <w:b/>
                <w:bCs/>
                <w:kern w:val="36"/>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Final Paper Due</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spacing w:after="200" w:line="276" w:lineRule="auto"/>
              <w:ind w:left="432"/>
              <w:contextualSpacing/>
              <w:rPr>
                <w:rFonts w:ascii="Arial" w:hAnsi="Arial" w:cs="Arial"/>
                <w:sz w:val="18"/>
                <w:szCs w:val="18"/>
              </w:rPr>
            </w:pPr>
            <w:r w:rsidRPr="003F27AC">
              <w:rPr>
                <w:rFonts w:ascii="Arial" w:hAnsi="Arial" w:cs="Arial"/>
                <w:sz w:val="18"/>
                <w:szCs w:val="18"/>
              </w:rPr>
              <w:t>Post respond Conflict assessment tools</w:t>
            </w: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10</w:t>
            </w:r>
          </w:p>
        </w:tc>
        <w:tc>
          <w:tcPr>
            <w:tcW w:w="1080" w:type="dxa"/>
          </w:tcPr>
          <w:p w:rsidR="00AC47E6" w:rsidRPr="003F27AC" w:rsidRDefault="00AC47E6" w:rsidP="00AC47E6">
            <w:pPr>
              <w:rPr>
                <w:rFonts w:ascii="Arial" w:hAnsi="Arial" w:cs="Arial"/>
                <w:sz w:val="18"/>
                <w:szCs w:val="18"/>
              </w:rPr>
            </w:pPr>
            <w:r w:rsidRPr="003F27AC">
              <w:rPr>
                <w:rFonts w:ascii="Arial" w:hAnsi="Arial" w:cs="Arial"/>
                <w:sz w:val="18"/>
                <w:szCs w:val="18"/>
              </w:rPr>
              <w:t>7/1</w:t>
            </w:r>
            <w:r w:rsidR="00D31CF6" w:rsidRPr="003F27AC">
              <w:rPr>
                <w:rFonts w:ascii="Arial" w:hAnsi="Arial" w:cs="Arial"/>
                <w:sz w:val="18"/>
                <w:szCs w:val="18"/>
              </w:rPr>
              <w:t>6/17</w:t>
            </w:r>
            <w:r w:rsidRPr="003F27AC">
              <w:rPr>
                <w:rFonts w:ascii="Arial" w:hAnsi="Arial" w:cs="Arial"/>
                <w:sz w:val="18"/>
                <w:szCs w:val="18"/>
              </w:rPr>
              <w:t xml:space="preserve"> - </w:t>
            </w:r>
          </w:p>
          <w:p w:rsidR="00AC47E6" w:rsidRPr="003F27AC" w:rsidRDefault="00D31CF6" w:rsidP="00AC47E6">
            <w:pPr>
              <w:rPr>
                <w:rFonts w:ascii="Arial" w:hAnsi="Arial" w:cs="Arial"/>
                <w:sz w:val="18"/>
                <w:szCs w:val="18"/>
              </w:rPr>
            </w:pPr>
            <w:r w:rsidRPr="003F27AC">
              <w:rPr>
                <w:rFonts w:ascii="Arial" w:hAnsi="Arial" w:cs="Arial"/>
                <w:sz w:val="18"/>
                <w:szCs w:val="18"/>
              </w:rPr>
              <w:t>7/22/17</w:t>
            </w:r>
            <w:r w:rsidR="00AC47E6" w:rsidRPr="003F27AC">
              <w:rPr>
                <w:rFonts w:ascii="Arial" w:hAnsi="Arial" w:cs="Arial"/>
                <w:sz w:val="18"/>
                <w:szCs w:val="18"/>
              </w:rPr>
              <w:t xml:space="preserv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b/>
                <w:i/>
                <w:sz w:val="18"/>
                <w:szCs w:val="18"/>
              </w:rPr>
            </w:pPr>
            <w:r w:rsidRPr="003F27AC">
              <w:rPr>
                <w:rFonts w:ascii="Arial" w:hAnsi="Arial" w:cs="Arial"/>
                <w:b/>
                <w:i/>
                <w:sz w:val="18"/>
                <w:szCs w:val="18"/>
                <w:highlight w:val="green"/>
              </w:rPr>
              <w:t>Note: Synchronous session</w:t>
            </w:r>
            <w:r w:rsidRPr="003F27AC">
              <w:rPr>
                <w:rFonts w:ascii="Arial" w:hAnsi="Arial" w:cs="Arial"/>
                <w:b/>
                <w:i/>
                <w:sz w:val="18"/>
                <w:szCs w:val="18"/>
              </w:rPr>
              <w:t xml:space="preserv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Additional ER, Engagement, and  Advocacy  </w:t>
            </w:r>
          </w:p>
          <w:p w:rsidR="00AC47E6" w:rsidRPr="003F27AC" w:rsidRDefault="00AC47E6" w:rsidP="00AC47E6">
            <w:pPr>
              <w:rPr>
                <w:rFonts w:ascii="Arial" w:hAnsi="Arial" w:cs="Arial"/>
                <w:sz w:val="18"/>
                <w:szCs w:val="18"/>
              </w:rPr>
            </w:pPr>
            <w:r w:rsidRPr="003F27AC">
              <w:rPr>
                <w:rFonts w:ascii="Arial" w:hAnsi="Arial" w:cs="Arial"/>
                <w:b/>
                <w:sz w:val="18"/>
                <w:szCs w:val="18"/>
              </w:rPr>
              <w:t xml:space="preserve">Workplace Issues/Concerns </w:t>
            </w:r>
          </w:p>
        </w:tc>
        <w:tc>
          <w:tcPr>
            <w:tcW w:w="2880" w:type="dxa"/>
          </w:tcPr>
          <w:p w:rsidR="00D31CF6" w:rsidRPr="003F27AC" w:rsidRDefault="00AC47E6" w:rsidP="00132DEB">
            <w:pPr>
              <w:rPr>
                <w:rFonts w:ascii="Arial" w:hAnsi="Arial" w:cs="Arial"/>
                <w:sz w:val="18"/>
                <w:szCs w:val="18"/>
              </w:rPr>
            </w:pPr>
            <w:r w:rsidRPr="003F27AC">
              <w:rPr>
                <w:rFonts w:ascii="Arial" w:hAnsi="Arial" w:cs="Arial"/>
                <w:sz w:val="18"/>
                <w:szCs w:val="18"/>
              </w:rPr>
              <w:t>Chapter 16, 17, 18</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highlight w:val="yellow"/>
              </w:rPr>
            </w:pPr>
          </w:p>
          <w:p w:rsidR="00AC47E6" w:rsidRPr="003F27AC" w:rsidRDefault="00AE2869" w:rsidP="00AC47E6">
            <w:pPr>
              <w:spacing w:before="120" w:after="120"/>
              <w:rPr>
                <w:rFonts w:ascii="Arial" w:eastAsia="Times New Roman" w:hAnsi="Arial" w:cs="Arial"/>
                <w:bCs/>
                <w:kern w:val="36"/>
                <w:sz w:val="18"/>
                <w:szCs w:val="18"/>
              </w:rPr>
            </w:pPr>
            <w:hyperlink r:id="rId14" w:history="1">
              <w:r w:rsidR="00AC47E6" w:rsidRPr="003F27AC">
                <w:rPr>
                  <w:rFonts w:ascii="Arial" w:eastAsia="Times New Roman" w:hAnsi="Arial" w:cs="Arial"/>
                  <w:bCs/>
                  <w:color w:val="0000FF"/>
                  <w:kern w:val="36"/>
                  <w:sz w:val="18"/>
                  <w:szCs w:val="18"/>
                  <w:u w:val="single"/>
                </w:rPr>
                <w:t>http://www.bullyonline.org/workbully/mobbing.htm</w:t>
              </w:r>
            </w:hyperlink>
          </w:p>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Guo, Jeff (2014</w:t>
            </w:r>
            <w:r w:rsidR="00612885" w:rsidRPr="003F27AC">
              <w:rPr>
                <w:rFonts w:ascii="Arial" w:eastAsia="Cambria" w:hAnsi="Arial" w:cs="Arial"/>
                <w:sz w:val="18"/>
                <w:szCs w:val="18"/>
              </w:rPr>
              <w:t>) Millennials</w:t>
            </w:r>
            <w:r w:rsidRPr="003F27AC">
              <w:rPr>
                <w:rFonts w:ascii="Arial" w:eastAsia="Cambria" w:hAnsi="Arial" w:cs="Arial"/>
                <w:sz w:val="18"/>
                <w:szCs w:val="18"/>
              </w:rPr>
              <w:t xml:space="preserve"> aren’t changing jobs as much. That’s a big problem for the economy.   Washington Post, September 4, 2014. </w:t>
            </w:r>
          </w:p>
          <w:p w:rsidR="00AC47E6" w:rsidRPr="003F27AC" w:rsidRDefault="00AE2869" w:rsidP="00AC47E6">
            <w:pPr>
              <w:ind w:left="162"/>
              <w:rPr>
                <w:rFonts w:ascii="Arial" w:eastAsia="Cambria" w:hAnsi="Arial" w:cs="Arial"/>
                <w:sz w:val="18"/>
                <w:szCs w:val="18"/>
              </w:rPr>
            </w:pPr>
            <w:hyperlink r:id="rId15" w:history="1">
              <w:r w:rsidR="00AC47E6" w:rsidRPr="003F27AC">
                <w:rPr>
                  <w:rFonts w:ascii="Arial" w:eastAsia="Cambria" w:hAnsi="Arial" w:cs="Arial"/>
                  <w:color w:val="0000FF"/>
                  <w:sz w:val="18"/>
                  <w:szCs w:val="18"/>
                  <w:u w:val="single"/>
                </w:rPr>
                <w:t>http://www.washingtonpost.com/news/storyline/wp/2014/09/04/millennials-arent-changing-jobs-as-much-thats-a-big-problem-for-the-economy/</w:t>
              </w:r>
            </w:hyperlink>
          </w:p>
          <w:p w:rsidR="00AC47E6" w:rsidRPr="003F27AC" w:rsidRDefault="00AC47E6" w:rsidP="00AC47E6">
            <w:pPr>
              <w:ind w:left="720"/>
              <w:rPr>
                <w:rFonts w:ascii="Arial" w:eastAsia="Cambria" w:hAnsi="Arial" w:cs="Arial"/>
                <w:sz w:val="18"/>
                <w:szCs w:val="18"/>
              </w:rPr>
            </w:pPr>
            <w:r w:rsidRPr="003F27AC">
              <w:rPr>
                <w:rFonts w:ascii="Arial" w:eastAsia="Cambria" w:hAnsi="Arial" w:cs="Arial"/>
                <w:sz w:val="18"/>
                <w:szCs w:val="18"/>
              </w:rPr>
              <w:t xml:space="preserve"> </w:t>
            </w:r>
          </w:p>
          <w:p w:rsidR="00AC47E6" w:rsidRPr="003F27AC" w:rsidRDefault="00AC47E6" w:rsidP="00AC47E6">
            <w:pPr>
              <w:rPr>
                <w:rFonts w:ascii="Arial" w:eastAsia="Cambria" w:hAnsi="Arial" w:cs="Arial"/>
                <w:sz w:val="18"/>
                <w:szCs w:val="18"/>
              </w:rPr>
            </w:pPr>
            <w:r w:rsidRPr="003F27AC">
              <w:rPr>
                <w:rFonts w:ascii="Arial" w:eastAsia="Cambria" w:hAnsi="Arial" w:cs="Arial"/>
                <w:sz w:val="18"/>
                <w:szCs w:val="18"/>
              </w:rPr>
              <w:t xml:space="preserve">Leonard, B ( 9/4/2014)  New Survey Compares Workplace Traits of Generations Y and Z:   Gen Z better prepared, less motivated by money- See more at: </w:t>
            </w:r>
          </w:p>
          <w:p w:rsidR="00AC47E6" w:rsidRPr="003F27AC" w:rsidRDefault="00AE2869" w:rsidP="00AC47E6">
            <w:pPr>
              <w:ind w:left="162"/>
              <w:rPr>
                <w:rFonts w:ascii="Arial" w:eastAsia="Cambria" w:hAnsi="Arial" w:cs="Arial"/>
                <w:sz w:val="18"/>
                <w:szCs w:val="18"/>
              </w:rPr>
            </w:pPr>
            <w:hyperlink r:id="rId16" w:anchor="sthash.80Cu8SY6.dpuf" w:history="1">
              <w:r w:rsidR="00AC47E6" w:rsidRPr="003F27AC">
                <w:rPr>
                  <w:rFonts w:ascii="Arial" w:eastAsia="Cambria" w:hAnsi="Arial" w:cs="Arial"/>
                  <w:color w:val="0000FF"/>
                  <w:sz w:val="18"/>
                  <w:szCs w:val="18"/>
                  <w:u w:val="single"/>
                </w:rPr>
                <w:t>http://www.shrm.org/hrdisciplines/diversity/articles/pages/gen-x-and-gen-y.aspx#sthash.80Cu8SY6.dpuf</w:t>
              </w:r>
            </w:hyperlink>
          </w:p>
          <w:p w:rsidR="00AC47E6" w:rsidRPr="003F27AC" w:rsidRDefault="00AC47E6" w:rsidP="00AC47E6">
            <w:pPr>
              <w:rPr>
                <w:rFonts w:ascii="Arial" w:hAnsi="Arial" w:cs="Arial"/>
                <w:sz w:val="18"/>
                <w:szCs w:val="18"/>
                <w:highlight w:val="yellow"/>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Assignment(s) Due:</w:t>
            </w:r>
          </w:p>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 </w:t>
            </w: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Final Paper Presentations</w:t>
            </w:r>
          </w:p>
          <w:p w:rsidR="00AC47E6" w:rsidRPr="003F27AC" w:rsidRDefault="00AC47E6" w:rsidP="00AC47E6">
            <w:pPr>
              <w:rPr>
                <w:rFonts w:ascii="Arial" w:hAnsi="Arial" w:cs="Arial"/>
                <w:b/>
                <w:i/>
                <w:sz w:val="18"/>
                <w:szCs w:val="18"/>
              </w:rPr>
            </w:pPr>
            <w:r w:rsidRPr="003F27AC">
              <w:rPr>
                <w:rFonts w:ascii="Arial" w:hAnsi="Arial" w:cs="Arial"/>
                <w:b/>
                <w:i/>
                <w:sz w:val="18"/>
                <w:szCs w:val="18"/>
                <w:highlight w:val="green"/>
              </w:rPr>
              <w:t>Synchronous Session</w:t>
            </w:r>
            <w:r w:rsidRPr="003F27AC">
              <w:rPr>
                <w:rFonts w:ascii="Arial" w:hAnsi="Arial" w:cs="Arial"/>
                <w:b/>
                <w:i/>
                <w:sz w:val="18"/>
                <w:szCs w:val="18"/>
              </w:rPr>
              <w:t xml:space="preserve"> –7/2</w:t>
            </w:r>
            <w:r w:rsidR="00D31CF6" w:rsidRPr="003F27AC">
              <w:rPr>
                <w:rFonts w:ascii="Arial" w:hAnsi="Arial" w:cs="Arial"/>
                <w:b/>
                <w:i/>
                <w:sz w:val="18"/>
                <w:szCs w:val="18"/>
              </w:rPr>
              <w:t>0/17</w:t>
            </w:r>
          </w:p>
          <w:p w:rsidR="00AC47E6" w:rsidRPr="003F27AC" w:rsidRDefault="00AC47E6" w:rsidP="00AC47E6">
            <w:pPr>
              <w:rPr>
                <w:rFonts w:ascii="Arial" w:hAnsi="Arial" w:cs="Arial"/>
                <w:b/>
                <w:i/>
                <w:sz w:val="18"/>
                <w:szCs w:val="18"/>
              </w:rPr>
            </w:pPr>
            <w:r w:rsidRPr="003F27AC">
              <w:rPr>
                <w:rFonts w:ascii="Arial" w:hAnsi="Arial" w:cs="Arial"/>
                <w:b/>
                <w:i/>
                <w:sz w:val="18"/>
                <w:szCs w:val="18"/>
              </w:rPr>
              <w:t xml:space="preserve"> (Thursday - 6</w:t>
            </w:r>
            <w:r w:rsidRPr="003F27AC">
              <w:rPr>
                <w:rFonts w:ascii="Arial" w:hAnsi="Arial" w:cs="Arial"/>
                <w:b/>
                <w:i/>
                <w:color w:val="222222"/>
                <w:sz w:val="18"/>
                <w:szCs w:val="18"/>
                <w:shd w:val="clear" w:color="auto" w:fill="FFFFFF"/>
              </w:rPr>
              <w:t>:30 - 8:45 p.m. EST</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spacing w:after="200" w:line="276" w:lineRule="auto"/>
              <w:ind w:left="432"/>
              <w:contextualSpacing/>
              <w:rPr>
                <w:rFonts w:ascii="Arial" w:hAnsi="Arial" w:cs="Arial"/>
                <w:sz w:val="18"/>
                <w:szCs w:val="18"/>
              </w:rPr>
            </w:pPr>
            <w:r w:rsidRPr="003F27AC">
              <w:rPr>
                <w:rFonts w:ascii="Arial" w:hAnsi="Arial" w:cs="Arial"/>
                <w:sz w:val="18"/>
                <w:szCs w:val="18"/>
              </w:rPr>
              <w:t xml:space="preserve">Post responses to Conflict Resolution Questions  </w:t>
            </w: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lastRenderedPageBreak/>
              <w:t>11</w:t>
            </w:r>
          </w:p>
        </w:tc>
        <w:tc>
          <w:tcPr>
            <w:tcW w:w="1080" w:type="dxa"/>
          </w:tcPr>
          <w:p w:rsidR="00AC47E6" w:rsidRPr="003F27AC" w:rsidRDefault="00D31CF6" w:rsidP="00AC47E6">
            <w:pPr>
              <w:rPr>
                <w:rFonts w:ascii="Arial" w:hAnsi="Arial" w:cs="Arial"/>
                <w:sz w:val="18"/>
                <w:szCs w:val="18"/>
              </w:rPr>
            </w:pPr>
            <w:r w:rsidRPr="003F27AC">
              <w:rPr>
                <w:rFonts w:ascii="Arial" w:hAnsi="Arial" w:cs="Arial"/>
                <w:sz w:val="18"/>
                <w:szCs w:val="18"/>
              </w:rPr>
              <w:t>7/23/17</w:t>
            </w:r>
            <w:r w:rsidR="00AC47E6" w:rsidRPr="003F27AC">
              <w:rPr>
                <w:rFonts w:ascii="Arial" w:hAnsi="Arial" w:cs="Arial"/>
                <w:sz w:val="18"/>
                <w:szCs w:val="18"/>
              </w:rPr>
              <w:t xml:space="preserve"> - </w:t>
            </w:r>
          </w:p>
          <w:p w:rsidR="00AC47E6" w:rsidRPr="003F27AC" w:rsidRDefault="00D31CF6" w:rsidP="00AC47E6">
            <w:pPr>
              <w:rPr>
                <w:rFonts w:ascii="Arial" w:hAnsi="Arial" w:cs="Arial"/>
                <w:sz w:val="18"/>
                <w:szCs w:val="18"/>
              </w:rPr>
            </w:pPr>
            <w:r w:rsidRPr="003F27AC">
              <w:rPr>
                <w:rFonts w:ascii="Arial" w:hAnsi="Arial" w:cs="Arial"/>
                <w:sz w:val="18"/>
                <w:szCs w:val="18"/>
              </w:rPr>
              <w:t>7/29/17</w:t>
            </w:r>
            <w:r w:rsidR="00AC47E6" w:rsidRPr="003F27AC">
              <w:rPr>
                <w:rFonts w:ascii="Arial" w:hAnsi="Arial" w:cs="Arial"/>
                <w:sz w:val="18"/>
                <w:szCs w:val="18"/>
              </w:rPr>
              <w:t xml:space="preserve">    </w:t>
            </w:r>
          </w:p>
          <w:p w:rsidR="00AC47E6" w:rsidRPr="003F27AC" w:rsidRDefault="00AC47E6" w:rsidP="00AC47E6">
            <w:pPr>
              <w:rPr>
                <w:rFonts w:ascii="Arial" w:hAnsi="Arial" w:cs="Arial"/>
                <w:b/>
                <w:i/>
                <w:sz w:val="18"/>
                <w:szCs w:val="18"/>
                <w:highlight w:val="green"/>
              </w:rPr>
            </w:pPr>
          </w:p>
          <w:p w:rsidR="00AC47E6" w:rsidRPr="003F27AC" w:rsidRDefault="00AC47E6" w:rsidP="00AC47E6">
            <w:pPr>
              <w:rPr>
                <w:rFonts w:ascii="Arial" w:hAnsi="Arial" w:cs="Arial"/>
                <w:b/>
                <w:i/>
                <w:sz w:val="18"/>
                <w:szCs w:val="18"/>
              </w:rPr>
            </w:pPr>
            <w:r w:rsidRPr="003F27AC">
              <w:rPr>
                <w:rFonts w:ascii="Arial" w:hAnsi="Arial" w:cs="Arial"/>
                <w:b/>
                <w:i/>
                <w:sz w:val="18"/>
                <w:szCs w:val="18"/>
                <w:highlight w:val="green"/>
              </w:rPr>
              <w:t>Note: Synchronous session</w:t>
            </w:r>
            <w:r w:rsidRPr="003F27AC">
              <w:rPr>
                <w:rFonts w:ascii="Arial" w:hAnsi="Arial" w:cs="Arial"/>
                <w:b/>
                <w:i/>
                <w:sz w:val="18"/>
                <w:szCs w:val="18"/>
              </w:rPr>
              <w:t xml:space="preserve"> </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 xml:space="preserve">Additional ER, Engagement, and  Advocacy  </w:t>
            </w:r>
          </w:p>
          <w:p w:rsidR="00AC47E6" w:rsidRPr="003F27AC" w:rsidRDefault="00AC47E6" w:rsidP="00AC47E6">
            <w:pPr>
              <w:rPr>
                <w:rFonts w:ascii="Arial" w:hAnsi="Arial" w:cs="Arial"/>
                <w:sz w:val="18"/>
                <w:szCs w:val="18"/>
              </w:rPr>
            </w:pPr>
            <w:r w:rsidRPr="003F27AC">
              <w:rPr>
                <w:rFonts w:ascii="Arial" w:hAnsi="Arial" w:cs="Arial"/>
                <w:b/>
                <w:sz w:val="18"/>
                <w:szCs w:val="18"/>
              </w:rPr>
              <w:t xml:space="preserve">Workplace issues/concerns </w:t>
            </w:r>
          </w:p>
          <w:p w:rsidR="00AC47E6" w:rsidRPr="003F27AC" w:rsidRDefault="00AC47E6" w:rsidP="00AC47E6">
            <w:pPr>
              <w:rPr>
                <w:rFonts w:ascii="Arial" w:hAnsi="Arial" w:cs="Arial"/>
                <w:sz w:val="18"/>
                <w:szCs w:val="18"/>
              </w:rPr>
            </w:pPr>
          </w:p>
        </w:tc>
        <w:tc>
          <w:tcPr>
            <w:tcW w:w="2880" w:type="dxa"/>
          </w:tcPr>
          <w:p w:rsidR="00D31CF6" w:rsidRPr="003F27AC" w:rsidRDefault="00D31CF6" w:rsidP="00132DEB">
            <w:pPr>
              <w:rPr>
                <w:rFonts w:ascii="Arial" w:hAnsi="Arial" w:cs="Arial"/>
                <w:sz w:val="18"/>
                <w:szCs w:val="18"/>
              </w:rPr>
            </w:pPr>
            <w:r w:rsidRPr="003F27AC">
              <w:rPr>
                <w:rFonts w:ascii="Arial" w:hAnsi="Arial" w:cs="Arial"/>
                <w:sz w:val="18"/>
                <w:szCs w:val="18"/>
              </w:rPr>
              <w:t>Chapter 16, 17, 18</w:t>
            </w:r>
          </w:p>
          <w:p w:rsidR="00132DEB" w:rsidRPr="003F27AC" w:rsidRDefault="00AC47E6" w:rsidP="00132DEB">
            <w:pPr>
              <w:rPr>
                <w:rFonts w:ascii="Arial" w:hAnsi="Arial" w:cs="Arial"/>
                <w:sz w:val="18"/>
                <w:szCs w:val="18"/>
              </w:rPr>
            </w:pPr>
            <w:r w:rsidRPr="003F27AC">
              <w:rPr>
                <w:rFonts w:ascii="Arial" w:hAnsi="Arial" w:cs="Arial"/>
                <w:b/>
                <w:sz w:val="18"/>
                <w:szCs w:val="18"/>
              </w:rPr>
              <w:t xml:space="preserve">Dessler, G. </w:t>
            </w:r>
            <w:r w:rsidR="00132DEB" w:rsidRPr="003F27AC">
              <w:rPr>
                <w:rFonts w:ascii="Arial" w:hAnsi="Arial" w:cs="Arial"/>
                <w:b/>
                <w:sz w:val="18"/>
                <w:szCs w:val="18"/>
              </w:rPr>
              <w:t>(2017).</w:t>
            </w:r>
            <w:r w:rsidR="00132DEB" w:rsidRPr="003F27AC">
              <w:rPr>
                <w:rFonts w:ascii="Arial" w:hAnsi="Arial" w:cs="Arial"/>
                <w:sz w:val="18"/>
                <w:szCs w:val="18"/>
              </w:rPr>
              <w:t xml:space="preserve">  </w:t>
            </w:r>
            <w:r w:rsidR="00132DEB" w:rsidRPr="003F27AC">
              <w:rPr>
                <w:rFonts w:ascii="Arial" w:hAnsi="Arial" w:cs="Arial"/>
                <w:sz w:val="18"/>
                <w:szCs w:val="18"/>
                <w:u w:val="single"/>
              </w:rPr>
              <w:t>Human Resource Management</w:t>
            </w:r>
            <w:r w:rsidR="00132DEB" w:rsidRPr="003F27AC">
              <w:rPr>
                <w:rFonts w:ascii="Arial" w:hAnsi="Arial" w:cs="Arial"/>
                <w:sz w:val="18"/>
                <w:szCs w:val="18"/>
              </w:rPr>
              <w:t>, 15</w:t>
            </w:r>
            <w:r w:rsidR="00132DEB" w:rsidRPr="003F27AC">
              <w:rPr>
                <w:rFonts w:ascii="Arial" w:hAnsi="Arial" w:cs="Arial"/>
                <w:sz w:val="18"/>
                <w:szCs w:val="18"/>
                <w:vertAlign w:val="superscript"/>
              </w:rPr>
              <w:t>th</w:t>
            </w:r>
            <w:r w:rsidR="00132DEB" w:rsidRPr="003F27AC">
              <w:rPr>
                <w:rFonts w:ascii="Arial" w:hAnsi="Arial" w:cs="Arial"/>
                <w:sz w:val="18"/>
                <w:szCs w:val="18"/>
              </w:rPr>
              <w:t xml:space="preserve"> Edition</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highlight w:val="yellow"/>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hAnsi="Arial" w:cs="Arial"/>
                <w:sz w:val="18"/>
                <w:szCs w:val="18"/>
                <w:highlight w:val="yellow"/>
              </w:rPr>
            </w:pPr>
            <w:r w:rsidRPr="003F27AC">
              <w:rPr>
                <w:rFonts w:ascii="Arial" w:hAnsi="Arial" w:cs="Arial"/>
                <w:sz w:val="18"/>
                <w:szCs w:val="18"/>
              </w:rPr>
              <w:t>See Week 10</w:t>
            </w: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b/>
                <w:i/>
                <w:sz w:val="18"/>
                <w:szCs w:val="18"/>
                <w:u w:val="single"/>
              </w:rPr>
            </w:pPr>
            <w:r w:rsidRPr="003F27AC">
              <w:rPr>
                <w:rFonts w:ascii="Arial" w:hAnsi="Arial" w:cs="Arial"/>
                <w:b/>
                <w:i/>
                <w:sz w:val="18"/>
                <w:szCs w:val="18"/>
                <w:u w:val="single"/>
              </w:rPr>
              <w:t>Final paper presentations</w:t>
            </w:r>
          </w:p>
          <w:p w:rsidR="00AC47E6" w:rsidRPr="003F27AC" w:rsidRDefault="00AC47E6" w:rsidP="00AC47E6">
            <w:pPr>
              <w:rPr>
                <w:rFonts w:ascii="Arial" w:hAnsi="Arial" w:cs="Arial"/>
                <w:b/>
                <w:i/>
                <w:sz w:val="18"/>
                <w:szCs w:val="18"/>
              </w:rPr>
            </w:pPr>
            <w:r w:rsidRPr="003F27AC">
              <w:rPr>
                <w:rFonts w:ascii="Arial" w:hAnsi="Arial" w:cs="Arial"/>
                <w:b/>
                <w:i/>
                <w:sz w:val="18"/>
                <w:szCs w:val="18"/>
                <w:highlight w:val="green"/>
              </w:rPr>
              <w:t>Synchronous Session</w:t>
            </w:r>
            <w:r w:rsidR="00D31CF6" w:rsidRPr="003F27AC">
              <w:rPr>
                <w:rFonts w:ascii="Arial" w:hAnsi="Arial" w:cs="Arial"/>
                <w:b/>
                <w:i/>
                <w:sz w:val="18"/>
                <w:szCs w:val="18"/>
              </w:rPr>
              <w:t xml:space="preserve"> –7/27/17</w:t>
            </w:r>
          </w:p>
          <w:p w:rsidR="00AC47E6" w:rsidRPr="003F27AC" w:rsidRDefault="00AC47E6" w:rsidP="00AC47E6">
            <w:pPr>
              <w:rPr>
                <w:rFonts w:ascii="Arial" w:hAnsi="Arial" w:cs="Arial"/>
                <w:b/>
                <w:i/>
                <w:sz w:val="18"/>
                <w:szCs w:val="18"/>
              </w:rPr>
            </w:pPr>
            <w:r w:rsidRPr="003F27AC">
              <w:rPr>
                <w:rFonts w:ascii="Arial" w:hAnsi="Arial" w:cs="Arial"/>
                <w:b/>
                <w:i/>
                <w:sz w:val="18"/>
                <w:szCs w:val="18"/>
              </w:rPr>
              <w:t xml:space="preserve"> (Thursday - 6</w:t>
            </w:r>
            <w:r w:rsidRPr="003F27AC">
              <w:rPr>
                <w:rFonts w:ascii="Arial" w:hAnsi="Arial" w:cs="Arial"/>
                <w:b/>
                <w:i/>
                <w:color w:val="222222"/>
                <w:sz w:val="18"/>
                <w:szCs w:val="18"/>
                <w:shd w:val="clear" w:color="auto" w:fill="FFFFFF"/>
              </w:rPr>
              <w:t>:30 - 8:45 p.m. EST</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responses to questions about Mediation.  </w:t>
            </w:r>
          </w:p>
        </w:tc>
      </w:tr>
      <w:tr w:rsidR="00AC47E6" w:rsidRPr="003F27AC" w:rsidTr="00AC47E6">
        <w:tc>
          <w:tcPr>
            <w:tcW w:w="1008" w:type="dxa"/>
          </w:tcPr>
          <w:p w:rsidR="00AC47E6" w:rsidRPr="003F27AC" w:rsidRDefault="00AC47E6" w:rsidP="00AC47E6">
            <w:pPr>
              <w:jc w:val="center"/>
              <w:rPr>
                <w:rFonts w:ascii="Arial" w:hAnsi="Arial" w:cs="Arial"/>
                <w:sz w:val="18"/>
                <w:szCs w:val="18"/>
              </w:rPr>
            </w:pPr>
            <w:r w:rsidRPr="003F27AC">
              <w:rPr>
                <w:rFonts w:ascii="Arial" w:hAnsi="Arial" w:cs="Arial"/>
                <w:sz w:val="18"/>
                <w:szCs w:val="18"/>
              </w:rPr>
              <w:t>12</w:t>
            </w:r>
          </w:p>
        </w:tc>
        <w:tc>
          <w:tcPr>
            <w:tcW w:w="1080" w:type="dxa"/>
          </w:tcPr>
          <w:p w:rsidR="00AC47E6" w:rsidRPr="003F27AC" w:rsidRDefault="00D31CF6" w:rsidP="00AC47E6">
            <w:pPr>
              <w:rPr>
                <w:rFonts w:ascii="Arial" w:hAnsi="Arial" w:cs="Arial"/>
                <w:sz w:val="18"/>
                <w:szCs w:val="18"/>
              </w:rPr>
            </w:pPr>
            <w:r w:rsidRPr="003F27AC">
              <w:rPr>
                <w:rFonts w:ascii="Arial" w:hAnsi="Arial" w:cs="Arial"/>
                <w:sz w:val="18"/>
                <w:szCs w:val="18"/>
              </w:rPr>
              <w:t>7/30/17</w:t>
            </w:r>
            <w:r w:rsidR="00AC47E6" w:rsidRPr="003F27AC">
              <w:rPr>
                <w:rFonts w:ascii="Arial" w:hAnsi="Arial" w:cs="Arial"/>
                <w:sz w:val="18"/>
                <w:szCs w:val="18"/>
              </w:rPr>
              <w:t xml:space="preserve"> – </w:t>
            </w:r>
          </w:p>
          <w:p w:rsidR="00AC47E6" w:rsidRPr="003F27AC" w:rsidRDefault="00D31CF6" w:rsidP="00AC47E6">
            <w:pPr>
              <w:rPr>
                <w:rFonts w:ascii="Arial" w:hAnsi="Arial" w:cs="Arial"/>
                <w:sz w:val="18"/>
                <w:szCs w:val="18"/>
              </w:rPr>
            </w:pPr>
            <w:r w:rsidRPr="003F27AC">
              <w:rPr>
                <w:rFonts w:ascii="Arial" w:hAnsi="Arial" w:cs="Arial"/>
                <w:sz w:val="18"/>
                <w:szCs w:val="18"/>
              </w:rPr>
              <w:t>8/3/17</w:t>
            </w:r>
          </w:p>
          <w:p w:rsidR="00AC47E6" w:rsidRPr="003F27AC" w:rsidRDefault="00AC47E6" w:rsidP="00AC47E6">
            <w:pPr>
              <w:rPr>
                <w:rFonts w:ascii="Arial" w:hAnsi="Arial" w:cs="Arial"/>
                <w:sz w:val="18"/>
                <w:szCs w:val="18"/>
              </w:rPr>
            </w:pPr>
          </w:p>
        </w:tc>
        <w:tc>
          <w:tcPr>
            <w:tcW w:w="2160" w:type="dxa"/>
          </w:tcPr>
          <w:p w:rsidR="00AC47E6" w:rsidRPr="003F27AC" w:rsidRDefault="00AC47E6" w:rsidP="00AC47E6">
            <w:pPr>
              <w:rPr>
                <w:rFonts w:ascii="Arial" w:hAnsi="Arial" w:cs="Arial"/>
                <w:b/>
                <w:sz w:val="18"/>
                <w:szCs w:val="18"/>
              </w:rPr>
            </w:pPr>
            <w:r w:rsidRPr="003F27AC">
              <w:rPr>
                <w:rFonts w:ascii="Arial" w:hAnsi="Arial" w:cs="Arial"/>
                <w:b/>
                <w:sz w:val="18"/>
                <w:szCs w:val="18"/>
              </w:rPr>
              <w:t>HR Skills and Competencies</w:t>
            </w:r>
          </w:p>
        </w:tc>
        <w:tc>
          <w:tcPr>
            <w:tcW w:w="2880" w:type="dxa"/>
          </w:tcPr>
          <w:p w:rsidR="008A6C71" w:rsidRPr="003F27AC" w:rsidRDefault="008A6C71" w:rsidP="008A6C71">
            <w:pPr>
              <w:rPr>
                <w:rFonts w:ascii="Arial" w:hAnsi="Arial" w:cs="Arial"/>
                <w:sz w:val="18"/>
                <w:szCs w:val="18"/>
              </w:rPr>
            </w:pPr>
            <w:r w:rsidRPr="003F27AC">
              <w:rPr>
                <w:rFonts w:ascii="Arial" w:hAnsi="Arial" w:cs="Arial"/>
                <w:sz w:val="18"/>
                <w:szCs w:val="18"/>
              </w:rPr>
              <w:t>Chapter 1 (Pages 5-6; 18-21)</w:t>
            </w:r>
          </w:p>
          <w:p w:rsidR="00AC47E6" w:rsidRPr="003F27AC" w:rsidRDefault="00AC47E6" w:rsidP="00AC47E6">
            <w:pPr>
              <w:rPr>
                <w:rFonts w:ascii="Arial" w:hAnsi="Arial" w:cs="Arial"/>
                <w:sz w:val="18"/>
                <w:szCs w:val="18"/>
              </w:rPr>
            </w:pPr>
            <w:r w:rsidRPr="003F27AC">
              <w:rPr>
                <w:rFonts w:ascii="Arial" w:hAnsi="Arial" w:cs="Arial"/>
                <w:sz w:val="18"/>
                <w:szCs w:val="18"/>
              </w:rPr>
              <w:t xml:space="preserve">Appendix A –  </w:t>
            </w:r>
          </w:p>
          <w:p w:rsidR="00AC47E6" w:rsidRPr="003F27AC" w:rsidRDefault="008A6C71" w:rsidP="00AC47E6">
            <w:pPr>
              <w:rPr>
                <w:rFonts w:ascii="Arial" w:hAnsi="Arial" w:cs="Arial"/>
                <w:sz w:val="18"/>
                <w:szCs w:val="18"/>
              </w:rPr>
            </w:pPr>
            <w:r w:rsidRPr="003F27AC">
              <w:rPr>
                <w:rFonts w:ascii="Arial" w:hAnsi="Arial" w:cs="Arial"/>
                <w:sz w:val="18"/>
                <w:szCs w:val="18"/>
              </w:rPr>
              <w:tab/>
            </w:r>
            <w:r w:rsidR="00AC47E6" w:rsidRPr="003F27AC">
              <w:rPr>
                <w:rFonts w:ascii="Arial" w:hAnsi="Arial" w:cs="Arial"/>
                <w:sz w:val="18"/>
                <w:szCs w:val="18"/>
              </w:rPr>
              <w:t xml:space="preserve">Pages </w:t>
            </w:r>
            <w:r w:rsidR="00916EB7" w:rsidRPr="003F27AC">
              <w:rPr>
                <w:rFonts w:ascii="Arial" w:hAnsi="Arial" w:cs="Arial"/>
                <w:sz w:val="18"/>
                <w:szCs w:val="18"/>
              </w:rPr>
              <w:t>612</w:t>
            </w:r>
            <w:r w:rsidR="00AC47E6" w:rsidRPr="003F27AC">
              <w:rPr>
                <w:rFonts w:ascii="Arial" w:hAnsi="Arial" w:cs="Arial"/>
                <w:sz w:val="18"/>
                <w:szCs w:val="18"/>
              </w:rPr>
              <w:t>-6</w:t>
            </w:r>
            <w:r w:rsidR="00916EB7" w:rsidRPr="003F27AC">
              <w:rPr>
                <w:rFonts w:ascii="Arial" w:hAnsi="Arial" w:cs="Arial"/>
                <w:sz w:val="18"/>
                <w:szCs w:val="18"/>
              </w:rPr>
              <w:t>15</w:t>
            </w:r>
          </w:p>
          <w:p w:rsidR="00D31CF6" w:rsidRPr="003F27AC" w:rsidRDefault="00D31CF6" w:rsidP="00AC47E6">
            <w:pPr>
              <w:rPr>
                <w:rFonts w:ascii="Arial" w:hAnsi="Arial" w:cs="Arial"/>
                <w:sz w:val="18"/>
                <w:szCs w:val="18"/>
              </w:rPr>
            </w:pPr>
            <w:r w:rsidRPr="003F27AC">
              <w:rPr>
                <w:rFonts w:ascii="Arial" w:hAnsi="Arial" w:cs="Arial"/>
                <w:sz w:val="18"/>
                <w:szCs w:val="18"/>
              </w:rPr>
              <w:t xml:space="preserve">Appendix B </w:t>
            </w:r>
          </w:p>
          <w:p w:rsidR="00916EB7" w:rsidRPr="003F27AC" w:rsidRDefault="008A6C71" w:rsidP="00AC47E6">
            <w:pPr>
              <w:rPr>
                <w:rFonts w:ascii="Arial" w:hAnsi="Arial" w:cs="Arial"/>
                <w:sz w:val="18"/>
                <w:szCs w:val="18"/>
              </w:rPr>
            </w:pPr>
            <w:r w:rsidRPr="003F27AC">
              <w:rPr>
                <w:rFonts w:ascii="Arial" w:hAnsi="Arial" w:cs="Arial"/>
                <w:sz w:val="18"/>
                <w:szCs w:val="18"/>
              </w:rPr>
              <w:tab/>
            </w:r>
            <w:r w:rsidR="00916EB7" w:rsidRPr="003F27AC">
              <w:rPr>
                <w:rFonts w:ascii="Arial" w:hAnsi="Arial" w:cs="Arial"/>
                <w:sz w:val="18"/>
                <w:szCs w:val="18"/>
              </w:rPr>
              <w:t>Pages 618-629</w:t>
            </w:r>
          </w:p>
          <w:p w:rsidR="008A6C71" w:rsidRPr="003F27AC" w:rsidRDefault="008A6C71" w:rsidP="00AC47E6">
            <w:pPr>
              <w:rPr>
                <w:rFonts w:ascii="Arial" w:hAnsi="Arial" w:cs="Arial"/>
                <w:sz w:val="18"/>
                <w:szCs w:val="18"/>
              </w:rPr>
            </w:pPr>
          </w:p>
          <w:p w:rsidR="008A6C71" w:rsidRPr="003F27AC" w:rsidRDefault="008A6C71" w:rsidP="008A6C71">
            <w:pPr>
              <w:rPr>
                <w:rFonts w:ascii="Arial" w:hAnsi="Arial" w:cs="Arial"/>
                <w:sz w:val="18"/>
                <w:szCs w:val="18"/>
              </w:rPr>
            </w:pPr>
            <w:r w:rsidRPr="003F27AC">
              <w:rPr>
                <w:rFonts w:ascii="Arial" w:hAnsi="Arial" w:cs="Arial"/>
                <w:b/>
                <w:sz w:val="18"/>
                <w:szCs w:val="18"/>
              </w:rPr>
              <w:t>Dessler, G. (2017).</w:t>
            </w:r>
            <w:r w:rsidRPr="003F27AC">
              <w:rPr>
                <w:rFonts w:ascii="Arial" w:hAnsi="Arial" w:cs="Arial"/>
                <w:sz w:val="18"/>
                <w:szCs w:val="18"/>
              </w:rPr>
              <w:t xml:space="preserve">  </w:t>
            </w:r>
            <w:r w:rsidRPr="003F27AC">
              <w:rPr>
                <w:rFonts w:ascii="Arial" w:hAnsi="Arial" w:cs="Arial"/>
                <w:sz w:val="18"/>
                <w:szCs w:val="18"/>
                <w:u w:val="single"/>
              </w:rPr>
              <w:t>Human Resource Management</w:t>
            </w:r>
            <w:r w:rsidRPr="003F27AC">
              <w:rPr>
                <w:rFonts w:ascii="Arial" w:hAnsi="Arial" w:cs="Arial"/>
                <w:sz w:val="18"/>
                <w:szCs w:val="18"/>
              </w:rPr>
              <w:t>, 15</w:t>
            </w:r>
            <w:r w:rsidRPr="003F27AC">
              <w:rPr>
                <w:rFonts w:ascii="Arial" w:hAnsi="Arial" w:cs="Arial"/>
                <w:sz w:val="18"/>
                <w:szCs w:val="18"/>
                <w:vertAlign w:val="superscript"/>
              </w:rPr>
              <w:t>th</w:t>
            </w:r>
            <w:r w:rsidRPr="003F27AC">
              <w:rPr>
                <w:rFonts w:ascii="Arial" w:hAnsi="Arial" w:cs="Arial"/>
                <w:sz w:val="18"/>
                <w:szCs w:val="18"/>
              </w:rPr>
              <w:t xml:space="preserve"> Edition</w:t>
            </w:r>
          </w:p>
          <w:p w:rsidR="00132DEB" w:rsidRPr="003F27AC" w:rsidRDefault="00132DEB" w:rsidP="00132DEB">
            <w:pPr>
              <w:rPr>
                <w:rFonts w:ascii="Arial" w:hAnsi="Arial" w:cs="Arial"/>
                <w:sz w:val="18"/>
                <w:szCs w:val="18"/>
              </w:rPr>
            </w:pPr>
          </w:p>
          <w:p w:rsidR="00AC47E6" w:rsidRPr="003F27AC" w:rsidRDefault="00132DEB" w:rsidP="00132DEB">
            <w:pPr>
              <w:rPr>
                <w:rFonts w:ascii="Arial" w:hAnsi="Arial" w:cs="Arial"/>
                <w:sz w:val="18"/>
                <w:szCs w:val="18"/>
              </w:rPr>
            </w:pPr>
            <w:r w:rsidRPr="003F27AC">
              <w:rPr>
                <w:rFonts w:ascii="Arial" w:hAnsi="Arial" w:cs="Arial"/>
                <w:b/>
                <w:sz w:val="18"/>
                <w:szCs w:val="18"/>
              </w:rPr>
              <w:t xml:space="preserve"> </w:t>
            </w:r>
          </w:p>
          <w:p w:rsidR="00AC47E6" w:rsidRPr="003F27AC" w:rsidRDefault="00AC47E6" w:rsidP="00AC47E6">
            <w:pPr>
              <w:rPr>
                <w:rFonts w:ascii="Arial" w:hAnsi="Arial" w:cs="Arial"/>
                <w:sz w:val="18"/>
                <w:szCs w:val="18"/>
              </w:rPr>
            </w:pPr>
          </w:p>
          <w:p w:rsidR="00AC47E6" w:rsidRPr="003F27AC" w:rsidRDefault="00AC47E6" w:rsidP="00AC47E6">
            <w:pPr>
              <w:rPr>
                <w:rFonts w:ascii="Arial" w:eastAsia="Cambria" w:hAnsi="Arial" w:cs="Arial"/>
                <w:b/>
                <w:sz w:val="18"/>
                <w:szCs w:val="18"/>
              </w:rPr>
            </w:pPr>
            <w:r w:rsidRPr="003F27AC">
              <w:rPr>
                <w:rFonts w:ascii="Arial" w:eastAsia="Cambria" w:hAnsi="Arial" w:cs="Arial"/>
                <w:b/>
                <w:sz w:val="18"/>
                <w:szCs w:val="18"/>
              </w:rPr>
              <w:t xml:space="preserve">Additional Readings: </w:t>
            </w:r>
          </w:p>
          <w:p w:rsidR="00AC47E6" w:rsidRPr="003F27AC" w:rsidRDefault="00AC47E6" w:rsidP="00AC47E6">
            <w:pPr>
              <w:rPr>
                <w:rFonts w:ascii="Arial" w:eastAsia="Cambria" w:hAnsi="Arial" w:cs="Arial"/>
                <w:b/>
                <w:sz w:val="18"/>
                <w:szCs w:val="18"/>
              </w:rPr>
            </w:pPr>
          </w:p>
          <w:p w:rsidR="00AC47E6" w:rsidRPr="003F27AC" w:rsidRDefault="00AC47E6" w:rsidP="00AC47E6">
            <w:pPr>
              <w:rPr>
                <w:rFonts w:ascii="Arial" w:eastAsia="Cambria" w:hAnsi="Arial" w:cs="Arial"/>
                <w:bCs/>
                <w:sz w:val="18"/>
                <w:szCs w:val="18"/>
              </w:rPr>
            </w:pPr>
            <w:r w:rsidRPr="003F27AC">
              <w:rPr>
                <w:rFonts w:ascii="Arial" w:eastAsia="Cambria" w:hAnsi="Arial" w:cs="Arial"/>
                <w:bCs/>
                <w:sz w:val="18"/>
                <w:szCs w:val="18"/>
              </w:rPr>
              <w:t>Competencies on Society for Human Resources Management (SHRM)</w:t>
            </w:r>
          </w:p>
          <w:p w:rsidR="00AC47E6" w:rsidRPr="003F27AC" w:rsidRDefault="00AE2869" w:rsidP="00AC47E6">
            <w:pPr>
              <w:ind w:left="162"/>
              <w:rPr>
                <w:rFonts w:ascii="Arial" w:eastAsia="Cambria" w:hAnsi="Arial" w:cs="Arial"/>
                <w:bCs/>
                <w:color w:val="0000FF"/>
                <w:sz w:val="18"/>
                <w:szCs w:val="18"/>
                <w:u w:val="single"/>
              </w:rPr>
            </w:pPr>
            <w:hyperlink r:id="rId17" w:history="1">
              <w:r w:rsidR="00AC47E6" w:rsidRPr="003F27AC">
                <w:rPr>
                  <w:rFonts w:ascii="Arial" w:eastAsia="Cambria" w:hAnsi="Arial" w:cs="Arial"/>
                  <w:bCs/>
                  <w:color w:val="0000FF"/>
                  <w:sz w:val="18"/>
                  <w:szCs w:val="18"/>
                  <w:u w:val="single"/>
                </w:rPr>
                <w:t>http://www.shrm.org/certification/about/bodyofcompetencyknowledge/pages/default.aspx</w:t>
              </w:r>
            </w:hyperlink>
          </w:p>
          <w:p w:rsidR="00AC47E6" w:rsidRPr="003F27AC" w:rsidRDefault="00AC47E6" w:rsidP="00AC47E6">
            <w:pPr>
              <w:ind w:left="162"/>
              <w:rPr>
                <w:rFonts w:ascii="Arial" w:eastAsia="Cambria" w:hAnsi="Arial" w:cs="Arial"/>
                <w:bCs/>
                <w:sz w:val="18"/>
                <w:szCs w:val="18"/>
              </w:rPr>
            </w:pPr>
          </w:p>
          <w:p w:rsidR="00AC47E6" w:rsidRPr="003F27AC" w:rsidRDefault="00AE2869" w:rsidP="00AC47E6">
            <w:pPr>
              <w:ind w:left="162"/>
              <w:rPr>
                <w:rFonts w:ascii="Arial" w:eastAsia="Cambria" w:hAnsi="Arial" w:cs="Arial"/>
                <w:bCs/>
                <w:color w:val="0000FF"/>
                <w:sz w:val="18"/>
                <w:szCs w:val="18"/>
                <w:u w:val="single"/>
              </w:rPr>
            </w:pPr>
            <w:hyperlink r:id="rId18" w:history="1">
              <w:r w:rsidR="00AC47E6" w:rsidRPr="003F27AC">
                <w:rPr>
                  <w:rFonts w:ascii="Arial" w:eastAsia="Cambria" w:hAnsi="Arial" w:cs="Arial"/>
                  <w:bCs/>
                  <w:color w:val="0000FF"/>
                  <w:sz w:val="18"/>
                  <w:szCs w:val="18"/>
                  <w:u w:val="single"/>
                </w:rPr>
                <w:t>http://www.shrm.org/certification/about/bodyofcompetencyknowledge/pages/competenciesoverview.aspx</w:t>
              </w:r>
            </w:hyperlink>
          </w:p>
          <w:p w:rsidR="00AC47E6" w:rsidRPr="003F27AC" w:rsidRDefault="00AC47E6" w:rsidP="00AC47E6">
            <w:pPr>
              <w:ind w:left="162"/>
              <w:rPr>
                <w:rFonts w:ascii="Arial" w:eastAsia="Cambria" w:hAnsi="Arial" w:cs="Arial"/>
                <w:bCs/>
                <w:sz w:val="18"/>
                <w:szCs w:val="18"/>
              </w:rPr>
            </w:pPr>
          </w:p>
          <w:p w:rsidR="00AC47E6" w:rsidRPr="003F27AC" w:rsidRDefault="00AE2869" w:rsidP="00AC47E6">
            <w:pPr>
              <w:ind w:left="162"/>
              <w:rPr>
                <w:rFonts w:ascii="Arial" w:eastAsia="Cambria" w:hAnsi="Arial" w:cs="Arial"/>
                <w:bCs/>
                <w:color w:val="0000FF"/>
                <w:sz w:val="18"/>
                <w:szCs w:val="18"/>
                <w:u w:val="single"/>
              </w:rPr>
            </w:pPr>
            <w:hyperlink r:id="rId19" w:history="1">
              <w:r w:rsidR="00AC47E6" w:rsidRPr="003F27AC">
                <w:rPr>
                  <w:rFonts w:ascii="Arial" w:eastAsia="Cambria" w:hAnsi="Arial" w:cs="Arial"/>
                  <w:bCs/>
                  <w:color w:val="0000FF"/>
                  <w:sz w:val="18"/>
                  <w:szCs w:val="18"/>
                  <w:u w:val="single"/>
                </w:rPr>
                <w:t>http://www.shrm.org/certification/about/bodyofcompetencyknowledge/pages/download-shrm-bock.aspx</w:t>
              </w:r>
            </w:hyperlink>
          </w:p>
          <w:p w:rsidR="00AC47E6" w:rsidRPr="003F27AC" w:rsidRDefault="00AC47E6" w:rsidP="00AC47E6">
            <w:pPr>
              <w:rPr>
                <w:rFonts w:ascii="Arial" w:eastAsia="Cambria" w:hAnsi="Arial" w:cs="Arial"/>
                <w:bCs/>
                <w:sz w:val="18"/>
                <w:szCs w:val="18"/>
              </w:rPr>
            </w:pPr>
          </w:p>
          <w:p w:rsidR="00AC47E6" w:rsidRPr="003F27AC" w:rsidRDefault="00AC47E6" w:rsidP="00AC47E6">
            <w:pPr>
              <w:rPr>
                <w:rFonts w:ascii="Arial" w:eastAsia="Cambria" w:hAnsi="Arial" w:cs="Arial"/>
                <w:bCs/>
                <w:sz w:val="18"/>
                <w:szCs w:val="18"/>
              </w:rPr>
            </w:pPr>
            <w:r w:rsidRPr="003F27AC">
              <w:rPr>
                <w:rFonts w:ascii="Arial" w:eastAsia="Cambria" w:hAnsi="Arial" w:cs="Arial"/>
                <w:bCs/>
                <w:sz w:val="18"/>
                <w:szCs w:val="18"/>
              </w:rPr>
              <w:t>IPMA site</w:t>
            </w:r>
          </w:p>
          <w:p w:rsidR="00AC47E6" w:rsidRPr="003F27AC" w:rsidRDefault="00AE2869" w:rsidP="00AC47E6">
            <w:pPr>
              <w:ind w:left="162"/>
              <w:rPr>
                <w:rFonts w:ascii="Arial" w:eastAsia="Cambria" w:hAnsi="Arial" w:cs="Arial"/>
                <w:bCs/>
                <w:sz w:val="18"/>
                <w:szCs w:val="18"/>
              </w:rPr>
            </w:pPr>
            <w:hyperlink r:id="rId20" w:history="1">
              <w:r w:rsidR="00AC47E6" w:rsidRPr="003F27AC">
                <w:rPr>
                  <w:rFonts w:ascii="Arial" w:eastAsia="Cambria" w:hAnsi="Arial" w:cs="Arial"/>
                  <w:bCs/>
                  <w:color w:val="0000FF"/>
                  <w:sz w:val="18"/>
                  <w:szCs w:val="18"/>
                  <w:u w:val="single"/>
                </w:rPr>
                <w:t>http://ipma-hr.org/professional-development/certification/examination</w:t>
              </w:r>
            </w:hyperlink>
          </w:p>
          <w:p w:rsidR="00AC47E6" w:rsidRPr="003F27AC" w:rsidRDefault="00AC47E6" w:rsidP="00AC47E6">
            <w:pPr>
              <w:ind w:left="342"/>
              <w:rPr>
                <w:rFonts w:ascii="Arial" w:eastAsia="Cambria" w:hAnsi="Arial" w:cs="Arial"/>
                <w:bCs/>
                <w:sz w:val="18"/>
                <w:szCs w:val="18"/>
              </w:rPr>
            </w:pPr>
          </w:p>
          <w:p w:rsidR="00AC47E6" w:rsidRPr="003F27AC" w:rsidRDefault="00AC47E6" w:rsidP="00AC47E6">
            <w:pPr>
              <w:rPr>
                <w:rFonts w:ascii="Arial" w:eastAsia="Cambria" w:hAnsi="Arial" w:cs="Arial"/>
                <w:bCs/>
                <w:sz w:val="18"/>
                <w:szCs w:val="18"/>
              </w:rPr>
            </w:pPr>
            <w:r w:rsidRPr="003F27AC">
              <w:rPr>
                <w:rFonts w:ascii="Arial" w:eastAsia="Cambria" w:hAnsi="Arial" w:cs="Arial"/>
                <w:bCs/>
                <w:sz w:val="18"/>
                <w:szCs w:val="18"/>
              </w:rPr>
              <w:t>Review certification procedures for HR Certification Institute (HRCI)</w:t>
            </w:r>
          </w:p>
          <w:p w:rsidR="00AC47E6" w:rsidRPr="003F27AC" w:rsidRDefault="00AE2869" w:rsidP="00AC47E6">
            <w:pPr>
              <w:ind w:left="162"/>
              <w:rPr>
                <w:rFonts w:ascii="Arial" w:eastAsia="Cambria" w:hAnsi="Arial" w:cs="Arial"/>
                <w:bCs/>
                <w:color w:val="0000FF"/>
                <w:sz w:val="18"/>
                <w:szCs w:val="18"/>
                <w:u w:val="single"/>
              </w:rPr>
            </w:pPr>
            <w:hyperlink r:id="rId21" w:history="1">
              <w:r w:rsidR="00AC47E6" w:rsidRPr="003F27AC">
                <w:rPr>
                  <w:rFonts w:ascii="Arial" w:eastAsia="Cambria" w:hAnsi="Arial" w:cs="Arial"/>
                  <w:bCs/>
                  <w:color w:val="0000FF"/>
                  <w:sz w:val="18"/>
                  <w:szCs w:val="18"/>
                  <w:u w:val="single"/>
                </w:rPr>
                <w:t>http://www.hrci.org/our-programs/becoming-certified/requirements-and-eligibility</w:t>
              </w:r>
            </w:hyperlink>
          </w:p>
          <w:p w:rsidR="00AC47E6" w:rsidRPr="003F27AC" w:rsidRDefault="00AC47E6" w:rsidP="00AC47E6">
            <w:pPr>
              <w:rPr>
                <w:rFonts w:ascii="Arial" w:eastAsia="Cambria" w:hAnsi="Arial" w:cs="Arial"/>
                <w:bCs/>
                <w:sz w:val="18"/>
                <w:szCs w:val="18"/>
              </w:rPr>
            </w:pPr>
          </w:p>
          <w:p w:rsidR="00AC47E6" w:rsidRPr="003F27AC" w:rsidRDefault="00AC47E6" w:rsidP="00AC47E6">
            <w:pPr>
              <w:rPr>
                <w:rFonts w:ascii="Arial" w:hAnsi="Arial" w:cs="Arial"/>
                <w:sz w:val="18"/>
                <w:szCs w:val="18"/>
              </w:rPr>
            </w:pPr>
            <w:r w:rsidRPr="003F27AC">
              <w:rPr>
                <w:rFonts w:ascii="Arial" w:hAnsi="Arial" w:cs="Arial"/>
                <w:sz w:val="18"/>
                <w:szCs w:val="18"/>
              </w:rPr>
              <w:t>Chapter pages 1-7; 597</w:t>
            </w:r>
          </w:p>
          <w:p w:rsidR="00AC47E6" w:rsidRPr="003F27AC" w:rsidRDefault="00AC47E6" w:rsidP="00AC47E6">
            <w:pPr>
              <w:rPr>
                <w:rFonts w:ascii="Arial" w:hAnsi="Arial" w:cs="Arial"/>
                <w:sz w:val="18"/>
                <w:szCs w:val="18"/>
                <w:highlight w:val="yellow"/>
              </w:rPr>
            </w:pPr>
            <w:r w:rsidRPr="003F27AC">
              <w:rPr>
                <w:rFonts w:ascii="Arial" w:hAnsi="Arial" w:cs="Arial"/>
                <w:sz w:val="18"/>
                <w:szCs w:val="18"/>
              </w:rPr>
              <w:t xml:space="preserve">Mathis, R. L., Jackson J. H. and Valentine, S.  (2014). </w:t>
            </w:r>
            <w:r w:rsidRPr="003F27AC">
              <w:rPr>
                <w:rFonts w:ascii="Arial" w:hAnsi="Arial" w:cs="Arial"/>
                <w:sz w:val="18"/>
                <w:szCs w:val="18"/>
                <w:u w:val="single"/>
              </w:rPr>
              <w:t>Human Resource Management.</w:t>
            </w:r>
            <w:r w:rsidRPr="003F27AC">
              <w:rPr>
                <w:rFonts w:ascii="Arial" w:hAnsi="Arial" w:cs="Arial"/>
                <w:sz w:val="18"/>
                <w:szCs w:val="18"/>
              </w:rPr>
              <w:t xml:space="preserve">  14</w:t>
            </w:r>
            <w:r w:rsidRPr="003F27AC">
              <w:rPr>
                <w:rFonts w:ascii="Arial" w:hAnsi="Arial" w:cs="Arial"/>
                <w:sz w:val="18"/>
                <w:szCs w:val="18"/>
                <w:vertAlign w:val="superscript"/>
              </w:rPr>
              <w:t>th</w:t>
            </w:r>
            <w:r w:rsidRPr="003F27AC">
              <w:rPr>
                <w:rFonts w:ascii="Arial" w:hAnsi="Arial" w:cs="Arial"/>
                <w:sz w:val="18"/>
                <w:szCs w:val="18"/>
              </w:rPr>
              <w:t xml:space="preserve"> Edition.  </w:t>
            </w:r>
          </w:p>
          <w:p w:rsidR="00AC47E6" w:rsidRPr="003F27AC" w:rsidRDefault="00AC47E6" w:rsidP="00AC47E6">
            <w:pPr>
              <w:rPr>
                <w:rFonts w:ascii="Arial" w:hAnsi="Arial" w:cs="Arial"/>
                <w:sz w:val="18"/>
                <w:szCs w:val="18"/>
              </w:rPr>
            </w:pPr>
          </w:p>
        </w:tc>
        <w:tc>
          <w:tcPr>
            <w:tcW w:w="2448" w:type="dxa"/>
          </w:tcPr>
          <w:p w:rsidR="00AC47E6" w:rsidRPr="003F27AC" w:rsidRDefault="00AC47E6" w:rsidP="00AC47E6">
            <w:pPr>
              <w:rPr>
                <w:rFonts w:ascii="Arial" w:eastAsia="Times New Roman" w:hAnsi="Arial" w:cs="Arial"/>
                <w:b/>
                <w:bCs/>
                <w:kern w:val="36"/>
                <w:sz w:val="18"/>
                <w:szCs w:val="18"/>
              </w:rPr>
            </w:pPr>
            <w:r w:rsidRPr="003F27AC">
              <w:rPr>
                <w:rFonts w:ascii="Arial" w:eastAsia="Times New Roman" w:hAnsi="Arial" w:cs="Arial"/>
                <w:b/>
                <w:bCs/>
                <w:kern w:val="36"/>
                <w:sz w:val="18"/>
                <w:szCs w:val="18"/>
              </w:rPr>
              <w:t xml:space="preserve">Assignment(s) Due: </w:t>
            </w:r>
          </w:p>
          <w:p w:rsidR="00AC47E6" w:rsidRPr="003F27AC" w:rsidRDefault="00AC47E6" w:rsidP="00AC47E6">
            <w:pPr>
              <w:rPr>
                <w:rFonts w:ascii="Arial" w:hAnsi="Arial" w:cs="Arial"/>
                <w:sz w:val="18"/>
                <w:szCs w:val="18"/>
              </w:rPr>
            </w:pPr>
          </w:p>
          <w:p w:rsidR="00AC47E6" w:rsidRPr="003F27AC" w:rsidRDefault="00AC47E6" w:rsidP="00AC47E6">
            <w:pPr>
              <w:rPr>
                <w:rFonts w:ascii="Arial" w:hAnsi="Arial" w:cs="Arial"/>
                <w:sz w:val="18"/>
                <w:szCs w:val="18"/>
              </w:rPr>
            </w:pPr>
            <w:r w:rsidRPr="003F27AC">
              <w:rPr>
                <w:rFonts w:ascii="Arial" w:hAnsi="Arial" w:cs="Arial"/>
                <w:b/>
                <w:i/>
                <w:sz w:val="18"/>
                <w:szCs w:val="18"/>
                <w:u w:val="single"/>
              </w:rPr>
              <w:t>Student Participation Posts:</w:t>
            </w:r>
            <w:r w:rsidRPr="003F27AC">
              <w:rPr>
                <w:rFonts w:ascii="Arial" w:hAnsi="Arial" w:cs="Arial"/>
                <w:sz w:val="18"/>
                <w:szCs w:val="18"/>
              </w:rPr>
              <w:t xml:space="preserve"> </w:t>
            </w:r>
          </w:p>
          <w:p w:rsidR="00AC47E6" w:rsidRPr="003F27AC" w:rsidRDefault="00AC47E6" w:rsidP="00AC47E6">
            <w:pPr>
              <w:numPr>
                <w:ilvl w:val="0"/>
                <w:numId w:val="30"/>
              </w:numPr>
              <w:ind w:left="432"/>
              <w:contextualSpacing/>
              <w:rPr>
                <w:rFonts w:ascii="Arial" w:hAnsi="Arial" w:cs="Arial"/>
                <w:sz w:val="18"/>
                <w:szCs w:val="18"/>
              </w:rPr>
            </w:pPr>
            <w:r w:rsidRPr="003F27AC">
              <w:rPr>
                <w:rFonts w:ascii="Arial" w:hAnsi="Arial" w:cs="Arial"/>
                <w:sz w:val="18"/>
                <w:szCs w:val="18"/>
              </w:rPr>
              <w:t xml:space="preserve">Post responses to questions about HR Competencies  </w:t>
            </w:r>
          </w:p>
        </w:tc>
      </w:tr>
    </w:tbl>
    <w:p w:rsidR="00F74339" w:rsidRPr="00450A51" w:rsidRDefault="00F74339" w:rsidP="005413B5">
      <w:pPr>
        <w:rPr>
          <w:rFonts w:ascii="Arial" w:hAnsi="Arial" w:cs="Arial"/>
        </w:rPr>
      </w:pPr>
    </w:p>
    <w:p w:rsidR="00661259" w:rsidRDefault="00F74339" w:rsidP="00661259">
      <w:pPr>
        <w:spacing w:after="0"/>
        <w:rPr>
          <w:rFonts w:ascii="Arial" w:hAnsi="Arial" w:cs="Arial"/>
          <w:b/>
        </w:rPr>
      </w:pPr>
      <w:r>
        <w:rPr>
          <w:rFonts w:ascii="Arial" w:hAnsi="Arial" w:cs="Arial"/>
          <w:b/>
        </w:rPr>
        <w:t xml:space="preserve">Expectations, </w:t>
      </w:r>
      <w:r w:rsidR="005413B5" w:rsidRPr="00661259">
        <w:rPr>
          <w:rFonts w:ascii="Arial" w:hAnsi="Arial" w:cs="Arial"/>
          <w:b/>
        </w:rPr>
        <w:t>Communication &amp; Student Response Time:</w:t>
      </w:r>
    </w:p>
    <w:p w:rsidR="00661259" w:rsidRPr="00120D4C" w:rsidRDefault="00661259" w:rsidP="00661259">
      <w:pPr>
        <w:spacing w:after="0"/>
        <w:rPr>
          <w:rFonts w:ascii="Arial" w:hAnsi="Arial" w:cs="Arial"/>
        </w:rPr>
      </w:pPr>
      <w:r w:rsidRPr="00120D4C">
        <w:rPr>
          <w:rFonts w:ascii="Arial" w:hAnsi="Arial" w:cs="Arial"/>
        </w:rPr>
        <w:lastRenderedPageBreak/>
        <w:t>Students are expected to submit each assignment by midnight on the due date.</w:t>
      </w:r>
    </w:p>
    <w:p w:rsidR="00661259" w:rsidRPr="00236ACE" w:rsidRDefault="00661259" w:rsidP="00661259">
      <w:pPr>
        <w:spacing w:after="0"/>
        <w:rPr>
          <w:rFonts w:ascii="Arial" w:hAnsi="Arial" w:cs="Arial"/>
        </w:rPr>
      </w:pPr>
      <w:r w:rsidRPr="00120D4C">
        <w:rPr>
          <w:rFonts w:ascii="Arial" w:eastAsia="Times New Roman" w:hAnsi="Arial" w:cs="Arial"/>
          <w:b/>
          <w:u w:val="single"/>
        </w:rPr>
        <w:t>Late assignments will not be accepted except in an emergency situation</w:t>
      </w:r>
    </w:p>
    <w:p w:rsidR="00F74339" w:rsidRPr="0049560D" w:rsidRDefault="00F74339" w:rsidP="00D016A6">
      <w:pPr>
        <w:pStyle w:val="BodyTextIndent"/>
        <w:ind w:left="0"/>
        <w:rPr>
          <w:rFonts w:ascii="Arial" w:hAnsi="Arial" w:cs="Arial"/>
        </w:rPr>
      </w:pPr>
      <w:r w:rsidRPr="0049560D">
        <w:rPr>
          <w:rFonts w:ascii="Arial" w:hAnsi="Arial" w:cs="Arial"/>
        </w:rPr>
        <w:t xml:space="preserve">Students are expected to read all assigned materials during the week the material is assigned. The discussion questions will be based on the reading materials and your own experiences. The instructor will post weekly class objectives to allow students to focus on key points in the reading assignments and to encourage dialogue and discussion. </w:t>
      </w:r>
    </w:p>
    <w:p w:rsidR="0028164A" w:rsidRDefault="0028164A" w:rsidP="0028164A">
      <w:pPr>
        <w:rPr>
          <w:rFonts w:ascii="Arial" w:hAnsi="Arial" w:cs="Arial"/>
        </w:rPr>
      </w:pPr>
      <w:r w:rsidRPr="00DB0A48">
        <w:rPr>
          <w:rFonts w:ascii="Arial" w:hAnsi="Arial" w:cs="Arial"/>
        </w:rPr>
        <w:t xml:space="preserve">All work submitted must be typed and double-spaced. Complete citations for referenced work must be included. Papers are to be in correct </w:t>
      </w:r>
      <w:r w:rsidRPr="005D337A">
        <w:rPr>
          <w:rFonts w:ascii="Arial" w:hAnsi="Arial" w:cs="Arial"/>
        </w:rPr>
        <w:t>APA format</w:t>
      </w:r>
      <w:r w:rsidRPr="00DB0A48">
        <w:rPr>
          <w:rFonts w:ascii="Arial" w:hAnsi="Arial" w:cs="Arial"/>
        </w:rPr>
        <w:t>.</w:t>
      </w:r>
    </w:p>
    <w:p w:rsidR="0028164A" w:rsidRPr="005D337A" w:rsidRDefault="0028164A" w:rsidP="0028164A">
      <w:pPr>
        <w:shd w:val="clear" w:color="auto" w:fill="FFFFFF"/>
        <w:spacing w:before="100" w:beforeAutospacing="1" w:after="100" w:afterAutospacing="1" w:line="240" w:lineRule="auto"/>
        <w:ind w:left="720"/>
        <w:rPr>
          <w:rFonts w:ascii="Arial" w:eastAsia="Times New Roman" w:hAnsi="Arial" w:cs="Arial"/>
          <w:color w:val="222222"/>
        </w:rPr>
      </w:pPr>
      <w:r w:rsidRPr="005D337A">
        <w:rPr>
          <w:rFonts w:ascii="Arial" w:eastAsia="Times New Roman" w:hAnsi="Arial" w:cs="Arial"/>
          <w:color w:val="1F497D"/>
        </w:rPr>
        <w:t>APA References:</w:t>
      </w:r>
    </w:p>
    <w:p w:rsidR="0028164A" w:rsidRPr="005D337A" w:rsidRDefault="00AE2869" w:rsidP="0028164A">
      <w:pPr>
        <w:shd w:val="clear" w:color="auto" w:fill="FFFFFF"/>
        <w:spacing w:after="0" w:line="240" w:lineRule="auto"/>
        <w:ind w:left="1440"/>
        <w:rPr>
          <w:rFonts w:ascii="Arial" w:eastAsia="Times New Roman" w:hAnsi="Arial" w:cs="Arial"/>
          <w:color w:val="222222"/>
        </w:rPr>
      </w:pPr>
      <w:hyperlink r:id="rId22" w:tgtFrame="_blank" w:history="1">
        <w:r w:rsidR="0028164A" w:rsidRPr="005D337A">
          <w:rPr>
            <w:rFonts w:ascii="Arial" w:eastAsia="Times New Roman" w:hAnsi="Arial" w:cs="Arial"/>
            <w:color w:val="004B91"/>
            <w:u w:val="single"/>
          </w:rPr>
          <w:t>Publication Manual of the American Psychological Association, Sixth Edition</w:t>
        </w:r>
      </w:hyperlink>
      <w:r w:rsidR="0028164A" w:rsidRPr="005D337A">
        <w:rPr>
          <w:rFonts w:ascii="Arial" w:eastAsia="Times New Roman" w:hAnsi="Arial" w:cs="Arial"/>
          <w:color w:val="222222"/>
        </w:rPr>
        <w:t>. (2009).  American Psychological Association. </w:t>
      </w:r>
    </w:p>
    <w:p w:rsidR="0028164A" w:rsidRPr="005D337A" w:rsidRDefault="0028164A" w:rsidP="0028164A">
      <w:pPr>
        <w:shd w:val="clear" w:color="auto" w:fill="FFFFFF"/>
        <w:spacing w:before="100" w:beforeAutospacing="1" w:after="100" w:afterAutospacing="1" w:line="240" w:lineRule="auto"/>
        <w:ind w:left="1440"/>
        <w:rPr>
          <w:rFonts w:ascii="Arial" w:eastAsia="Times New Roman" w:hAnsi="Arial" w:cs="Arial"/>
          <w:color w:val="222222"/>
        </w:rPr>
      </w:pPr>
      <w:r w:rsidRPr="005D337A">
        <w:rPr>
          <w:rFonts w:ascii="Arial" w:eastAsia="Times New Roman" w:hAnsi="Arial" w:cs="Arial"/>
          <w:color w:val="222222"/>
        </w:rPr>
        <w:t>Alternatively, guidance can be accessed through</w:t>
      </w:r>
      <w:hyperlink r:id="rId23" w:tgtFrame="_blank" w:history="1">
        <w:r w:rsidRPr="005D337A">
          <w:rPr>
            <w:rFonts w:ascii="Arial" w:eastAsia="Times New Roman" w:hAnsi="Arial" w:cs="Arial"/>
            <w:color w:val="1155CC"/>
            <w:u w:val="single"/>
          </w:rPr>
          <w:t>http://apastyle.apa.org/</w:t>
        </w:r>
      </w:hyperlink>
      <w:r w:rsidRPr="005D337A">
        <w:rPr>
          <w:rFonts w:ascii="Arial" w:eastAsia="Times New Roman" w:hAnsi="Arial" w:cs="Arial"/>
          <w:color w:val="222222"/>
        </w:rPr>
        <w:t>, and/or Googling “APA style”. </w:t>
      </w:r>
    </w:p>
    <w:p w:rsidR="0028164A" w:rsidRPr="005D337A" w:rsidRDefault="0028164A" w:rsidP="0028164A">
      <w:pPr>
        <w:shd w:val="clear" w:color="auto" w:fill="FFFFFF"/>
        <w:spacing w:before="100" w:beforeAutospacing="1" w:after="100" w:afterAutospacing="1" w:line="240" w:lineRule="auto"/>
        <w:ind w:left="1440"/>
        <w:rPr>
          <w:rFonts w:ascii="Arial" w:eastAsia="Times New Roman" w:hAnsi="Arial" w:cs="Arial"/>
          <w:color w:val="222222"/>
        </w:rPr>
      </w:pPr>
      <w:r w:rsidRPr="005D337A">
        <w:rPr>
          <w:rFonts w:ascii="Arial" w:eastAsia="Times New Roman" w:hAnsi="Arial" w:cs="Arial"/>
          <w:color w:val="222222"/>
        </w:rPr>
        <w:t>There is a handy </w:t>
      </w:r>
      <w:r w:rsidRPr="005D337A">
        <w:rPr>
          <w:rFonts w:ascii="Arial" w:eastAsia="Times New Roman" w:hAnsi="Arial" w:cs="Arial"/>
          <w:color w:val="000000"/>
        </w:rPr>
        <w:t>U.Va.</w:t>
      </w:r>
      <w:r w:rsidRPr="005D337A">
        <w:rPr>
          <w:rFonts w:ascii="Arial" w:eastAsia="Times New Roman" w:hAnsi="Arial" w:cs="Arial"/>
          <w:color w:val="222222"/>
        </w:rPr>
        <w:t> editorial style guide at </w:t>
      </w:r>
      <w:hyperlink r:id="rId24" w:tgtFrame="_blank" w:history="1">
        <w:r w:rsidRPr="005D337A">
          <w:rPr>
            <w:rFonts w:ascii="Arial" w:eastAsia="Times New Roman" w:hAnsi="Arial" w:cs="Arial"/>
            <w:color w:val="1155CC"/>
            <w:u w:val="single"/>
          </w:rPr>
          <w:t>http://artsandsciences.virginia.edu/communications/editorial_style_guide.html</w:t>
        </w:r>
      </w:hyperlink>
      <w:r w:rsidRPr="005D337A">
        <w:rPr>
          <w:rFonts w:ascii="Arial" w:eastAsia="Times New Roman" w:hAnsi="Arial" w:cs="Arial"/>
          <w:b/>
          <w:bCs/>
          <w:color w:val="222222"/>
        </w:rPr>
        <w:t>.</w:t>
      </w:r>
    </w:p>
    <w:p w:rsidR="0028164A" w:rsidRPr="005D337A" w:rsidRDefault="0028164A" w:rsidP="0028164A">
      <w:pPr>
        <w:shd w:val="clear" w:color="auto" w:fill="FFFFFF"/>
        <w:spacing w:after="0" w:line="240" w:lineRule="auto"/>
        <w:ind w:left="720" w:firstLine="720"/>
        <w:rPr>
          <w:rFonts w:ascii="Arial" w:eastAsia="Times New Roman" w:hAnsi="Arial" w:cs="Arial"/>
          <w:color w:val="222222"/>
        </w:rPr>
      </w:pPr>
      <w:r w:rsidRPr="005D337A">
        <w:rPr>
          <w:rFonts w:ascii="Arial" w:eastAsia="Times New Roman" w:hAnsi="Arial" w:cs="Arial"/>
          <w:color w:val="222222"/>
        </w:rPr>
        <w:t>APA Quick Reference Guide: </w:t>
      </w:r>
      <w:hyperlink r:id="rId25" w:tgtFrame="_blank" w:history="1">
        <w:r w:rsidRPr="005D337A">
          <w:rPr>
            <w:rFonts w:ascii="Arial" w:eastAsia="Times New Roman" w:hAnsi="Arial" w:cs="Arial"/>
            <w:color w:val="1155CC"/>
            <w:u w:val="single"/>
          </w:rPr>
          <w:t>http://www.apastyle.org/</w:t>
        </w:r>
      </w:hyperlink>
    </w:p>
    <w:p w:rsidR="0028164A" w:rsidRPr="005D337A" w:rsidRDefault="0028164A" w:rsidP="0028164A">
      <w:pPr>
        <w:shd w:val="clear" w:color="auto" w:fill="FFFFFF"/>
        <w:spacing w:before="100" w:beforeAutospacing="1" w:after="100" w:afterAutospacing="1" w:line="240" w:lineRule="auto"/>
        <w:ind w:left="720" w:firstLine="720"/>
        <w:rPr>
          <w:rFonts w:ascii="Arial" w:eastAsia="Times New Roman" w:hAnsi="Arial" w:cs="Arial"/>
          <w:color w:val="222222"/>
        </w:rPr>
      </w:pPr>
      <w:r w:rsidRPr="005D337A">
        <w:rPr>
          <w:rFonts w:ascii="Arial" w:eastAsia="Times New Roman" w:hAnsi="Arial" w:cs="Arial"/>
          <w:color w:val="222222"/>
        </w:rPr>
        <w:t>Recommended APA Software: </w:t>
      </w:r>
      <w:hyperlink r:id="rId26" w:tgtFrame="_blank" w:history="1">
        <w:r w:rsidRPr="005D337A">
          <w:rPr>
            <w:rFonts w:ascii="Arial" w:eastAsia="Times New Roman" w:hAnsi="Arial" w:cs="Arial"/>
            <w:color w:val="1155CC"/>
            <w:u w:val="single"/>
          </w:rPr>
          <w:t>www.perrla.com</w:t>
        </w:r>
      </w:hyperlink>
    </w:p>
    <w:p w:rsidR="00F74339" w:rsidRPr="0049560D" w:rsidRDefault="0028164A" w:rsidP="0028164A">
      <w:pPr>
        <w:shd w:val="clear" w:color="auto" w:fill="FFFFFF"/>
        <w:spacing w:before="100" w:beforeAutospacing="1" w:after="100" w:afterAutospacing="1" w:line="240" w:lineRule="auto"/>
        <w:rPr>
          <w:rFonts w:ascii="Arial" w:hAnsi="Arial" w:cs="Arial"/>
          <w:b/>
        </w:rPr>
      </w:pPr>
      <w:r w:rsidRPr="005D337A">
        <w:rPr>
          <w:rFonts w:ascii="Arial" w:eastAsia="Times New Roman" w:hAnsi="Arial" w:cs="Arial"/>
          <w:color w:val="1F497D"/>
          <w:sz w:val="20"/>
          <w:szCs w:val="20"/>
        </w:rPr>
        <w:t> </w:t>
      </w:r>
      <w:r w:rsidR="00F74339" w:rsidRPr="0049560D">
        <w:rPr>
          <w:rFonts w:ascii="Arial" w:hAnsi="Arial" w:cs="Arial"/>
          <w:b/>
        </w:rPr>
        <w:t xml:space="preserve">All work is due when scheduled. </w:t>
      </w:r>
    </w:p>
    <w:p w:rsidR="00F74339" w:rsidRPr="0049560D" w:rsidRDefault="00F74339" w:rsidP="00F74339">
      <w:pPr>
        <w:ind w:left="720"/>
        <w:rPr>
          <w:rFonts w:ascii="Arial" w:hAnsi="Arial" w:cs="Arial"/>
        </w:rPr>
      </w:pPr>
      <w:r w:rsidRPr="0049560D">
        <w:rPr>
          <w:rFonts w:ascii="Arial" w:hAnsi="Arial" w:cs="Arial"/>
        </w:rPr>
        <w:t>Students should be prepared to spend several hours per week in preparation for, completion of and participation in assignments including discussions, group collaborations and individual research projects.</w:t>
      </w:r>
    </w:p>
    <w:p w:rsidR="00661259" w:rsidRDefault="00F74339" w:rsidP="00F74339">
      <w:pPr>
        <w:rPr>
          <w:rFonts w:ascii="Arial" w:hAnsi="Arial" w:cs="Arial"/>
        </w:rPr>
      </w:pPr>
      <w:r>
        <w:rPr>
          <w:rFonts w:ascii="Arial" w:hAnsi="Arial" w:cs="Arial"/>
        </w:rPr>
        <w:t>Y</w:t>
      </w:r>
      <w:r w:rsidRPr="0049560D">
        <w:rPr>
          <w:rFonts w:ascii="Arial" w:hAnsi="Arial" w:cs="Arial"/>
        </w:rPr>
        <w:t xml:space="preserve">our work must reflect </w:t>
      </w:r>
      <w:r w:rsidR="0028164A">
        <w:rPr>
          <w:rFonts w:ascii="Arial" w:hAnsi="Arial" w:cs="Arial"/>
        </w:rPr>
        <w:t>a d</w:t>
      </w:r>
      <w:r w:rsidRPr="0049560D">
        <w:rPr>
          <w:rFonts w:ascii="Arial" w:hAnsi="Arial" w:cs="Arial"/>
        </w:rPr>
        <w:t>emonstrated comprehension of theories and concepts, class participation, ability to initiate discussion, and academic rigor of written work will all be the basis for your</w:t>
      </w:r>
      <w:r w:rsidRPr="00D93B31">
        <w:t xml:space="preserve"> evaluation.  </w:t>
      </w:r>
      <w:r w:rsidRPr="004918B1">
        <w:rPr>
          <w:rFonts w:ascii="Arial" w:hAnsi="Arial" w:cs="Arial"/>
        </w:rPr>
        <w:t xml:space="preserve">If circumstances develop which may prohibit you from successfully completing work and submitting it in a timely fashion, you are responsible for alerting </w:t>
      </w:r>
      <w:r w:rsidR="0028164A">
        <w:rPr>
          <w:rFonts w:ascii="Arial" w:hAnsi="Arial" w:cs="Arial"/>
        </w:rPr>
        <w:t>the instructor a</w:t>
      </w:r>
      <w:r w:rsidRPr="004918B1">
        <w:rPr>
          <w:rFonts w:ascii="Arial" w:hAnsi="Arial" w:cs="Arial"/>
        </w:rPr>
        <w:t>s far in advance of assignment deadlines as possible.</w:t>
      </w:r>
    </w:p>
    <w:p w:rsidR="005413B5" w:rsidRPr="00D016A6" w:rsidRDefault="005413B5" w:rsidP="005413B5">
      <w:pPr>
        <w:rPr>
          <w:rFonts w:ascii="Arial" w:hAnsi="Arial" w:cs="Arial"/>
          <w:b/>
        </w:rPr>
      </w:pPr>
      <w:r w:rsidRPr="00D016A6">
        <w:rPr>
          <w:rFonts w:ascii="Arial" w:hAnsi="Arial" w:cs="Arial"/>
          <w:b/>
        </w:rPr>
        <w:t>Assignments:</w:t>
      </w:r>
    </w:p>
    <w:p w:rsidR="00F74339" w:rsidRPr="0094428A" w:rsidRDefault="00F74339" w:rsidP="00F74339">
      <w:pPr>
        <w:rPr>
          <w:rFonts w:ascii="Arial" w:hAnsi="Arial" w:cs="Arial"/>
        </w:rPr>
      </w:pPr>
      <w:r w:rsidRPr="0094428A">
        <w:rPr>
          <w:rFonts w:ascii="Arial" w:hAnsi="Arial" w:cs="Arial"/>
        </w:rPr>
        <w:t>Assignments will include written assignments and individual and group presentations</w:t>
      </w:r>
      <w:r>
        <w:rPr>
          <w:rFonts w:ascii="Arial" w:hAnsi="Arial" w:cs="Arial"/>
        </w:rPr>
        <w:t xml:space="preserve"> as listed below:</w:t>
      </w:r>
    </w:p>
    <w:p w:rsidR="00F74339" w:rsidRPr="0094428A" w:rsidRDefault="00F74339" w:rsidP="00F74339">
      <w:pPr>
        <w:rPr>
          <w:rFonts w:ascii="Arial" w:hAnsi="Arial" w:cs="Arial"/>
          <w:b/>
        </w:rPr>
      </w:pPr>
      <w:r w:rsidRPr="0094428A">
        <w:rPr>
          <w:rFonts w:ascii="Arial" w:hAnsi="Arial" w:cs="Arial"/>
          <w:b/>
        </w:rPr>
        <w:t>Written Assignments</w:t>
      </w:r>
    </w:p>
    <w:p w:rsidR="00F74339" w:rsidRPr="0094428A" w:rsidRDefault="00F74339" w:rsidP="00F74339">
      <w:pPr>
        <w:ind w:left="720"/>
        <w:rPr>
          <w:rFonts w:ascii="Arial" w:hAnsi="Arial" w:cs="Arial"/>
          <w:b/>
          <w:u w:val="single"/>
        </w:rPr>
      </w:pPr>
      <w:r w:rsidRPr="0094428A">
        <w:rPr>
          <w:rFonts w:ascii="Arial" w:hAnsi="Arial" w:cs="Arial"/>
        </w:rPr>
        <w:t xml:space="preserve">The formal written assignments for this course will consist of a four writing assignments.  </w:t>
      </w:r>
      <w:r w:rsidRPr="0094428A">
        <w:rPr>
          <w:rFonts w:ascii="Arial" w:hAnsi="Arial" w:cs="Arial"/>
          <w:b/>
          <w:u w:val="single"/>
        </w:rPr>
        <w:t>Students are expected to submit each assignment by midnight on the due date.</w:t>
      </w:r>
    </w:p>
    <w:p w:rsidR="00F74339" w:rsidRPr="0094428A" w:rsidRDefault="00F74339" w:rsidP="00F74339">
      <w:pPr>
        <w:ind w:left="720"/>
        <w:rPr>
          <w:rFonts w:ascii="Arial" w:hAnsi="Arial" w:cs="Arial"/>
          <w:b/>
        </w:rPr>
      </w:pPr>
      <w:r w:rsidRPr="0094428A">
        <w:rPr>
          <w:rFonts w:ascii="Arial" w:hAnsi="Arial" w:cs="Arial"/>
          <w:b/>
        </w:rPr>
        <w:t xml:space="preserve">Written Assignment 1:  </w:t>
      </w:r>
    </w:p>
    <w:p w:rsidR="00F74339" w:rsidRPr="0011044D" w:rsidRDefault="00F74339" w:rsidP="00F74339">
      <w:pPr>
        <w:pStyle w:val="BodyText1"/>
        <w:ind w:left="1440"/>
        <w:rPr>
          <w:rStyle w:val="pslongeditbox"/>
          <w:rFonts w:ascii="Arial" w:hAnsi="Arial" w:cs="Arial"/>
          <w:sz w:val="22"/>
          <w:szCs w:val="22"/>
          <w:lang w:val="en-US"/>
        </w:rPr>
      </w:pPr>
      <w:r w:rsidRPr="00120D4C">
        <w:rPr>
          <w:rFonts w:ascii="Arial" w:hAnsi="Arial" w:cs="Arial"/>
          <w:sz w:val="22"/>
          <w:szCs w:val="22"/>
        </w:rPr>
        <w:t>Each student will select an instructor approved research topic related to any topic in the textbook.</w:t>
      </w:r>
      <w:r>
        <w:rPr>
          <w:rFonts w:ascii="Arial" w:hAnsi="Arial" w:cs="Arial"/>
          <w:sz w:val="18"/>
          <w:szCs w:val="18"/>
          <w:lang w:val="en-US"/>
        </w:rPr>
        <w:t xml:space="preserve">  </w:t>
      </w:r>
      <w:r w:rsidRPr="001F0783">
        <w:rPr>
          <w:rFonts w:ascii="Arial" w:hAnsi="Arial" w:cs="Arial"/>
          <w:sz w:val="22"/>
          <w:szCs w:val="22"/>
          <w:lang w:val="en-US"/>
        </w:rPr>
        <w:t xml:space="preserve">Each student must submit a synopsis of article that he/she plans </w:t>
      </w:r>
      <w:r w:rsidRPr="001F0783">
        <w:rPr>
          <w:rFonts w:ascii="Arial" w:hAnsi="Arial" w:cs="Arial"/>
          <w:sz w:val="22"/>
          <w:szCs w:val="22"/>
          <w:lang w:val="en-US"/>
        </w:rPr>
        <w:lastRenderedPageBreak/>
        <w:t xml:space="preserve">to researched and analyzed </w:t>
      </w:r>
      <w:r>
        <w:rPr>
          <w:rFonts w:ascii="Arial" w:hAnsi="Arial" w:cs="Arial"/>
          <w:sz w:val="22"/>
          <w:szCs w:val="22"/>
          <w:lang w:val="en-US"/>
        </w:rPr>
        <w:t xml:space="preserve">related to the topic </w:t>
      </w:r>
      <w:r w:rsidRPr="001F0783">
        <w:rPr>
          <w:rFonts w:ascii="Arial" w:hAnsi="Arial" w:cs="Arial"/>
          <w:sz w:val="22"/>
          <w:szCs w:val="22"/>
          <w:lang w:val="en-US"/>
        </w:rPr>
        <w:t xml:space="preserve">for the final paper.  </w:t>
      </w:r>
      <w:r>
        <w:rPr>
          <w:rFonts w:ascii="Arial" w:hAnsi="Arial" w:cs="Arial"/>
          <w:sz w:val="22"/>
          <w:szCs w:val="22"/>
          <w:lang w:val="en-US"/>
        </w:rPr>
        <w:t xml:space="preserve">The article must relate to </w:t>
      </w:r>
      <w:r w:rsidRPr="00A2286F">
        <w:rPr>
          <w:rStyle w:val="pslongeditbox"/>
          <w:rFonts w:ascii="Arial" w:hAnsi="Arial" w:cs="Arial"/>
          <w:sz w:val="22"/>
          <w:szCs w:val="22"/>
        </w:rPr>
        <w:t xml:space="preserve">human resources functions and processes </w:t>
      </w:r>
      <w:r>
        <w:rPr>
          <w:rStyle w:val="pslongeditbox"/>
          <w:rFonts w:ascii="Arial" w:hAnsi="Arial" w:cs="Arial"/>
          <w:sz w:val="22"/>
          <w:szCs w:val="22"/>
          <w:lang w:val="en-US"/>
        </w:rPr>
        <w:t xml:space="preserve">that encompass the employee relations role and </w:t>
      </w:r>
      <w:r w:rsidRPr="002B1E90">
        <w:rPr>
          <w:rStyle w:val="pslongeditbox"/>
          <w:rFonts w:ascii="Arial" w:hAnsi="Arial" w:cs="Arial"/>
          <w:sz w:val="22"/>
          <w:szCs w:val="22"/>
          <w:lang w:val="en-US"/>
        </w:rPr>
        <w:t xml:space="preserve">should touch on </w:t>
      </w:r>
      <w:r w:rsidRPr="002B1E90">
        <w:rPr>
          <w:rFonts w:ascii="Arial" w:hAnsi="Arial" w:cs="Arial"/>
          <w:sz w:val="22"/>
          <w:szCs w:val="22"/>
        </w:rPr>
        <w:t>current issues in the HR field that affect organizations</w:t>
      </w:r>
      <w:r w:rsidRPr="002B1E90">
        <w:rPr>
          <w:rFonts w:ascii="Arial" w:hAnsi="Arial" w:cs="Arial"/>
          <w:sz w:val="22"/>
          <w:szCs w:val="22"/>
          <w:lang w:val="en-US"/>
        </w:rPr>
        <w:t xml:space="preserve"> i.e. “</w:t>
      </w:r>
      <w:r w:rsidRPr="002B1E90">
        <w:rPr>
          <w:rFonts w:ascii="Arial" w:hAnsi="Arial" w:cs="Arial"/>
          <w:bCs w:val="0"/>
          <w:sz w:val="22"/>
          <w:szCs w:val="22"/>
        </w:rPr>
        <w:t>Hot trends</w:t>
      </w:r>
      <w:r w:rsidRPr="002B1E90">
        <w:rPr>
          <w:rFonts w:ascii="Arial" w:hAnsi="Arial" w:cs="Arial"/>
          <w:bCs w:val="0"/>
          <w:sz w:val="22"/>
          <w:szCs w:val="22"/>
          <w:lang w:val="en-US"/>
        </w:rPr>
        <w:t>”</w:t>
      </w:r>
      <w:r w:rsidRPr="002B1E90">
        <w:rPr>
          <w:rFonts w:ascii="Arial" w:hAnsi="Arial" w:cs="Arial"/>
          <w:bCs w:val="0"/>
          <w:sz w:val="22"/>
          <w:szCs w:val="22"/>
        </w:rPr>
        <w:t xml:space="preserve"> or new compliance issues in HR</w:t>
      </w:r>
      <w:r w:rsidRPr="0011044D">
        <w:rPr>
          <w:rStyle w:val="pslongeditbox"/>
          <w:rFonts w:ascii="Arial" w:hAnsi="Arial" w:cs="Arial"/>
          <w:sz w:val="22"/>
          <w:szCs w:val="22"/>
          <w:lang w:val="en-US"/>
        </w:rPr>
        <w:t xml:space="preserve">  </w:t>
      </w:r>
    </w:p>
    <w:p w:rsidR="00F74339" w:rsidRDefault="00F74339" w:rsidP="00F74339">
      <w:pPr>
        <w:pStyle w:val="BodyText1"/>
        <w:ind w:left="1440"/>
        <w:rPr>
          <w:rStyle w:val="pslongeditbox"/>
          <w:rFonts w:ascii="Arial" w:hAnsi="Arial" w:cs="Arial"/>
          <w:sz w:val="22"/>
          <w:szCs w:val="22"/>
          <w:lang w:val="en-US"/>
        </w:rPr>
      </w:pPr>
      <w:r w:rsidRPr="001F0783">
        <w:rPr>
          <w:rFonts w:ascii="Arial" w:hAnsi="Arial" w:cs="Arial"/>
          <w:sz w:val="22"/>
          <w:szCs w:val="22"/>
          <w:lang w:val="en-US"/>
        </w:rPr>
        <w:t xml:space="preserve">The student may </w:t>
      </w:r>
      <w:r>
        <w:rPr>
          <w:rFonts w:ascii="Arial" w:hAnsi="Arial" w:cs="Arial"/>
          <w:sz w:val="22"/>
          <w:szCs w:val="22"/>
          <w:lang w:val="en-US"/>
        </w:rPr>
        <w:t>find</w:t>
      </w:r>
      <w:r w:rsidRPr="001F0783">
        <w:rPr>
          <w:rFonts w:ascii="Arial" w:hAnsi="Arial" w:cs="Arial"/>
          <w:sz w:val="22"/>
          <w:szCs w:val="22"/>
        </w:rPr>
        <w:t xml:space="preserve"> an article from </w:t>
      </w:r>
      <w:r>
        <w:rPr>
          <w:rFonts w:ascii="Arial" w:hAnsi="Arial" w:cs="Arial"/>
          <w:sz w:val="22"/>
          <w:szCs w:val="22"/>
          <w:lang w:val="en-US"/>
        </w:rPr>
        <w:t xml:space="preserve">a </w:t>
      </w:r>
      <w:r w:rsidRPr="001F0783">
        <w:rPr>
          <w:rFonts w:ascii="Arial" w:hAnsi="Arial" w:cs="Arial"/>
          <w:sz w:val="22"/>
          <w:szCs w:val="22"/>
          <w:lang w:val="en-US"/>
        </w:rPr>
        <w:t xml:space="preserve">newspaper or journals such as </w:t>
      </w:r>
      <w:r w:rsidRPr="001F0783">
        <w:rPr>
          <w:rFonts w:ascii="Arial" w:hAnsi="Arial" w:cs="Arial"/>
          <w:sz w:val="22"/>
          <w:szCs w:val="22"/>
        </w:rPr>
        <w:t>the Bloomberg Business Week, Government Executive Magazine, Governing Magazine, Talent Management Magazine, Workforce Magazine, New York Times, Washington Post, Los Angeles Times, Boston Globe, Baltimore Sun</w:t>
      </w:r>
      <w:r w:rsidRPr="001F0783">
        <w:rPr>
          <w:rFonts w:ascii="Arial" w:hAnsi="Arial" w:cs="Arial"/>
          <w:sz w:val="22"/>
          <w:szCs w:val="22"/>
          <w:lang w:val="en-US"/>
        </w:rPr>
        <w:t xml:space="preserve">, </w:t>
      </w:r>
      <w:r w:rsidRPr="001F0783">
        <w:rPr>
          <w:rFonts w:ascii="Arial" w:hAnsi="Arial" w:cs="Arial"/>
          <w:sz w:val="22"/>
          <w:szCs w:val="22"/>
        </w:rPr>
        <w:t>Harvard Business Review Journal</w:t>
      </w:r>
      <w:r w:rsidRPr="001F0783">
        <w:rPr>
          <w:rFonts w:ascii="Arial" w:hAnsi="Arial" w:cs="Arial"/>
          <w:sz w:val="22"/>
          <w:szCs w:val="22"/>
          <w:lang w:val="en-US"/>
        </w:rPr>
        <w:t>, etc.</w:t>
      </w:r>
      <w:r w:rsidRPr="001F0783">
        <w:rPr>
          <w:rFonts w:ascii="Arial" w:hAnsi="Arial" w:cs="Arial"/>
          <w:sz w:val="22"/>
          <w:szCs w:val="22"/>
        </w:rPr>
        <w:t xml:space="preserve"> </w:t>
      </w:r>
      <w:r w:rsidRPr="001F0783">
        <w:rPr>
          <w:rFonts w:ascii="Arial" w:hAnsi="Arial" w:cs="Arial"/>
          <w:sz w:val="22"/>
          <w:szCs w:val="22"/>
          <w:lang w:val="en-US"/>
        </w:rPr>
        <w:t>that relates to an organization</w:t>
      </w:r>
      <w:r>
        <w:rPr>
          <w:rFonts w:ascii="Arial" w:hAnsi="Arial" w:cs="Arial"/>
          <w:sz w:val="22"/>
          <w:szCs w:val="22"/>
          <w:lang w:val="en-US"/>
        </w:rPr>
        <w:t>’s</w:t>
      </w:r>
      <w:r w:rsidRPr="001F0783">
        <w:rPr>
          <w:rFonts w:ascii="Arial" w:hAnsi="Arial" w:cs="Arial"/>
          <w:sz w:val="22"/>
          <w:szCs w:val="22"/>
          <w:lang w:val="en-US"/>
        </w:rPr>
        <w:t xml:space="preserve"> or business’s strategy.  </w:t>
      </w:r>
    </w:p>
    <w:p w:rsidR="00F74339" w:rsidRPr="00120D4C" w:rsidRDefault="00F74339" w:rsidP="00F74339">
      <w:pPr>
        <w:ind w:left="1440"/>
        <w:rPr>
          <w:rFonts w:ascii="Arial" w:hAnsi="Arial" w:cs="Arial"/>
        </w:rPr>
      </w:pPr>
      <w:r w:rsidRPr="00120D4C">
        <w:rPr>
          <w:rFonts w:ascii="Arial" w:hAnsi="Arial" w:cs="Arial"/>
        </w:rPr>
        <w:t xml:space="preserve">To get full credit for the assignment and class participation </w:t>
      </w:r>
      <w:r w:rsidR="0028164A">
        <w:rPr>
          <w:rFonts w:ascii="Arial" w:hAnsi="Arial" w:cs="Arial"/>
        </w:rPr>
        <w:t xml:space="preserve">the student must be </w:t>
      </w:r>
      <w:r w:rsidRPr="00120D4C">
        <w:rPr>
          <w:rFonts w:ascii="Arial" w:hAnsi="Arial" w:cs="Arial"/>
        </w:rPr>
        <w:t xml:space="preserve">prepared to share the article with the class and also provide a written summary </w:t>
      </w:r>
      <w:r>
        <w:rPr>
          <w:rFonts w:ascii="Arial" w:hAnsi="Arial" w:cs="Arial"/>
        </w:rPr>
        <w:t xml:space="preserve">to the instructor </w:t>
      </w:r>
      <w:r w:rsidRPr="00120D4C">
        <w:rPr>
          <w:rFonts w:ascii="Arial" w:hAnsi="Arial" w:cs="Arial"/>
        </w:rPr>
        <w:t>that includes a total of 4 paragraphs:</w:t>
      </w:r>
    </w:p>
    <w:p w:rsidR="00F74339" w:rsidRPr="00120D4C" w:rsidRDefault="00F74339" w:rsidP="00F74339">
      <w:pPr>
        <w:ind w:left="2160"/>
        <w:rPr>
          <w:rFonts w:ascii="Arial" w:hAnsi="Arial" w:cs="Arial"/>
        </w:rPr>
      </w:pPr>
      <w:r w:rsidRPr="00120D4C">
        <w:rPr>
          <w:rFonts w:ascii="Arial" w:hAnsi="Arial" w:cs="Arial"/>
        </w:rPr>
        <w:t xml:space="preserve">Paragraph 1- Summary of the article </w:t>
      </w:r>
    </w:p>
    <w:p w:rsidR="00DB5E7D" w:rsidRDefault="00F74339" w:rsidP="00F74339">
      <w:pPr>
        <w:ind w:left="2160"/>
        <w:rPr>
          <w:rFonts w:ascii="Arial" w:hAnsi="Arial" w:cs="Arial"/>
        </w:rPr>
      </w:pPr>
      <w:r w:rsidRPr="00120D4C">
        <w:rPr>
          <w:rFonts w:ascii="Arial" w:hAnsi="Arial" w:cs="Arial"/>
        </w:rPr>
        <w:t xml:space="preserve">Paragraph 2- </w:t>
      </w:r>
      <w:r>
        <w:rPr>
          <w:rFonts w:ascii="Arial" w:hAnsi="Arial" w:cs="Arial"/>
        </w:rPr>
        <w:t>Identify a</w:t>
      </w:r>
      <w:r w:rsidRPr="00120D4C">
        <w:rPr>
          <w:rFonts w:ascii="Arial" w:hAnsi="Arial" w:cs="Arial"/>
        </w:rPr>
        <w:t xml:space="preserve"> term or concept in the book chapters </w:t>
      </w:r>
      <w:r>
        <w:rPr>
          <w:rFonts w:ascii="Arial" w:hAnsi="Arial" w:cs="Arial"/>
        </w:rPr>
        <w:t xml:space="preserve">related to Employee Relations </w:t>
      </w:r>
      <w:r w:rsidRPr="00120D4C">
        <w:rPr>
          <w:rFonts w:ascii="Arial" w:hAnsi="Arial" w:cs="Arial"/>
        </w:rPr>
        <w:t>(</w:t>
      </w:r>
      <w:r w:rsidRPr="00820497">
        <w:rPr>
          <w:rFonts w:ascii="Arial" w:hAnsi="Arial" w:cs="Arial"/>
          <w:szCs w:val="24"/>
        </w:rPr>
        <w:t>Dessler, G. (201</w:t>
      </w:r>
      <w:r w:rsidR="003B75B5">
        <w:rPr>
          <w:rFonts w:ascii="Arial" w:hAnsi="Arial" w:cs="Arial"/>
          <w:szCs w:val="24"/>
        </w:rPr>
        <w:t>7</w:t>
      </w:r>
      <w:r w:rsidRPr="00820497">
        <w:rPr>
          <w:rFonts w:ascii="Arial" w:hAnsi="Arial" w:cs="Arial"/>
          <w:szCs w:val="24"/>
        </w:rPr>
        <w:t xml:space="preserve">).  </w:t>
      </w:r>
      <w:r w:rsidRPr="00820497">
        <w:rPr>
          <w:rFonts w:ascii="Arial" w:hAnsi="Arial" w:cs="Arial"/>
          <w:szCs w:val="24"/>
          <w:u w:val="single"/>
        </w:rPr>
        <w:t>Human Resource Management</w:t>
      </w:r>
      <w:r w:rsidRPr="00820497">
        <w:rPr>
          <w:rFonts w:ascii="Arial" w:hAnsi="Arial" w:cs="Arial"/>
          <w:szCs w:val="24"/>
        </w:rPr>
        <w:t>, 1</w:t>
      </w:r>
      <w:r w:rsidR="003B75B5">
        <w:rPr>
          <w:rFonts w:ascii="Arial" w:hAnsi="Arial" w:cs="Arial"/>
          <w:szCs w:val="24"/>
        </w:rPr>
        <w:t>5</w:t>
      </w:r>
      <w:r w:rsidRPr="00820497">
        <w:rPr>
          <w:rFonts w:ascii="Arial" w:hAnsi="Arial" w:cs="Arial"/>
          <w:szCs w:val="24"/>
          <w:vertAlign w:val="superscript"/>
        </w:rPr>
        <w:t>th</w:t>
      </w:r>
      <w:r w:rsidRPr="00820497">
        <w:rPr>
          <w:rFonts w:ascii="Arial" w:hAnsi="Arial" w:cs="Arial"/>
          <w:szCs w:val="24"/>
        </w:rPr>
        <w:t xml:space="preserve"> Edition</w:t>
      </w:r>
      <w:r>
        <w:rPr>
          <w:rFonts w:ascii="Arial" w:hAnsi="Arial" w:cs="Arial"/>
          <w:szCs w:val="24"/>
        </w:rPr>
        <w:t>, pgs. 4</w:t>
      </w:r>
      <w:r w:rsidR="00916EB7">
        <w:rPr>
          <w:rFonts w:ascii="Arial" w:hAnsi="Arial" w:cs="Arial"/>
          <w:szCs w:val="24"/>
        </w:rPr>
        <w:t>49</w:t>
      </w:r>
      <w:r>
        <w:rPr>
          <w:rFonts w:ascii="Arial" w:hAnsi="Arial" w:cs="Arial"/>
          <w:szCs w:val="24"/>
        </w:rPr>
        <w:t xml:space="preserve"> - </w:t>
      </w:r>
      <w:r w:rsidR="00916EB7">
        <w:rPr>
          <w:rFonts w:ascii="Arial" w:hAnsi="Arial" w:cs="Arial"/>
          <w:szCs w:val="24"/>
        </w:rPr>
        <w:t>611</w:t>
      </w:r>
      <w:r w:rsidRPr="00120D4C">
        <w:rPr>
          <w:rFonts w:ascii="Arial" w:hAnsi="Arial" w:cs="Arial"/>
        </w:rPr>
        <w:t>) that appl</w:t>
      </w:r>
      <w:r>
        <w:rPr>
          <w:rFonts w:ascii="Arial" w:hAnsi="Arial" w:cs="Arial"/>
        </w:rPr>
        <w:t>y</w:t>
      </w:r>
      <w:r w:rsidRPr="00120D4C">
        <w:rPr>
          <w:rFonts w:ascii="Arial" w:hAnsi="Arial" w:cs="Arial"/>
        </w:rPr>
        <w:t xml:space="preserve"> to the article. </w:t>
      </w:r>
    </w:p>
    <w:p w:rsidR="00F74339" w:rsidRPr="00120D4C" w:rsidRDefault="00F74339" w:rsidP="00F74339">
      <w:pPr>
        <w:ind w:left="2160"/>
        <w:rPr>
          <w:rFonts w:ascii="Arial" w:hAnsi="Arial" w:cs="Arial"/>
        </w:rPr>
      </w:pPr>
      <w:r w:rsidRPr="00120D4C">
        <w:rPr>
          <w:rFonts w:ascii="Arial" w:hAnsi="Arial" w:cs="Arial"/>
        </w:rPr>
        <w:t xml:space="preserve">Paragraph 3- What you learned that you did not before you read the article. </w:t>
      </w:r>
    </w:p>
    <w:p w:rsidR="00F74339" w:rsidRPr="00120D4C" w:rsidRDefault="00F74339" w:rsidP="00F74339">
      <w:pPr>
        <w:pStyle w:val="BodyText1"/>
        <w:ind w:left="2160"/>
        <w:rPr>
          <w:rFonts w:ascii="Arial" w:hAnsi="Arial" w:cs="Arial"/>
          <w:sz w:val="22"/>
          <w:szCs w:val="22"/>
          <w:lang w:val="en-US"/>
        </w:rPr>
      </w:pPr>
      <w:r w:rsidRPr="00120D4C">
        <w:rPr>
          <w:rFonts w:ascii="Arial" w:hAnsi="Arial" w:cs="Arial"/>
          <w:sz w:val="22"/>
          <w:szCs w:val="22"/>
        </w:rPr>
        <w:t xml:space="preserve">Paragraph 4- How you think the topics or ideas </w:t>
      </w:r>
      <w:r w:rsidRPr="00120D4C">
        <w:rPr>
          <w:rFonts w:ascii="Arial" w:hAnsi="Arial" w:cs="Arial"/>
          <w:sz w:val="22"/>
          <w:szCs w:val="22"/>
          <w:lang w:val="en-US"/>
        </w:rPr>
        <w:t xml:space="preserve">in the article </w:t>
      </w:r>
      <w:r w:rsidRPr="00120D4C">
        <w:rPr>
          <w:rFonts w:ascii="Arial" w:hAnsi="Arial" w:cs="Arial"/>
          <w:sz w:val="22"/>
          <w:szCs w:val="22"/>
        </w:rPr>
        <w:t>illustrate the philosophy, policies, programs and trends for effective human resource management</w:t>
      </w:r>
      <w:r>
        <w:rPr>
          <w:rFonts w:ascii="Arial" w:hAnsi="Arial" w:cs="Arial"/>
          <w:sz w:val="22"/>
          <w:szCs w:val="22"/>
          <w:lang w:val="en-US"/>
        </w:rPr>
        <w:t>/ employee relations</w:t>
      </w:r>
      <w:r w:rsidRPr="00120D4C">
        <w:rPr>
          <w:rFonts w:ascii="Arial" w:hAnsi="Arial" w:cs="Arial"/>
          <w:sz w:val="22"/>
          <w:szCs w:val="22"/>
          <w:lang w:val="en-US"/>
        </w:rPr>
        <w:t xml:space="preserve"> and </w:t>
      </w:r>
      <w:r w:rsidRPr="00120D4C">
        <w:rPr>
          <w:rFonts w:ascii="Arial" w:hAnsi="Arial" w:cs="Arial"/>
          <w:sz w:val="22"/>
          <w:szCs w:val="22"/>
        </w:rPr>
        <w:t xml:space="preserve">key considerations of what is required to develop a high performance organization.  </w:t>
      </w:r>
    </w:p>
    <w:p w:rsidR="00F74339" w:rsidRPr="005A6BA0" w:rsidRDefault="00F74339" w:rsidP="00F74339">
      <w:pPr>
        <w:pStyle w:val="BodyText1"/>
        <w:ind w:left="1440"/>
        <w:rPr>
          <w:rStyle w:val="pslongeditbox"/>
          <w:rFonts w:ascii="Arial" w:hAnsi="Arial" w:cs="Arial"/>
          <w:sz w:val="22"/>
          <w:szCs w:val="22"/>
          <w:lang w:val="en-US"/>
        </w:rPr>
      </w:pPr>
      <w:r w:rsidRPr="005A6BA0">
        <w:rPr>
          <w:rStyle w:val="pslongeditbox"/>
          <w:rFonts w:ascii="Arial" w:hAnsi="Arial" w:cs="Arial"/>
          <w:sz w:val="22"/>
          <w:szCs w:val="22"/>
          <w:lang w:val="en-US"/>
        </w:rPr>
        <w:t xml:space="preserve">This written assignment is to be submitted to the </w:t>
      </w:r>
      <w:r>
        <w:rPr>
          <w:rStyle w:val="pslongeditbox"/>
          <w:rFonts w:ascii="Arial" w:hAnsi="Arial" w:cs="Arial"/>
          <w:sz w:val="22"/>
          <w:szCs w:val="22"/>
          <w:lang w:val="en-US"/>
        </w:rPr>
        <w:t>instructor</w:t>
      </w:r>
      <w:r w:rsidRPr="005A6BA0">
        <w:rPr>
          <w:rStyle w:val="pslongeditbox"/>
          <w:rFonts w:ascii="Arial" w:hAnsi="Arial" w:cs="Arial"/>
          <w:sz w:val="22"/>
          <w:szCs w:val="22"/>
          <w:lang w:val="en-US"/>
        </w:rPr>
        <w:t xml:space="preserve"> in </w:t>
      </w:r>
      <w:r w:rsidRPr="005A6BA0">
        <w:rPr>
          <w:rStyle w:val="pslongeditbox"/>
          <w:rFonts w:ascii="Arial" w:hAnsi="Arial" w:cs="Arial"/>
          <w:b/>
          <w:sz w:val="22"/>
          <w:szCs w:val="22"/>
          <w:lang w:val="en-US"/>
        </w:rPr>
        <w:t xml:space="preserve">Week 3 (by </w:t>
      </w:r>
      <w:r w:rsidR="004A4FD0" w:rsidRPr="004A4FD0">
        <w:rPr>
          <w:rStyle w:val="pslongeditbox"/>
          <w:rFonts w:ascii="Arial" w:hAnsi="Arial" w:cs="Arial"/>
          <w:b/>
          <w:sz w:val="22"/>
          <w:szCs w:val="22"/>
          <w:u w:val="single"/>
          <w:lang w:val="en-US"/>
        </w:rPr>
        <w:t>6/</w:t>
      </w:r>
      <w:r w:rsidR="00D31CF6">
        <w:rPr>
          <w:rStyle w:val="pslongeditbox"/>
          <w:rFonts w:ascii="Arial" w:hAnsi="Arial" w:cs="Arial"/>
          <w:b/>
          <w:sz w:val="22"/>
          <w:szCs w:val="22"/>
          <w:u w:val="single"/>
          <w:lang w:val="en-US"/>
        </w:rPr>
        <w:t>1/17</w:t>
      </w:r>
      <w:r w:rsidRPr="005A6BA0">
        <w:rPr>
          <w:rStyle w:val="pslongeditbox"/>
          <w:rFonts w:ascii="Arial" w:hAnsi="Arial" w:cs="Arial"/>
          <w:b/>
          <w:sz w:val="22"/>
          <w:szCs w:val="22"/>
          <w:lang w:val="en-US"/>
        </w:rPr>
        <w:t>)</w:t>
      </w:r>
      <w:r w:rsidRPr="005A6BA0">
        <w:rPr>
          <w:rStyle w:val="pslongeditbox"/>
          <w:rFonts w:ascii="Arial" w:hAnsi="Arial" w:cs="Arial"/>
          <w:sz w:val="22"/>
          <w:szCs w:val="22"/>
          <w:lang w:val="en-US"/>
        </w:rPr>
        <w:t>.</w:t>
      </w:r>
    </w:p>
    <w:p w:rsidR="00F74339" w:rsidRPr="00236ACE" w:rsidRDefault="00F74339" w:rsidP="00F74339">
      <w:pPr>
        <w:pStyle w:val="BodyText1"/>
        <w:ind w:left="1440"/>
        <w:rPr>
          <w:rFonts w:ascii="Arial" w:hAnsi="Arial" w:cs="Arial"/>
          <w:sz w:val="22"/>
          <w:szCs w:val="22"/>
          <w:lang w:val="en-US"/>
        </w:rPr>
      </w:pPr>
    </w:p>
    <w:p w:rsidR="00F74339" w:rsidRDefault="00F74339" w:rsidP="00F74339">
      <w:pPr>
        <w:pStyle w:val="BodyText1"/>
        <w:rPr>
          <w:rFonts w:ascii="Arial" w:hAnsi="Arial" w:cs="Arial"/>
          <w:sz w:val="22"/>
          <w:szCs w:val="22"/>
          <w:lang w:val="en-US"/>
        </w:rPr>
      </w:pPr>
      <w:r w:rsidRPr="00120D4C">
        <w:rPr>
          <w:rFonts w:ascii="Arial" w:hAnsi="Arial" w:cs="Arial"/>
          <w:b/>
          <w:sz w:val="22"/>
          <w:szCs w:val="22"/>
          <w:lang w:val="en-US"/>
        </w:rPr>
        <w:t xml:space="preserve">Written Assignment </w:t>
      </w:r>
      <w:r>
        <w:rPr>
          <w:rFonts w:ascii="Arial" w:hAnsi="Arial" w:cs="Arial"/>
          <w:b/>
          <w:sz w:val="22"/>
          <w:szCs w:val="22"/>
          <w:lang w:val="en-US"/>
        </w:rPr>
        <w:t>2</w:t>
      </w:r>
      <w:r w:rsidRPr="00120D4C">
        <w:rPr>
          <w:rFonts w:ascii="Arial" w:hAnsi="Arial" w:cs="Arial"/>
          <w:b/>
          <w:sz w:val="22"/>
          <w:szCs w:val="22"/>
          <w:lang w:val="en-US"/>
        </w:rPr>
        <w:t xml:space="preserve">:  </w:t>
      </w:r>
    </w:p>
    <w:p w:rsidR="00F74339" w:rsidRPr="00121616" w:rsidRDefault="00F74339" w:rsidP="00F74339">
      <w:pPr>
        <w:pStyle w:val="BodyText1"/>
        <w:ind w:left="1440"/>
        <w:rPr>
          <w:rFonts w:ascii="Arial" w:hAnsi="Arial" w:cs="Arial"/>
          <w:sz w:val="22"/>
          <w:szCs w:val="22"/>
          <w:lang w:val="en-US"/>
        </w:rPr>
      </w:pPr>
      <w:r w:rsidRPr="00236ACE">
        <w:rPr>
          <w:rFonts w:ascii="Arial" w:hAnsi="Arial" w:cs="Arial"/>
          <w:sz w:val="22"/>
          <w:szCs w:val="22"/>
          <w:lang w:val="en-US"/>
        </w:rPr>
        <w:t xml:space="preserve">The second written assignment is a detailed outline of the work plan for analyzing the </w:t>
      </w:r>
      <w:r>
        <w:rPr>
          <w:rFonts w:ascii="Arial" w:hAnsi="Arial" w:cs="Arial"/>
          <w:sz w:val="22"/>
          <w:szCs w:val="22"/>
          <w:lang w:val="en-US"/>
        </w:rPr>
        <w:t>business case/journal article identified in the written assignment #1 above.  Remember the journal article/”business case”</w:t>
      </w:r>
      <w:r w:rsidRPr="00236ACE">
        <w:rPr>
          <w:rFonts w:ascii="Arial" w:hAnsi="Arial" w:cs="Arial"/>
          <w:sz w:val="22"/>
          <w:szCs w:val="22"/>
          <w:lang w:val="en-US"/>
        </w:rPr>
        <w:t xml:space="preserve"> will be subject of the final paper.  </w:t>
      </w:r>
      <w:r w:rsidRPr="00120D4C">
        <w:rPr>
          <w:rFonts w:ascii="Arial" w:hAnsi="Arial" w:cs="Arial"/>
          <w:sz w:val="22"/>
          <w:szCs w:val="22"/>
        </w:rPr>
        <w:t xml:space="preserve">An outline of each student’s research paper including objectives and a partial list of citations is </w:t>
      </w:r>
      <w:r w:rsidRPr="00120D4C">
        <w:rPr>
          <w:rFonts w:ascii="Arial" w:hAnsi="Arial" w:cs="Arial"/>
          <w:b/>
          <w:sz w:val="22"/>
          <w:szCs w:val="22"/>
        </w:rPr>
        <w:t xml:space="preserve">due </w:t>
      </w:r>
      <w:r w:rsidR="0028164A">
        <w:rPr>
          <w:rFonts w:ascii="Arial" w:hAnsi="Arial" w:cs="Arial"/>
          <w:b/>
          <w:sz w:val="22"/>
          <w:szCs w:val="22"/>
          <w:lang w:val="en-US"/>
        </w:rPr>
        <w:t xml:space="preserve">in </w:t>
      </w:r>
      <w:r w:rsidR="00DF6BB7">
        <w:rPr>
          <w:rFonts w:ascii="Arial" w:hAnsi="Arial" w:cs="Arial"/>
          <w:b/>
          <w:sz w:val="22"/>
          <w:szCs w:val="22"/>
          <w:lang w:val="en-US"/>
        </w:rPr>
        <w:t>W</w:t>
      </w:r>
      <w:r w:rsidRPr="00120D4C">
        <w:rPr>
          <w:rFonts w:ascii="Arial" w:hAnsi="Arial" w:cs="Arial"/>
          <w:b/>
          <w:sz w:val="22"/>
          <w:szCs w:val="22"/>
        </w:rPr>
        <w:t xml:space="preserve">eek </w:t>
      </w:r>
      <w:r w:rsidR="00DF6BB7">
        <w:rPr>
          <w:rFonts w:ascii="Arial" w:hAnsi="Arial" w:cs="Arial"/>
          <w:b/>
          <w:sz w:val="22"/>
          <w:szCs w:val="22"/>
          <w:lang w:val="en-US"/>
        </w:rPr>
        <w:t>7</w:t>
      </w:r>
      <w:r w:rsidR="0028164A">
        <w:rPr>
          <w:rFonts w:ascii="Arial" w:hAnsi="Arial" w:cs="Arial"/>
          <w:b/>
          <w:sz w:val="22"/>
          <w:szCs w:val="22"/>
          <w:lang w:val="en-US"/>
        </w:rPr>
        <w:t xml:space="preserve"> (by </w:t>
      </w:r>
      <w:r w:rsidR="004A4FD0" w:rsidRPr="004A4FD0">
        <w:rPr>
          <w:rFonts w:ascii="Arial" w:hAnsi="Arial" w:cs="Arial"/>
          <w:b/>
          <w:sz w:val="22"/>
          <w:szCs w:val="22"/>
          <w:u w:val="single"/>
          <w:lang w:val="en-US"/>
        </w:rPr>
        <w:t>6/</w:t>
      </w:r>
      <w:r w:rsidR="00D31CF6">
        <w:rPr>
          <w:rFonts w:ascii="Arial" w:hAnsi="Arial" w:cs="Arial"/>
          <w:b/>
          <w:sz w:val="22"/>
          <w:szCs w:val="22"/>
          <w:u w:val="single"/>
          <w:lang w:val="en-US"/>
        </w:rPr>
        <w:t>29/17</w:t>
      </w:r>
      <w:r w:rsidR="0028164A">
        <w:rPr>
          <w:rFonts w:ascii="Arial" w:hAnsi="Arial" w:cs="Arial"/>
          <w:b/>
          <w:sz w:val="22"/>
          <w:szCs w:val="22"/>
          <w:lang w:val="en-US"/>
        </w:rPr>
        <w:t>)</w:t>
      </w:r>
      <w:r w:rsidR="0028164A">
        <w:rPr>
          <w:rFonts w:ascii="Arial" w:hAnsi="Arial" w:cs="Arial"/>
          <w:sz w:val="22"/>
          <w:szCs w:val="22"/>
          <w:lang w:val="en-US"/>
        </w:rPr>
        <w:t>.</w:t>
      </w:r>
      <w:r>
        <w:rPr>
          <w:rFonts w:ascii="Arial" w:hAnsi="Arial" w:cs="Arial"/>
          <w:sz w:val="22"/>
          <w:szCs w:val="22"/>
          <w:lang w:val="en-US"/>
        </w:rPr>
        <w:t xml:space="preserve">  An outline format is noted under Written Assignment 4.</w:t>
      </w:r>
    </w:p>
    <w:p w:rsidR="00F74339" w:rsidRDefault="00F74339" w:rsidP="00F74339">
      <w:pPr>
        <w:pStyle w:val="BodyText1"/>
        <w:rPr>
          <w:rFonts w:ascii="Arial" w:hAnsi="Arial" w:cs="Arial"/>
          <w:b/>
          <w:sz w:val="22"/>
          <w:szCs w:val="22"/>
          <w:lang w:val="en-US"/>
        </w:rPr>
      </w:pPr>
    </w:p>
    <w:p w:rsidR="00F74339" w:rsidRDefault="00F74339" w:rsidP="00F74339">
      <w:pPr>
        <w:pStyle w:val="BodyText1"/>
        <w:rPr>
          <w:rFonts w:ascii="Arial" w:hAnsi="Arial" w:cs="Arial"/>
          <w:b/>
          <w:sz w:val="22"/>
          <w:szCs w:val="22"/>
          <w:lang w:val="en-US"/>
        </w:rPr>
      </w:pPr>
      <w:r w:rsidRPr="00120D4C">
        <w:rPr>
          <w:rFonts w:ascii="Arial" w:hAnsi="Arial" w:cs="Arial"/>
          <w:b/>
          <w:sz w:val="22"/>
          <w:szCs w:val="22"/>
          <w:lang w:val="en-US"/>
        </w:rPr>
        <w:t xml:space="preserve">Written Assignment </w:t>
      </w:r>
      <w:r>
        <w:rPr>
          <w:rFonts w:ascii="Arial" w:hAnsi="Arial" w:cs="Arial"/>
          <w:b/>
          <w:sz w:val="22"/>
          <w:szCs w:val="22"/>
          <w:lang w:val="en-US"/>
        </w:rPr>
        <w:t>3</w:t>
      </w:r>
      <w:r w:rsidRPr="00120D4C">
        <w:rPr>
          <w:rFonts w:ascii="Arial" w:hAnsi="Arial" w:cs="Arial"/>
          <w:b/>
          <w:sz w:val="22"/>
          <w:szCs w:val="22"/>
          <w:lang w:val="en-US"/>
        </w:rPr>
        <w:t xml:space="preserve">:  </w:t>
      </w:r>
    </w:p>
    <w:p w:rsidR="00882E64" w:rsidRPr="00882E64" w:rsidRDefault="00F74339" w:rsidP="00F74339">
      <w:pPr>
        <w:pStyle w:val="BodyText1"/>
        <w:ind w:left="1440"/>
        <w:rPr>
          <w:rFonts w:ascii="Arial" w:hAnsi="Arial" w:cs="Arial"/>
          <w:sz w:val="22"/>
          <w:szCs w:val="22"/>
          <w:lang w:val="en-US"/>
        </w:rPr>
      </w:pPr>
      <w:r w:rsidRPr="00236ACE">
        <w:rPr>
          <w:rFonts w:ascii="Arial" w:hAnsi="Arial" w:cs="Arial"/>
          <w:sz w:val="22"/>
          <w:szCs w:val="22"/>
          <w:lang w:val="en-US"/>
        </w:rPr>
        <w:t xml:space="preserve">The </w:t>
      </w:r>
      <w:r>
        <w:rPr>
          <w:rFonts w:ascii="Arial" w:hAnsi="Arial" w:cs="Arial"/>
          <w:sz w:val="22"/>
          <w:szCs w:val="22"/>
          <w:lang w:val="en-US"/>
        </w:rPr>
        <w:t xml:space="preserve">third </w:t>
      </w:r>
      <w:r w:rsidRPr="00236ACE">
        <w:rPr>
          <w:rFonts w:ascii="Arial" w:hAnsi="Arial" w:cs="Arial"/>
          <w:sz w:val="22"/>
          <w:szCs w:val="22"/>
        </w:rPr>
        <w:t xml:space="preserve">written assignment </w:t>
      </w:r>
      <w:r w:rsidRPr="00236ACE">
        <w:rPr>
          <w:rFonts w:ascii="Arial" w:hAnsi="Arial" w:cs="Arial"/>
          <w:sz w:val="22"/>
          <w:szCs w:val="22"/>
          <w:lang w:val="en-US"/>
        </w:rPr>
        <w:t xml:space="preserve">will be </w:t>
      </w:r>
      <w:r>
        <w:rPr>
          <w:rFonts w:ascii="Arial" w:hAnsi="Arial" w:cs="Arial"/>
          <w:sz w:val="22"/>
          <w:szCs w:val="22"/>
          <w:lang w:val="en-US"/>
        </w:rPr>
        <w:t xml:space="preserve">an </w:t>
      </w:r>
      <w:r w:rsidRPr="00236ACE">
        <w:rPr>
          <w:rFonts w:ascii="Arial" w:hAnsi="Arial" w:cs="Arial"/>
          <w:sz w:val="22"/>
          <w:szCs w:val="22"/>
          <w:lang w:val="en-US"/>
        </w:rPr>
        <w:t>analysis of a case provided</w:t>
      </w:r>
      <w:r>
        <w:rPr>
          <w:rFonts w:ascii="Arial" w:hAnsi="Arial" w:cs="Arial"/>
          <w:sz w:val="22"/>
          <w:szCs w:val="22"/>
          <w:lang w:val="en-US"/>
        </w:rPr>
        <w:t xml:space="preserve"> by the instructor</w:t>
      </w:r>
      <w:r w:rsidRPr="00236ACE">
        <w:rPr>
          <w:rFonts w:ascii="Arial" w:hAnsi="Arial" w:cs="Arial"/>
          <w:sz w:val="22"/>
          <w:szCs w:val="22"/>
          <w:lang w:val="en-US"/>
        </w:rPr>
        <w:t xml:space="preserve">.  </w:t>
      </w:r>
      <w:r w:rsidR="00CD7581">
        <w:rPr>
          <w:rFonts w:ascii="Arial" w:hAnsi="Arial" w:cs="Arial"/>
          <w:sz w:val="22"/>
          <w:szCs w:val="22"/>
          <w:lang w:val="en-US"/>
        </w:rPr>
        <w:t xml:space="preserve">The case topic will be introduced in Week </w:t>
      </w:r>
      <w:r w:rsidR="00882E64">
        <w:rPr>
          <w:rFonts w:ascii="Arial" w:hAnsi="Arial" w:cs="Arial"/>
          <w:sz w:val="22"/>
          <w:szCs w:val="22"/>
          <w:lang w:val="en-US"/>
        </w:rPr>
        <w:t xml:space="preserve">2.  Students will research the topic </w:t>
      </w:r>
      <w:r w:rsidR="00D31CF6">
        <w:rPr>
          <w:rFonts w:ascii="Arial" w:hAnsi="Arial" w:cs="Arial"/>
          <w:sz w:val="22"/>
          <w:szCs w:val="22"/>
          <w:lang w:val="en-US"/>
        </w:rPr>
        <w:t>in newspaper</w:t>
      </w:r>
      <w:r w:rsidR="00882E64" w:rsidRPr="001F0783">
        <w:rPr>
          <w:rFonts w:ascii="Arial" w:hAnsi="Arial" w:cs="Arial"/>
          <w:sz w:val="22"/>
          <w:szCs w:val="22"/>
          <w:lang w:val="en-US"/>
        </w:rPr>
        <w:t xml:space="preserve"> or journals such as </w:t>
      </w:r>
      <w:r w:rsidR="00882E64" w:rsidRPr="001F0783">
        <w:rPr>
          <w:rFonts w:ascii="Arial" w:hAnsi="Arial" w:cs="Arial"/>
          <w:sz w:val="22"/>
          <w:szCs w:val="22"/>
        </w:rPr>
        <w:t xml:space="preserve">the Bloomberg Business Week, Government Executive Magazine, Governing Magazine, Talent Management </w:t>
      </w:r>
      <w:r w:rsidR="00882E64" w:rsidRPr="00882E64">
        <w:rPr>
          <w:rFonts w:ascii="Arial" w:hAnsi="Arial" w:cs="Arial"/>
          <w:sz w:val="22"/>
          <w:szCs w:val="22"/>
        </w:rPr>
        <w:t>Magazine, Workforce Magazine, New York Times, Washington Post, Los Angeles Times, Boston Globe, Baltimore Sun</w:t>
      </w:r>
      <w:r w:rsidR="00882E64" w:rsidRPr="00882E64">
        <w:rPr>
          <w:rFonts w:ascii="Arial" w:hAnsi="Arial" w:cs="Arial"/>
          <w:sz w:val="22"/>
          <w:szCs w:val="22"/>
          <w:lang w:val="en-US"/>
        </w:rPr>
        <w:t xml:space="preserve">, </w:t>
      </w:r>
      <w:r w:rsidR="00882E64" w:rsidRPr="00882E64">
        <w:rPr>
          <w:rFonts w:ascii="Arial" w:hAnsi="Arial" w:cs="Arial"/>
          <w:sz w:val="22"/>
          <w:szCs w:val="22"/>
        </w:rPr>
        <w:t>Harvard Business Review Journal</w:t>
      </w:r>
      <w:r w:rsidR="00882E64" w:rsidRPr="00882E64">
        <w:rPr>
          <w:rFonts w:ascii="Arial" w:hAnsi="Arial" w:cs="Arial"/>
          <w:sz w:val="22"/>
          <w:szCs w:val="22"/>
          <w:lang w:val="en-US"/>
        </w:rPr>
        <w:t>, etc.</w:t>
      </w:r>
      <w:r w:rsidR="00882E64" w:rsidRPr="00882E64">
        <w:rPr>
          <w:rFonts w:ascii="Arial" w:hAnsi="Arial" w:cs="Arial"/>
          <w:sz w:val="22"/>
          <w:szCs w:val="22"/>
        </w:rPr>
        <w:t xml:space="preserve"> </w:t>
      </w:r>
      <w:r w:rsidR="00882E64" w:rsidRPr="00882E64">
        <w:rPr>
          <w:rFonts w:ascii="Arial" w:hAnsi="Arial" w:cs="Arial"/>
          <w:sz w:val="22"/>
          <w:szCs w:val="22"/>
          <w:lang w:val="en-US"/>
        </w:rPr>
        <w:t xml:space="preserve">to familiar themselves with the case.   The case will be used for discussion throughout the course.  </w:t>
      </w:r>
    </w:p>
    <w:p w:rsidR="00882E64" w:rsidRPr="00882E64" w:rsidRDefault="00882E64" w:rsidP="00F74339">
      <w:pPr>
        <w:pStyle w:val="BodyText1"/>
        <w:ind w:left="1440"/>
        <w:rPr>
          <w:rFonts w:ascii="Arial" w:hAnsi="Arial" w:cs="Arial"/>
          <w:color w:val="222222"/>
          <w:sz w:val="22"/>
          <w:szCs w:val="22"/>
          <w:shd w:val="clear" w:color="auto" w:fill="FFFFFF"/>
          <w:lang w:val="en-US"/>
        </w:rPr>
      </w:pPr>
      <w:r w:rsidRPr="00882E64">
        <w:rPr>
          <w:rFonts w:ascii="Arial" w:hAnsi="Arial" w:cs="Arial"/>
          <w:sz w:val="22"/>
          <w:szCs w:val="22"/>
          <w:lang w:val="en-US"/>
        </w:rPr>
        <w:t xml:space="preserve">Students will </w:t>
      </w:r>
      <w:r w:rsidR="00CD7581" w:rsidRPr="00882E64">
        <w:rPr>
          <w:rFonts w:ascii="Arial" w:hAnsi="Arial" w:cs="Arial"/>
          <w:color w:val="222222"/>
          <w:sz w:val="22"/>
          <w:szCs w:val="22"/>
          <w:shd w:val="clear" w:color="auto" w:fill="FFFFFF"/>
        </w:rPr>
        <w:t xml:space="preserve">write the mid-term paper as an HR functional area expert and then the group assignment would </w:t>
      </w:r>
      <w:r w:rsidRPr="00882E64">
        <w:rPr>
          <w:rFonts w:ascii="Arial" w:hAnsi="Arial" w:cs="Arial"/>
          <w:color w:val="222222"/>
          <w:sz w:val="22"/>
          <w:szCs w:val="22"/>
          <w:shd w:val="clear" w:color="auto" w:fill="FFFFFF"/>
        </w:rPr>
        <w:t>require</w:t>
      </w:r>
      <w:r w:rsidR="00CD7581" w:rsidRPr="00882E64">
        <w:rPr>
          <w:rFonts w:ascii="Arial" w:hAnsi="Arial" w:cs="Arial"/>
          <w:color w:val="222222"/>
          <w:sz w:val="22"/>
          <w:szCs w:val="22"/>
          <w:shd w:val="clear" w:color="auto" w:fill="FFFFFF"/>
        </w:rPr>
        <w:t xml:space="preserve"> all the "HR experts" to work on a plan to </w:t>
      </w:r>
      <w:r w:rsidR="00CD7581" w:rsidRPr="00882E64">
        <w:rPr>
          <w:rFonts w:ascii="Arial" w:hAnsi="Arial" w:cs="Arial"/>
          <w:color w:val="222222"/>
          <w:sz w:val="22"/>
          <w:szCs w:val="22"/>
          <w:shd w:val="clear" w:color="auto" w:fill="FFFFFF"/>
        </w:rPr>
        <w:lastRenderedPageBreak/>
        <w:t>present a strategic plan on how to address</w:t>
      </w:r>
      <w:r w:rsidR="0028164A">
        <w:rPr>
          <w:rFonts w:ascii="Arial" w:hAnsi="Arial" w:cs="Arial"/>
          <w:color w:val="222222"/>
          <w:sz w:val="22"/>
          <w:szCs w:val="22"/>
          <w:shd w:val="clear" w:color="auto" w:fill="FFFFFF"/>
          <w:lang w:val="en-US"/>
        </w:rPr>
        <w:t>/resolve</w:t>
      </w:r>
      <w:r w:rsidR="00CD7581" w:rsidRPr="00882E64">
        <w:rPr>
          <w:rFonts w:ascii="Arial" w:hAnsi="Arial" w:cs="Arial"/>
          <w:color w:val="222222"/>
          <w:sz w:val="22"/>
          <w:szCs w:val="22"/>
          <w:shd w:val="clear" w:color="auto" w:fill="FFFFFF"/>
        </w:rPr>
        <w:t xml:space="preserve"> the issue to senior management. </w:t>
      </w:r>
    </w:p>
    <w:p w:rsidR="00F74339" w:rsidRPr="00882E64" w:rsidRDefault="00F74339" w:rsidP="00F74339">
      <w:pPr>
        <w:pStyle w:val="BodyText1"/>
        <w:ind w:left="1440"/>
        <w:rPr>
          <w:rFonts w:ascii="Arial" w:hAnsi="Arial" w:cs="Arial"/>
          <w:sz w:val="22"/>
          <w:szCs w:val="22"/>
          <w:lang w:val="en-US"/>
        </w:rPr>
      </w:pPr>
      <w:r w:rsidRPr="00882E64">
        <w:rPr>
          <w:rFonts w:ascii="Arial" w:hAnsi="Arial" w:cs="Arial"/>
          <w:sz w:val="22"/>
          <w:szCs w:val="22"/>
          <w:lang w:val="en-US"/>
        </w:rPr>
        <w:t xml:space="preserve">Each student is expected to independently conduct an organizational analysis, discuss applicable metrics, strategies within each HR functional area that may be bundled to develop an organizational HRM strategic system.  </w:t>
      </w:r>
    </w:p>
    <w:p w:rsidR="00F74339" w:rsidRPr="00882E64" w:rsidRDefault="00F74339" w:rsidP="00F74339">
      <w:pPr>
        <w:pStyle w:val="BodyText1"/>
        <w:ind w:left="1440"/>
        <w:rPr>
          <w:rFonts w:ascii="Arial" w:hAnsi="Arial" w:cs="Arial"/>
          <w:sz w:val="22"/>
          <w:szCs w:val="22"/>
          <w:lang w:val="en-US"/>
        </w:rPr>
      </w:pPr>
      <w:r w:rsidRPr="00882E64">
        <w:rPr>
          <w:rFonts w:ascii="Arial" w:hAnsi="Arial" w:cs="Arial"/>
          <w:sz w:val="22"/>
          <w:szCs w:val="22"/>
          <w:lang w:val="en-US"/>
        </w:rPr>
        <w:t xml:space="preserve">This will be the midterm paper.  </w:t>
      </w:r>
      <w:r w:rsidRPr="00882E64">
        <w:rPr>
          <w:rFonts w:ascii="Arial" w:hAnsi="Arial" w:cs="Arial"/>
          <w:b/>
          <w:sz w:val="22"/>
          <w:szCs w:val="22"/>
          <w:lang w:val="en-US"/>
        </w:rPr>
        <w:t xml:space="preserve">The mid-term will be due </w:t>
      </w:r>
      <w:r w:rsidR="00DF6BB7">
        <w:rPr>
          <w:rFonts w:ascii="Arial" w:hAnsi="Arial" w:cs="Arial"/>
          <w:b/>
          <w:sz w:val="22"/>
          <w:szCs w:val="22"/>
          <w:lang w:val="en-US"/>
        </w:rPr>
        <w:t xml:space="preserve">Week 5 </w:t>
      </w:r>
      <w:r w:rsidR="00DF6BB7" w:rsidRPr="00DF6BB7">
        <w:rPr>
          <w:rFonts w:ascii="Arial" w:hAnsi="Arial" w:cs="Arial"/>
          <w:b/>
          <w:sz w:val="22"/>
          <w:szCs w:val="22"/>
          <w:u w:val="single"/>
          <w:lang w:val="en-US"/>
        </w:rPr>
        <w:t>(6</w:t>
      </w:r>
      <w:r w:rsidR="004A4FD0" w:rsidRPr="004A4FD0">
        <w:rPr>
          <w:rFonts w:ascii="Arial" w:hAnsi="Arial" w:cs="Arial"/>
          <w:b/>
          <w:sz w:val="22"/>
          <w:szCs w:val="22"/>
          <w:u w:val="single"/>
          <w:lang w:val="en-US"/>
        </w:rPr>
        <w:t>/1</w:t>
      </w:r>
      <w:r w:rsidR="00D31CF6">
        <w:rPr>
          <w:rFonts w:ascii="Arial" w:hAnsi="Arial" w:cs="Arial"/>
          <w:b/>
          <w:sz w:val="22"/>
          <w:szCs w:val="22"/>
          <w:u w:val="single"/>
          <w:lang w:val="en-US"/>
        </w:rPr>
        <w:t>5/17</w:t>
      </w:r>
      <w:r w:rsidR="00DF6BB7">
        <w:rPr>
          <w:rFonts w:ascii="Arial" w:hAnsi="Arial" w:cs="Arial"/>
          <w:b/>
          <w:sz w:val="22"/>
          <w:szCs w:val="22"/>
          <w:u w:val="single"/>
          <w:lang w:val="en-US"/>
        </w:rPr>
        <w:t>)</w:t>
      </w:r>
      <w:r w:rsidRPr="00882E64">
        <w:rPr>
          <w:rFonts w:ascii="Arial" w:hAnsi="Arial" w:cs="Arial"/>
          <w:b/>
          <w:sz w:val="22"/>
          <w:szCs w:val="22"/>
          <w:lang w:val="en-US"/>
        </w:rPr>
        <w:t>.</w:t>
      </w:r>
      <w:r w:rsidRPr="00882E64">
        <w:rPr>
          <w:rFonts w:ascii="Arial" w:hAnsi="Arial" w:cs="Arial"/>
          <w:sz w:val="22"/>
          <w:szCs w:val="22"/>
          <w:lang w:val="en-US"/>
        </w:rPr>
        <w:t xml:space="preserve">  </w:t>
      </w:r>
    </w:p>
    <w:p w:rsidR="00F74339" w:rsidRDefault="00F74339" w:rsidP="00F74339">
      <w:pPr>
        <w:pStyle w:val="BodyText1"/>
        <w:ind w:left="1440"/>
        <w:rPr>
          <w:rFonts w:ascii="Arial" w:hAnsi="Arial" w:cs="Arial"/>
          <w:sz w:val="22"/>
          <w:szCs w:val="22"/>
          <w:lang w:val="en-US"/>
        </w:rPr>
      </w:pPr>
      <w:r w:rsidRPr="00882E64">
        <w:rPr>
          <w:rFonts w:ascii="Arial" w:hAnsi="Arial" w:cs="Arial"/>
          <w:b/>
          <w:sz w:val="22"/>
          <w:szCs w:val="22"/>
          <w:lang w:val="en-US"/>
        </w:rPr>
        <w:t>NOTE:</w:t>
      </w:r>
      <w:r w:rsidRPr="00882E64">
        <w:rPr>
          <w:rFonts w:ascii="Arial" w:hAnsi="Arial" w:cs="Arial"/>
          <w:sz w:val="22"/>
          <w:szCs w:val="22"/>
          <w:lang w:val="en-US"/>
        </w:rPr>
        <w:t xml:space="preserve">  The case will also serve as the basics for a group presentation in </w:t>
      </w:r>
      <w:r w:rsidR="00DF6BB7" w:rsidRPr="00DF6BB7">
        <w:rPr>
          <w:rFonts w:ascii="Arial" w:hAnsi="Arial" w:cs="Arial"/>
          <w:b/>
          <w:sz w:val="22"/>
          <w:szCs w:val="22"/>
          <w:u w:val="single"/>
          <w:lang w:val="en-US"/>
        </w:rPr>
        <w:t>W</w:t>
      </w:r>
      <w:r w:rsidRPr="00DF6BB7">
        <w:rPr>
          <w:rFonts w:ascii="Arial" w:hAnsi="Arial" w:cs="Arial"/>
          <w:b/>
          <w:sz w:val="22"/>
          <w:szCs w:val="22"/>
          <w:u w:val="single"/>
          <w:lang w:val="en-US"/>
        </w:rPr>
        <w:t xml:space="preserve">eek </w:t>
      </w:r>
      <w:r w:rsidR="004A4FD0" w:rsidRPr="00DF6BB7">
        <w:rPr>
          <w:rFonts w:ascii="Arial" w:hAnsi="Arial" w:cs="Arial"/>
          <w:b/>
          <w:sz w:val="22"/>
          <w:szCs w:val="22"/>
          <w:u w:val="single"/>
          <w:lang w:val="en-US"/>
        </w:rPr>
        <w:t>6</w:t>
      </w:r>
      <w:r w:rsidRPr="004A4FD0">
        <w:rPr>
          <w:rFonts w:ascii="Arial" w:hAnsi="Arial" w:cs="Arial"/>
          <w:sz w:val="22"/>
          <w:szCs w:val="22"/>
          <w:u w:val="single"/>
          <w:lang w:val="en-US"/>
        </w:rPr>
        <w:t>.</w:t>
      </w:r>
      <w:r w:rsidRPr="00882E64">
        <w:rPr>
          <w:rFonts w:ascii="Arial" w:hAnsi="Arial" w:cs="Arial"/>
          <w:sz w:val="22"/>
          <w:szCs w:val="22"/>
          <w:lang w:val="en-US"/>
        </w:rPr>
        <w:t xml:space="preserve">  See</w:t>
      </w:r>
      <w:r>
        <w:rPr>
          <w:rFonts w:ascii="Arial" w:hAnsi="Arial" w:cs="Arial"/>
          <w:sz w:val="22"/>
          <w:szCs w:val="22"/>
          <w:lang w:val="en-US"/>
        </w:rPr>
        <w:t xml:space="preserve"> Presentation section below.</w:t>
      </w:r>
    </w:p>
    <w:p w:rsidR="00F74339" w:rsidRPr="001C62E0" w:rsidRDefault="00F74339" w:rsidP="00F74339">
      <w:pPr>
        <w:pStyle w:val="BodyText1"/>
        <w:ind w:left="1440"/>
        <w:rPr>
          <w:rFonts w:ascii="Arial" w:hAnsi="Arial" w:cs="Arial"/>
          <w:sz w:val="22"/>
          <w:szCs w:val="22"/>
          <w:lang w:val="en-US"/>
        </w:rPr>
      </w:pPr>
    </w:p>
    <w:p w:rsidR="00F74339" w:rsidRDefault="00F74339" w:rsidP="00F74339">
      <w:pPr>
        <w:pStyle w:val="BodyText1"/>
        <w:rPr>
          <w:rFonts w:ascii="Arial" w:hAnsi="Arial" w:cs="Arial"/>
          <w:sz w:val="22"/>
          <w:szCs w:val="22"/>
          <w:lang w:val="en-US"/>
        </w:rPr>
      </w:pPr>
      <w:r w:rsidRPr="00120D4C">
        <w:rPr>
          <w:rFonts w:ascii="Arial" w:hAnsi="Arial" w:cs="Arial"/>
          <w:b/>
          <w:sz w:val="22"/>
          <w:szCs w:val="22"/>
          <w:lang w:val="en-US"/>
        </w:rPr>
        <w:t xml:space="preserve">Written Assignment </w:t>
      </w:r>
      <w:r>
        <w:rPr>
          <w:rFonts w:ascii="Arial" w:hAnsi="Arial" w:cs="Arial"/>
          <w:b/>
          <w:sz w:val="22"/>
          <w:szCs w:val="22"/>
          <w:lang w:val="en-US"/>
        </w:rPr>
        <w:t>4</w:t>
      </w:r>
      <w:r w:rsidRPr="00120D4C">
        <w:rPr>
          <w:rFonts w:ascii="Arial" w:hAnsi="Arial" w:cs="Arial"/>
          <w:b/>
          <w:sz w:val="22"/>
          <w:szCs w:val="22"/>
          <w:lang w:val="en-US"/>
        </w:rPr>
        <w:t xml:space="preserve">:  </w:t>
      </w:r>
    </w:p>
    <w:p w:rsidR="00F74339" w:rsidRDefault="00F74339" w:rsidP="00F74339">
      <w:pPr>
        <w:pStyle w:val="BodyText1"/>
        <w:ind w:left="1440"/>
        <w:rPr>
          <w:rFonts w:ascii="Arial" w:hAnsi="Arial" w:cs="Arial"/>
          <w:sz w:val="22"/>
          <w:szCs w:val="22"/>
          <w:lang w:val="en-US"/>
        </w:rPr>
      </w:pPr>
      <w:r w:rsidRPr="00236ACE">
        <w:rPr>
          <w:rFonts w:ascii="Arial" w:hAnsi="Arial" w:cs="Arial"/>
          <w:sz w:val="22"/>
          <w:szCs w:val="22"/>
          <w:lang w:val="en-US"/>
        </w:rPr>
        <w:t xml:space="preserve">The fourth assignment is </w:t>
      </w:r>
      <w:r w:rsidRPr="00236ACE">
        <w:rPr>
          <w:rFonts w:ascii="Arial" w:hAnsi="Arial" w:cs="Arial"/>
          <w:sz w:val="22"/>
          <w:szCs w:val="22"/>
        </w:rPr>
        <w:t xml:space="preserve">the </w:t>
      </w:r>
      <w:r w:rsidRPr="00236ACE">
        <w:rPr>
          <w:rFonts w:ascii="Arial" w:hAnsi="Arial" w:cs="Arial"/>
          <w:sz w:val="22"/>
          <w:szCs w:val="22"/>
          <w:lang w:val="en-US"/>
        </w:rPr>
        <w:t xml:space="preserve">Final paper which will be submitted in </w:t>
      </w:r>
      <w:r w:rsidRPr="00120D4C">
        <w:rPr>
          <w:rFonts w:ascii="Arial" w:hAnsi="Arial" w:cs="Arial"/>
          <w:b/>
          <w:sz w:val="22"/>
          <w:szCs w:val="22"/>
          <w:u w:val="single"/>
          <w:lang w:val="en-US"/>
        </w:rPr>
        <w:t xml:space="preserve">Week </w:t>
      </w:r>
      <w:r w:rsidR="004A4FD0">
        <w:rPr>
          <w:rFonts w:ascii="Arial" w:hAnsi="Arial" w:cs="Arial"/>
          <w:b/>
          <w:sz w:val="22"/>
          <w:szCs w:val="22"/>
          <w:u w:val="single"/>
          <w:lang w:val="en-US"/>
        </w:rPr>
        <w:t>9</w:t>
      </w:r>
      <w:r w:rsidRPr="00120D4C">
        <w:rPr>
          <w:rFonts w:ascii="Arial" w:hAnsi="Arial" w:cs="Arial"/>
          <w:b/>
          <w:sz w:val="22"/>
          <w:szCs w:val="22"/>
          <w:u w:val="single"/>
          <w:lang w:val="en-US"/>
        </w:rPr>
        <w:t xml:space="preserve"> (</w:t>
      </w:r>
      <w:r w:rsidR="00D31CF6">
        <w:rPr>
          <w:rFonts w:ascii="Arial" w:hAnsi="Arial" w:cs="Arial"/>
          <w:b/>
          <w:sz w:val="22"/>
          <w:szCs w:val="22"/>
          <w:u w:val="single"/>
          <w:lang w:val="en-US"/>
        </w:rPr>
        <w:t>7/13/17</w:t>
      </w:r>
      <w:r w:rsidRPr="00120D4C">
        <w:rPr>
          <w:rFonts w:ascii="Arial" w:hAnsi="Arial" w:cs="Arial"/>
          <w:b/>
          <w:sz w:val="22"/>
          <w:szCs w:val="22"/>
          <w:u w:val="single"/>
          <w:lang w:val="en-US"/>
        </w:rPr>
        <w:t>)</w:t>
      </w:r>
      <w:r w:rsidRPr="00236ACE">
        <w:rPr>
          <w:rFonts w:ascii="Arial" w:hAnsi="Arial" w:cs="Arial"/>
          <w:sz w:val="22"/>
          <w:szCs w:val="22"/>
          <w:lang w:val="en-US"/>
        </w:rPr>
        <w:t xml:space="preserve">.  </w:t>
      </w:r>
    </w:p>
    <w:p w:rsidR="00F74339" w:rsidRDefault="00F74339" w:rsidP="00F74339">
      <w:pPr>
        <w:spacing w:after="0" w:line="240" w:lineRule="auto"/>
        <w:ind w:left="1440"/>
        <w:rPr>
          <w:rFonts w:ascii="Arial" w:eastAsia="Times New Roman" w:hAnsi="Arial" w:cs="Arial"/>
        </w:rPr>
      </w:pPr>
    </w:p>
    <w:p w:rsidR="00F74339" w:rsidRPr="00120D4C" w:rsidRDefault="00F74339" w:rsidP="00F74339">
      <w:pPr>
        <w:spacing w:after="0" w:line="240" w:lineRule="auto"/>
        <w:ind w:left="1440"/>
        <w:rPr>
          <w:rFonts w:ascii="Arial" w:eastAsia="Times New Roman" w:hAnsi="Arial" w:cs="Arial"/>
        </w:rPr>
      </w:pPr>
      <w:r w:rsidRPr="00120D4C">
        <w:rPr>
          <w:rFonts w:ascii="Arial" w:eastAsia="Times New Roman" w:hAnsi="Arial" w:cs="Arial"/>
        </w:rPr>
        <w:t>The paper should be 7-10 pages (not including the cover page and reference page</w:t>
      </w:r>
      <w:r>
        <w:rPr>
          <w:rFonts w:ascii="Arial" w:eastAsia="Times New Roman" w:hAnsi="Arial" w:cs="Arial"/>
        </w:rPr>
        <w:t>s</w:t>
      </w:r>
      <w:r w:rsidRPr="00120D4C">
        <w:rPr>
          <w:rFonts w:ascii="Arial" w:eastAsia="Times New Roman" w:hAnsi="Arial" w:cs="Arial"/>
        </w:rPr>
        <w:t xml:space="preserve">) double spaced-12 point type in length and submitted in the standard APA format. An outline of each student’s research paper including objectives and a partial list of citations is </w:t>
      </w:r>
      <w:r w:rsidRPr="00120D4C">
        <w:rPr>
          <w:rFonts w:ascii="Arial" w:eastAsia="Times New Roman" w:hAnsi="Arial" w:cs="Arial"/>
          <w:b/>
        </w:rPr>
        <w:t xml:space="preserve">due by </w:t>
      </w:r>
      <w:r w:rsidR="00DF6BB7">
        <w:rPr>
          <w:rFonts w:ascii="Arial" w:eastAsia="Times New Roman" w:hAnsi="Arial" w:cs="Arial"/>
          <w:b/>
        </w:rPr>
        <w:t>W</w:t>
      </w:r>
      <w:r w:rsidRPr="00120D4C">
        <w:rPr>
          <w:rFonts w:ascii="Arial" w:eastAsia="Times New Roman" w:hAnsi="Arial" w:cs="Arial"/>
          <w:b/>
        </w:rPr>
        <w:t xml:space="preserve">eek </w:t>
      </w:r>
      <w:r w:rsidR="00DF6BB7">
        <w:rPr>
          <w:rFonts w:ascii="Arial" w:eastAsia="Times New Roman" w:hAnsi="Arial" w:cs="Arial"/>
          <w:b/>
        </w:rPr>
        <w:t>7</w:t>
      </w:r>
      <w:r w:rsidRPr="00120D4C">
        <w:rPr>
          <w:rFonts w:ascii="Arial" w:eastAsia="Times New Roman" w:hAnsi="Arial" w:cs="Arial"/>
        </w:rPr>
        <w:t xml:space="preserve">. Students will have multiple opportunities throughout the course to share their “work in progress” papers with the instructor and peers for feedback. The purpose of the ongoing submissions is to serve students with “sounding boards” to enhance the value of the students’ learning experiences and to create a working document. </w:t>
      </w:r>
    </w:p>
    <w:p w:rsidR="00F74339" w:rsidRPr="00120D4C" w:rsidRDefault="00F74339" w:rsidP="00F74339">
      <w:pPr>
        <w:spacing w:after="0" w:line="240" w:lineRule="auto"/>
        <w:ind w:left="1440"/>
        <w:rPr>
          <w:rFonts w:ascii="Arial" w:eastAsia="Times New Roman" w:hAnsi="Arial" w:cs="Arial"/>
        </w:rPr>
      </w:pPr>
    </w:p>
    <w:p w:rsidR="00F74339" w:rsidRPr="00120D4C" w:rsidRDefault="00F74339" w:rsidP="00F74339">
      <w:pPr>
        <w:spacing w:after="0" w:line="240" w:lineRule="auto"/>
        <w:ind w:left="1440"/>
        <w:rPr>
          <w:rFonts w:ascii="Arial" w:eastAsia="Times New Roman" w:hAnsi="Arial" w:cs="Arial"/>
          <w:u w:val="single"/>
        </w:rPr>
      </w:pPr>
      <w:r w:rsidRPr="00120D4C">
        <w:rPr>
          <w:rFonts w:ascii="Arial" w:eastAsia="Times New Roman" w:hAnsi="Arial" w:cs="Arial"/>
          <w:u w:val="single"/>
        </w:rPr>
        <w:t>Suggested Outline for Paper Development:</w:t>
      </w:r>
    </w:p>
    <w:p w:rsidR="00F74339" w:rsidRPr="00120D4C" w:rsidRDefault="00F74339" w:rsidP="00F74339">
      <w:pPr>
        <w:spacing w:after="0" w:line="240" w:lineRule="auto"/>
        <w:ind w:left="1440"/>
        <w:rPr>
          <w:rFonts w:ascii="Arial" w:eastAsia="Times New Roman" w:hAnsi="Arial" w:cs="Arial"/>
          <w:u w:val="single"/>
        </w:rPr>
      </w:pP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Introduction and</w:t>
      </w:r>
    </w:p>
    <w:p w:rsidR="00F74339" w:rsidRPr="00120D4C" w:rsidRDefault="00F74339" w:rsidP="00F74339">
      <w:pPr>
        <w:spacing w:after="0" w:line="240" w:lineRule="auto"/>
        <w:ind w:left="2880"/>
        <w:rPr>
          <w:rFonts w:ascii="Arial" w:eastAsia="Times New Roman" w:hAnsi="Arial" w:cs="Arial"/>
        </w:rPr>
      </w:pPr>
      <w:r w:rsidRPr="00120D4C">
        <w:rPr>
          <w:rFonts w:ascii="Arial" w:eastAsia="Times New Roman" w:hAnsi="Arial" w:cs="Arial"/>
        </w:rPr>
        <w:t xml:space="preserve">Executive summary (brief description) of paper topic including significant trends, statistics, and issues related to problem to be solved or process to be improved. </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Relevant literature review.</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 xml:space="preserve">Benchmarking of effective organizations or effective processes that address this problem that needs viable solutions or process that needs to be improved. </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 xml:space="preserve">Presentation of research findings </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Conclusions and Recommendations.</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References and bibliography.</w:t>
      </w:r>
    </w:p>
    <w:p w:rsidR="00F74339" w:rsidRPr="00120D4C" w:rsidRDefault="00F74339" w:rsidP="00F74339">
      <w:pPr>
        <w:numPr>
          <w:ilvl w:val="1"/>
          <w:numId w:val="9"/>
        </w:numPr>
        <w:spacing w:after="0" w:line="240" w:lineRule="auto"/>
        <w:ind w:left="2880"/>
        <w:rPr>
          <w:rFonts w:ascii="Arial" w:eastAsia="Times New Roman" w:hAnsi="Arial" w:cs="Arial"/>
        </w:rPr>
      </w:pPr>
      <w:r w:rsidRPr="00120D4C">
        <w:rPr>
          <w:rFonts w:ascii="Arial" w:eastAsia="Times New Roman" w:hAnsi="Arial" w:cs="Arial"/>
        </w:rPr>
        <w:t>Appendices.</w:t>
      </w:r>
    </w:p>
    <w:p w:rsidR="00F74339" w:rsidRPr="00120D4C" w:rsidRDefault="00F74339" w:rsidP="00F74339">
      <w:pPr>
        <w:spacing w:after="0" w:line="240" w:lineRule="auto"/>
        <w:ind w:left="1440"/>
        <w:rPr>
          <w:rFonts w:ascii="Arial" w:eastAsia="Times New Roman" w:hAnsi="Arial" w:cs="Arial"/>
          <w:b/>
          <w:u w:val="single"/>
        </w:rPr>
      </w:pPr>
    </w:p>
    <w:p w:rsidR="00F74339" w:rsidRPr="00236ACE" w:rsidRDefault="00F74339" w:rsidP="00A71307">
      <w:pPr>
        <w:pStyle w:val="BodyText1"/>
        <w:ind w:left="90"/>
        <w:rPr>
          <w:rFonts w:ascii="Arial" w:hAnsi="Arial" w:cs="Arial"/>
          <w:b/>
          <w:sz w:val="22"/>
          <w:szCs w:val="22"/>
          <w:lang w:val="en-US"/>
        </w:rPr>
      </w:pPr>
      <w:r w:rsidRPr="00236ACE">
        <w:rPr>
          <w:rFonts w:ascii="Arial" w:hAnsi="Arial" w:cs="Arial"/>
          <w:b/>
          <w:sz w:val="22"/>
          <w:szCs w:val="22"/>
          <w:lang w:val="en-US"/>
        </w:rPr>
        <w:t>Presentations</w:t>
      </w:r>
    </w:p>
    <w:p w:rsidR="00F74339" w:rsidRDefault="00F74339" w:rsidP="00A71307">
      <w:pPr>
        <w:pStyle w:val="BodyText1"/>
        <w:rPr>
          <w:rFonts w:ascii="Arial" w:hAnsi="Arial" w:cs="Arial"/>
          <w:sz w:val="22"/>
          <w:szCs w:val="22"/>
          <w:lang w:val="en-US"/>
        </w:rPr>
      </w:pPr>
      <w:r w:rsidRPr="00236ACE">
        <w:rPr>
          <w:rFonts w:ascii="Arial" w:hAnsi="Arial" w:cs="Arial"/>
          <w:sz w:val="22"/>
          <w:szCs w:val="22"/>
          <w:lang w:val="en-US"/>
        </w:rPr>
        <w:t>Each student will be expected to make two formal presentations during the course.</w:t>
      </w:r>
    </w:p>
    <w:p w:rsidR="00F74339" w:rsidRPr="00236ACE" w:rsidRDefault="00F74339" w:rsidP="00F74339">
      <w:pPr>
        <w:pStyle w:val="BodyText1"/>
        <w:ind w:left="450"/>
        <w:rPr>
          <w:rFonts w:ascii="Arial" w:hAnsi="Arial" w:cs="Arial"/>
          <w:sz w:val="22"/>
          <w:szCs w:val="22"/>
          <w:lang w:val="en-US"/>
        </w:rPr>
      </w:pPr>
    </w:p>
    <w:p w:rsidR="00F74339" w:rsidRDefault="00F74339" w:rsidP="00F74339">
      <w:pPr>
        <w:pStyle w:val="BodyText1"/>
        <w:rPr>
          <w:rFonts w:ascii="Arial" w:hAnsi="Arial" w:cs="Arial"/>
          <w:sz w:val="22"/>
          <w:szCs w:val="22"/>
          <w:lang w:val="en-US"/>
        </w:rPr>
      </w:pPr>
      <w:r>
        <w:rPr>
          <w:rFonts w:ascii="Arial" w:hAnsi="Arial" w:cs="Arial"/>
          <w:b/>
          <w:sz w:val="22"/>
          <w:szCs w:val="22"/>
          <w:lang w:val="en-US"/>
        </w:rPr>
        <w:t xml:space="preserve">Presentation </w:t>
      </w:r>
      <w:r w:rsidRPr="00120D4C">
        <w:rPr>
          <w:rFonts w:ascii="Arial" w:hAnsi="Arial" w:cs="Arial"/>
          <w:b/>
          <w:sz w:val="22"/>
          <w:szCs w:val="22"/>
          <w:lang w:val="en-US"/>
        </w:rPr>
        <w:t xml:space="preserve">Assignment 1:  </w:t>
      </w:r>
      <w:r w:rsidRPr="00236ACE">
        <w:rPr>
          <w:rFonts w:ascii="Arial" w:hAnsi="Arial" w:cs="Arial"/>
          <w:sz w:val="22"/>
          <w:szCs w:val="22"/>
          <w:lang w:val="en-US"/>
        </w:rPr>
        <w:tab/>
      </w:r>
    </w:p>
    <w:p w:rsidR="0028164A" w:rsidRPr="0028164A" w:rsidRDefault="00F74339" w:rsidP="0028164A">
      <w:pPr>
        <w:pStyle w:val="BodyText1"/>
        <w:ind w:left="990"/>
        <w:rPr>
          <w:rFonts w:ascii="Arial" w:hAnsi="Arial" w:cs="Arial"/>
          <w:sz w:val="22"/>
          <w:szCs w:val="22"/>
          <w:lang w:val="en-US"/>
        </w:rPr>
      </w:pPr>
      <w:r w:rsidRPr="009163A8">
        <w:rPr>
          <w:rFonts w:ascii="Arial" w:hAnsi="Arial" w:cs="Arial"/>
          <w:sz w:val="22"/>
          <w:szCs w:val="22"/>
          <w:lang w:val="en-US"/>
        </w:rPr>
        <w:t xml:space="preserve">The first presentation will be based on the case in </w:t>
      </w:r>
      <w:r w:rsidRPr="009163A8">
        <w:rPr>
          <w:rFonts w:ascii="Arial" w:hAnsi="Arial" w:cs="Arial"/>
          <w:b/>
          <w:sz w:val="22"/>
          <w:szCs w:val="22"/>
          <w:lang w:val="en-US"/>
        </w:rPr>
        <w:t>Written Assignment 3 above</w:t>
      </w:r>
      <w:r w:rsidRPr="009163A8">
        <w:rPr>
          <w:rFonts w:ascii="Arial" w:hAnsi="Arial" w:cs="Arial"/>
          <w:sz w:val="22"/>
          <w:szCs w:val="22"/>
          <w:lang w:val="en-US"/>
        </w:rPr>
        <w:t xml:space="preserve">.  After the written assignment 3 has been submitted, each student will be assigned to a group or team which will develop and present a team </w:t>
      </w:r>
      <w:r w:rsidRPr="00B13F32">
        <w:rPr>
          <w:rFonts w:ascii="Arial" w:hAnsi="Arial" w:cs="Arial"/>
          <w:sz w:val="22"/>
          <w:szCs w:val="22"/>
        </w:rPr>
        <w:t>investigative and diagnostic approach</w:t>
      </w:r>
      <w:r w:rsidRPr="00B13F32">
        <w:rPr>
          <w:rFonts w:ascii="Arial" w:hAnsi="Arial" w:cs="Arial"/>
          <w:sz w:val="22"/>
          <w:szCs w:val="22"/>
          <w:lang w:val="en-US"/>
        </w:rPr>
        <w:t xml:space="preserve"> to address the issues for the case.  </w:t>
      </w:r>
      <w:r w:rsidRPr="009163A8">
        <w:rPr>
          <w:rFonts w:ascii="Arial" w:hAnsi="Arial" w:cs="Arial"/>
          <w:sz w:val="22"/>
          <w:szCs w:val="22"/>
          <w:lang w:val="en-US"/>
        </w:rPr>
        <w:t xml:space="preserve">The team will focus on </w:t>
      </w:r>
      <w:r>
        <w:rPr>
          <w:rFonts w:ascii="Arial" w:hAnsi="Arial" w:cs="Arial"/>
          <w:sz w:val="22"/>
          <w:szCs w:val="22"/>
          <w:lang w:val="en-US"/>
        </w:rPr>
        <w:t xml:space="preserve">how analyzing, addressing/diffusing the </w:t>
      </w:r>
      <w:r w:rsidRPr="00B13F32">
        <w:rPr>
          <w:rFonts w:ascii="Arial" w:hAnsi="Arial" w:cs="Arial"/>
          <w:sz w:val="22"/>
          <w:szCs w:val="22"/>
        </w:rPr>
        <w:t>workplace issues and challenges that may interfere with employee engagement and the organization’s business.</w:t>
      </w:r>
      <w:r w:rsidRPr="009163A8">
        <w:rPr>
          <w:rFonts w:ascii="Arial" w:hAnsi="Arial" w:cs="Arial"/>
          <w:sz w:val="22"/>
          <w:szCs w:val="22"/>
        </w:rPr>
        <w:t xml:space="preserve"> Group members will all receive the same grade. </w:t>
      </w:r>
      <w:r w:rsidR="0028164A">
        <w:rPr>
          <w:rFonts w:ascii="Arial" w:hAnsi="Arial" w:cs="Arial"/>
          <w:sz w:val="22"/>
          <w:szCs w:val="22"/>
          <w:lang w:val="en-US"/>
        </w:rPr>
        <w:t xml:space="preserve">  Presentation will be given </w:t>
      </w:r>
      <w:r w:rsidR="0028164A" w:rsidRPr="0028164A">
        <w:rPr>
          <w:rFonts w:ascii="Arial" w:hAnsi="Arial" w:cs="Arial"/>
          <w:sz w:val="22"/>
          <w:szCs w:val="22"/>
          <w:lang w:val="en-US"/>
        </w:rPr>
        <w:t xml:space="preserve">in </w:t>
      </w:r>
      <w:r w:rsidR="0028164A" w:rsidRPr="0028164A">
        <w:rPr>
          <w:rFonts w:ascii="Arial" w:hAnsi="Arial" w:cs="Arial"/>
          <w:b/>
          <w:sz w:val="22"/>
          <w:szCs w:val="22"/>
          <w:u w:val="single"/>
          <w:lang w:val="en-US"/>
        </w:rPr>
        <w:t xml:space="preserve">Week </w:t>
      </w:r>
      <w:r w:rsidR="00DF6BB7">
        <w:rPr>
          <w:rFonts w:ascii="Arial" w:hAnsi="Arial" w:cs="Arial"/>
          <w:b/>
          <w:sz w:val="22"/>
          <w:szCs w:val="22"/>
          <w:u w:val="single"/>
          <w:lang w:val="en-US"/>
        </w:rPr>
        <w:t>6</w:t>
      </w:r>
      <w:r w:rsidR="0028164A" w:rsidRPr="0028164A">
        <w:rPr>
          <w:rFonts w:ascii="Arial" w:hAnsi="Arial" w:cs="Arial"/>
          <w:b/>
          <w:sz w:val="22"/>
          <w:szCs w:val="22"/>
          <w:u w:val="single"/>
          <w:lang w:val="en-US"/>
        </w:rPr>
        <w:t xml:space="preserve"> (</w:t>
      </w:r>
      <w:r w:rsidR="00D31CF6">
        <w:rPr>
          <w:rFonts w:ascii="Arial" w:hAnsi="Arial" w:cs="Arial"/>
          <w:b/>
          <w:sz w:val="22"/>
          <w:szCs w:val="22"/>
          <w:u w:val="single"/>
          <w:lang w:val="en-US"/>
        </w:rPr>
        <w:t>6/22/17</w:t>
      </w:r>
      <w:r w:rsidR="0028164A" w:rsidRPr="0028164A">
        <w:rPr>
          <w:rFonts w:ascii="Arial" w:hAnsi="Arial" w:cs="Arial"/>
          <w:b/>
          <w:sz w:val="22"/>
          <w:szCs w:val="22"/>
          <w:u w:val="single"/>
          <w:lang w:val="en-US"/>
        </w:rPr>
        <w:t>)</w:t>
      </w:r>
      <w:r w:rsidR="0028164A" w:rsidRPr="0028164A">
        <w:rPr>
          <w:rFonts w:ascii="Arial" w:hAnsi="Arial" w:cs="Arial"/>
          <w:sz w:val="22"/>
          <w:szCs w:val="22"/>
          <w:lang w:val="en-US"/>
        </w:rPr>
        <w:t xml:space="preserve">.  </w:t>
      </w:r>
    </w:p>
    <w:p w:rsidR="00F74339" w:rsidRDefault="00F74339" w:rsidP="00F74339">
      <w:pPr>
        <w:pStyle w:val="BodyText1"/>
        <w:rPr>
          <w:rFonts w:ascii="Arial" w:hAnsi="Arial" w:cs="Arial"/>
          <w:sz w:val="22"/>
          <w:szCs w:val="22"/>
          <w:lang w:val="en-US"/>
        </w:rPr>
      </w:pPr>
    </w:p>
    <w:p w:rsidR="00F74339" w:rsidRPr="00236ACE" w:rsidRDefault="00F74339" w:rsidP="00F74339">
      <w:pPr>
        <w:pStyle w:val="BodyText1"/>
        <w:rPr>
          <w:rFonts w:ascii="Arial" w:hAnsi="Arial" w:cs="Arial"/>
          <w:sz w:val="22"/>
          <w:szCs w:val="22"/>
          <w:lang w:val="en-US"/>
        </w:rPr>
      </w:pPr>
      <w:r>
        <w:rPr>
          <w:rFonts w:ascii="Arial" w:hAnsi="Arial" w:cs="Arial"/>
          <w:b/>
          <w:sz w:val="22"/>
          <w:szCs w:val="22"/>
          <w:lang w:val="en-US"/>
        </w:rPr>
        <w:t xml:space="preserve">Presentation </w:t>
      </w:r>
      <w:r w:rsidRPr="00120D4C">
        <w:rPr>
          <w:rFonts w:ascii="Arial" w:hAnsi="Arial" w:cs="Arial"/>
          <w:b/>
          <w:sz w:val="22"/>
          <w:szCs w:val="22"/>
          <w:lang w:val="en-US"/>
        </w:rPr>
        <w:t xml:space="preserve">Assignment </w:t>
      </w:r>
      <w:r>
        <w:rPr>
          <w:rFonts w:ascii="Arial" w:hAnsi="Arial" w:cs="Arial"/>
          <w:b/>
          <w:sz w:val="22"/>
          <w:szCs w:val="22"/>
          <w:lang w:val="en-US"/>
        </w:rPr>
        <w:t>2</w:t>
      </w:r>
      <w:r w:rsidRPr="00120D4C">
        <w:rPr>
          <w:rFonts w:ascii="Arial" w:hAnsi="Arial" w:cs="Arial"/>
          <w:b/>
          <w:sz w:val="22"/>
          <w:szCs w:val="22"/>
          <w:lang w:val="en-US"/>
        </w:rPr>
        <w:t xml:space="preserve">:  </w:t>
      </w:r>
    </w:p>
    <w:p w:rsidR="00F74339" w:rsidRDefault="00F74339" w:rsidP="0028164A">
      <w:pPr>
        <w:ind w:left="990"/>
        <w:rPr>
          <w:rFonts w:ascii="Arial" w:hAnsi="Arial" w:cs="Arial"/>
          <w:bCs/>
        </w:rPr>
      </w:pPr>
      <w:r w:rsidRPr="00236ACE">
        <w:rPr>
          <w:rFonts w:ascii="Arial" w:hAnsi="Arial" w:cs="Arial"/>
        </w:rPr>
        <w:t xml:space="preserve">The second presentation will be a summary of the </w:t>
      </w:r>
      <w:r>
        <w:rPr>
          <w:rFonts w:ascii="Arial" w:hAnsi="Arial" w:cs="Arial"/>
        </w:rPr>
        <w:t>journal article/ business ca</w:t>
      </w:r>
      <w:r w:rsidRPr="00236ACE">
        <w:rPr>
          <w:rFonts w:ascii="Arial" w:hAnsi="Arial" w:cs="Arial"/>
        </w:rPr>
        <w:t xml:space="preserve">se study </w:t>
      </w:r>
      <w:r>
        <w:rPr>
          <w:rFonts w:ascii="Arial" w:hAnsi="Arial" w:cs="Arial"/>
        </w:rPr>
        <w:t xml:space="preserve">analyzed in the </w:t>
      </w:r>
      <w:r w:rsidRPr="00236ACE">
        <w:rPr>
          <w:rFonts w:ascii="Arial" w:hAnsi="Arial" w:cs="Arial"/>
        </w:rPr>
        <w:t>final paper.</w:t>
      </w:r>
      <w:r w:rsidR="0028164A" w:rsidRPr="0028164A">
        <w:rPr>
          <w:rFonts w:ascii="Arial" w:hAnsi="Arial" w:cs="Arial"/>
        </w:rPr>
        <w:t xml:space="preserve"> Presentation will be given </w:t>
      </w:r>
      <w:r w:rsidR="0028164A" w:rsidRPr="0028164A">
        <w:rPr>
          <w:rFonts w:ascii="Arial" w:hAnsi="Arial" w:cs="Arial"/>
          <w:bCs/>
        </w:rPr>
        <w:t xml:space="preserve">in </w:t>
      </w:r>
      <w:r w:rsidR="0028164A" w:rsidRPr="0028164A">
        <w:rPr>
          <w:rFonts w:ascii="Arial" w:hAnsi="Arial" w:cs="Arial"/>
          <w:b/>
          <w:bCs/>
          <w:u w:val="single"/>
        </w:rPr>
        <w:t>Week</w:t>
      </w:r>
      <w:r w:rsidR="00DF6BB7">
        <w:rPr>
          <w:rFonts w:ascii="Arial" w:hAnsi="Arial" w:cs="Arial"/>
          <w:b/>
          <w:bCs/>
          <w:u w:val="single"/>
        </w:rPr>
        <w:t>s</w:t>
      </w:r>
      <w:r w:rsidR="0028164A" w:rsidRPr="0028164A">
        <w:rPr>
          <w:rFonts w:ascii="Arial" w:hAnsi="Arial" w:cs="Arial"/>
          <w:b/>
          <w:bCs/>
          <w:u w:val="single"/>
        </w:rPr>
        <w:t xml:space="preserve"> </w:t>
      </w:r>
      <w:r w:rsidR="00DF6BB7">
        <w:rPr>
          <w:rFonts w:ascii="Arial" w:hAnsi="Arial" w:cs="Arial"/>
          <w:b/>
          <w:bCs/>
          <w:u w:val="single"/>
        </w:rPr>
        <w:t>10/11</w:t>
      </w:r>
      <w:r w:rsidR="0028164A" w:rsidRPr="0028164A">
        <w:rPr>
          <w:rFonts w:ascii="Arial" w:hAnsi="Arial" w:cs="Arial"/>
          <w:b/>
          <w:bCs/>
          <w:u w:val="single"/>
        </w:rPr>
        <w:t xml:space="preserve"> (</w:t>
      </w:r>
      <w:r w:rsidR="00D31CF6">
        <w:rPr>
          <w:rFonts w:ascii="Arial" w:hAnsi="Arial" w:cs="Arial"/>
          <w:b/>
          <w:bCs/>
          <w:u w:val="single"/>
        </w:rPr>
        <w:t>7/20/17; 7/27/17.</w:t>
      </w:r>
      <w:r w:rsidR="0028164A" w:rsidRPr="0028164A">
        <w:rPr>
          <w:rFonts w:ascii="Arial" w:hAnsi="Arial" w:cs="Arial"/>
          <w:bCs/>
        </w:rPr>
        <w:t xml:space="preserve">  </w:t>
      </w:r>
    </w:p>
    <w:p w:rsidR="00AC47E6" w:rsidRDefault="00AC47E6" w:rsidP="00A71307">
      <w:pPr>
        <w:rPr>
          <w:rFonts w:ascii="Arial" w:hAnsi="Arial" w:cs="Arial"/>
          <w:b/>
        </w:rPr>
      </w:pPr>
      <w:r>
        <w:rPr>
          <w:rFonts w:ascii="Arial" w:hAnsi="Arial" w:cs="Arial"/>
          <w:b/>
        </w:rPr>
        <w:t xml:space="preserve">Threaded Discussions </w:t>
      </w:r>
    </w:p>
    <w:p w:rsidR="00AC47E6" w:rsidRDefault="00AC47E6" w:rsidP="00A71307">
      <w:pPr>
        <w:ind w:left="720"/>
        <w:rPr>
          <w:rFonts w:ascii="Arial" w:hAnsi="Arial" w:cs="Arial"/>
        </w:rPr>
      </w:pPr>
      <w:r>
        <w:rPr>
          <w:rFonts w:ascii="Arial" w:hAnsi="Arial" w:cs="Arial"/>
        </w:rPr>
        <w:t xml:space="preserve">All students are expected to </w:t>
      </w:r>
      <w:r w:rsidR="00A71307">
        <w:rPr>
          <w:rFonts w:ascii="Arial" w:hAnsi="Arial" w:cs="Arial"/>
        </w:rPr>
        <w:t xml:space="preserve">participate in the </w:t>
      </w:r>
      <w:r>
        <w:rPr>
          <w:rFonts w:ascii="Arial" w:hAnsi="Arial" w:cs="Arial"/>
        </w:rPr>
        <w:t xml:space="preserve">three scheduled discussions </w:t>
      </w:r>
      <w:r w:rsidR="00A71307">
        <w:rPr>
          <w:rFonts w:ascii="Arial" w:hAnsi="Arial" w:cs="Arial"/>
        </w:rPr>
        <w:t xml:space="preserve">of </w:t>
      </w:r>
      <w:r>
        <w:rPr>
          <w:rFonts w:ascii="Arial" w:hAnsi="Arial" w:cs="Arial"/>
        </w:rPr>
        <w:t>HR cases</w:t>
      </w:r>
      <w:r w:rsidR="00A71307">
        <w:rPr>
          <w:rFonts w:ascii="Arial" w:hAnsi="Arial" w:cs="Arial"/>
        </w:rPr>
        <w:t xml:space="preserve"> with an initial post on the case.  </w:t>
      </w:r>
      <w:r>
        <w:rPr>
          <w:rFonts w:ascii="Arial" w:hAnsi="Arial" w:cs="Arial"/>
        </w:rPr>
        <w:t>In additional students are expected to respond to posts o</w:t>
      </w:r>
      <w:r w:rsidR="00A71307">
        <w:rPr>
          <w:rFonts w:ascii="Arial" w:hAnsi="Arial" w:cs="Arial"/>
        </w:rPr>
        <w:t>f f</w:t>
      </w:r>
      <w:r>
        <w:rPr>
          <w:rFonts w:ascii="Arial" w:hAnsi="Arial" w:cs="Arial"/>
        </w:rPr>
        <w:t xml:space="preserve">ellow students </w:t>
      </w:r>
      <w:r w:rsidR="00A71307">
        <w:rPr>
          <w:rFonts w:ascii="Arial" w:hAnsi="Arial" w:cs="Arial"/>
        </w:rPr>
        <w:t>(as least two per discussion) with substantive commentary.</w:t>
      </w:r>
    </w:p>
    <w:p w:rsidR="00AC47E6" w:rsidRDefault="00AC47E6" w:rsidP="00A71307">
      <w:pPr>
        <w:rPr>
          <w:rFonts w:ascii="Arial" w:hAnsi="Arial" w:cs="Arial"/>
          <w:b/>
        </w:rPr>
      </w:pPr>
      <w:r>
        <w:rPr>
          <w:rFonts w:ascii="Arial" w:hAnsi="Arial" w:cs="Arial"/>
          <w:b/>
        </w:rPr>
        <w:t>Student</w:t>
      </w:r>
      <w:r w:rsidR="00A71307">
        <w:rPr>
          <w:rFonts w:ascii="Arial" w:hAnsi="Arial" w:cs="Arial"/>
          <w:b/>
        </w:rPr>
        <w:t xml:space="preserve"> Participation </w:t>
      </w:r>
      <w:r>
        <w:rPr>
          <w:rFonts w:ascii="Arial" w:hAnsi="Arial" w:cs="Arial"/>
          <w:b/>
        </w:rPr>
        <w:t>Posts</w:t>
      </w:r>
    </w:p>
    <w:p w:rsidR="00A71307" w:rsidRPr="00A71307" w:rsidRDefault="00A71307" w:rsidP="00A71307">
      <w:pPr>
        <w:ind w:left="720"/>
        <w:rPr>
          <w:rFonts w:ascii="Arial" w:hAnsi="Arial" w:cs="Arial"/>
        </w:rPr>
      </w:pPr>
      <w:r w:rsidRPr="00A71307">
        <w:rPr>
          <w:rFonts w:ascii="Arial" w:hAnsi="Arial" w:cs="Arial"/>
        </w:rPr>
        <w:t>All students are expected to respond to weekly question</w:t>
      </w:r>
      <w:r>
        <w:rPr>
          <w:rFonts w:ascii="Arial" w:hAnsi="Arial" w:cs="Arial"/>
        </w:rPr>
        <w:t>s</w:t>
      </w:r>
      <w:r w:rsidRPr="00A71307">
        <w:rPr>
          <w:rFonts w:ascii="Arial" w:hAnsi="Arial" w:cs="Arial"/>
        </w:rPr>
        <w:t xml:space="preserve"> </w:t>
      </w:r>
      <w:r>
        <w:rPr>
          <w:rFonts w:ascii="Arial" w:hAnsi="Arial" w:cs="Arial"/>
        </w:rPr>
        <w:t xml:space="preserve">based </w:t>
      </w:r>
      <w:r w:rsidRPr="00A71307">
        <w:rPr>
          <w:rFonts w:ascii="Arial" w:hAnsi="Arial" w:cs="Arial"/>
        </w:rPr>
        <w:t xml:space="preserve">on the </w:t>
      </w:r>
      <w:r>
        <w:rPr>
          <w:rFonts w:ascii="Arial" w:hAnsi="Arial" w:cs="Arial"/>
        </w:rPr>
        <w:t xml:space="preserve">weekly </w:t>
      </w:r>
      <w:r w:rsidRPr="00A71307">
        <w:rPr>
          <w:rFonts w:ascii="Arial" w:hAnsi="Arial" w:cs="Arial"/>
        </w:rPr>
        <w:t>assign</w:t>
      </w:r>
      <w:r>
        <w:rPr>
          <w:rFonts w:ascii="Arial" w:hAnsi="Arial" w:cs="Arial"/>
        </w:rPr>
        <w:t>ed</w:t>
      </w:r>
      <w:r w:rsidRPr="00A71307">
        <w:rPr>
          <w:rFonts w:ascii="Arial" w:hAnsi="Arial" w:cs="Arial"/>
        </w:rPr>
        <w:t xml:space="preserve"> readings</w:t>
      </w:r>
      <w:r>
        <w:rPr>
          <w:rFonts w:ascii="Arial" w:hAnsi="Arial" w:cs="Arial"/>
        </w:rPr>
        <w:t xml:space="preserve"> and/or materials.  The post should address the question</w:t>
      </w:r>
      <w:r w:rsidR="00413F26">
        <w:rPr>
          <w:rFonts w:ascii="Arial" w:hAnsi="Arial" w:cs="Arial"/>
        </w:rPr>
        <w:t xml:space="preserve">s as noted in the assignment section for each week.  </w:t>
      </w:r>
      <w:r w:rsidRPr="00A71307">
        <w:rPr>
          <w:rFonts w:ascii="Arial" w:hAnsi="Arial" w:cs="Arial"/>
        </w:rPr>
        <w:t xml:space="preserve">In addition, students are expected to respond to the answers </w:t>
      </w:r>
      <w:r w:rsidR="00413F26">
        <w:rPr>
          <w:rFonts w:ascii="Arial" w:hAnsi="Arial" w:cs="Arial"/>
        </w:rPr>
        <w:t xml:space="preserve">to the questions provided by at least one fellow student during the week.  </w:t>
      </w:r>
      <w:r w:rsidRPr="00A71307">
        <w:rPr>
          <w:rFonts w:ascii="Arial" w:hAnsi="Arial" w:cs="Arial"/>
        </w:rPr>
        <w:t xml:space="preserve">    </w:t>
      </w:r>
    </w:p>
    <w:p w:rsidR="005413B5" w:rsidRPr="00D016A6" w:rsidRDefault="005413B5" w:rsidP="005413B5">
      <w:pPr>
        <w:rPr>
          <w:rFonts w:ascii="Arial" w:hAnsi="Arial" w:cs="Arial"/>
          <w:b/>
        </w:rPr>
      </w:pPr>
      <w:r w:rsidRPr="00D016A6">
        <w:rPr>
          <w:rFonts w:ascii="Arial" w:hAnsi="Arial" w:cs="Arial"/>
          <w:b/>
        </w:rPr>
        <w:t>Resources:</w:t>
      </w:r>
    </w:p>
    <w:p w:rsidR="00D25F47" w:rsidRPr="004549F3" w:rsidRDefault="00D25F47" w:rsidP="00D25F47">
      <w:pPr>
        <w:rPr>
          <w:rFonts w:ascii="Arial" w:hAnsi="Arial" w:cs="Arial"/>
        </w:rPr>
      </w:pPr>
      <w:r>
        <w:rPr>
          <w:rFonts w:ascii="Arial" w:hAnsi="Arial" w:cs="Arial"/>
        </w:rPr>
        <w:t xml:space="preserve">In addition to the required textbook, </w:t>
      </w:r>
      <w:r w:rsidRPr="00D31CF6">
        <w:rPr>
          <w:rFonts w:ascii="Arial" w:hAnsi="Arial" w:cs="Arial"/>
          <w:u w:val="single"/>
        </w:rPr>
        <w:t xml:space="preserve">suggested </w:t>
      </w:r>
      <w:r>
        <w:rPr>
          <w:rFonts w:ascii="Arial" w:hAnsi="Arial" w:cs="Arial"/>
        </w:rPr>
        <w:t>r</w:t>
      </w:r>
      <w:r w:rsidRPr="004549F3">
        <w:rPr>
          <w:rFonts w:ascii="Arial" w:hAnsi="Arial" w:cs="Arial"/>
        </w:rPr>
        <w:t>eading</w:t>
      </w:r>
      <w:r>
        <w:rPr>
          <w:rFonts w:ascii="Arial" w:hAnsi="Arial" w:cs="Arial"/>
        </w:rPr>
        <w:t>s</w:t>
      </w:r>
      <w:r w:rsidRPr="004549F3">
        <w:rPr>
          <w:rFonts w:ascii="Arial" w:hAnsi="Arial" w:cs="Arial"/>
        </w:rPr>
        <w:t xml:space="preserve"> </w:t>
      </w:r>
      <w:r>
        <w:rPr>
          <w:rFonts w:ascii="Arial" w:hAnsi="Arial" w:cs="Arial"/>
        </w:rPr>
        <w:t>/references include</w:t>
      </w:r>
      <w:r w:rsidRPr="004549F3">
        <w:rPr>
          <w:rFonts w:ascii="Arial" w:hAnsi="Arial" w:cs="Arial"/>
        </w:rPr>
        <w:t>:</w:t>
      </w:r>
    </w:p>
    <w:p w:rsidR="00D25F47" w:rsidRPr="00310E8E" w:rsidRDefault="00D25F47" w:rsidP="00D25F47">
      <w:pPr>
        <w:pStyle w:val="ListParagraph"/>
        <w:numPr>
          <w:ilvl w:val="0"/>
          <w:numId w:val="6"/>
        </w:numPr>
        <w:spacing w:before="100" w:beforeAutospacing="1" w:after="100" w:afterAutospacing="1" w:line="240" w:lineRule="auto"/>
        <w:outlineLvl w:val="0"/>
        <w:rPr>
          <w:rFonts w:ascii="Arial" w:hAnsi="Arial" w:cs="Arial"/>
        </w:rPr>
      </w:pPr>
      <w:r w:rsidRPr="00310E8E">
        <w:rPr>
          <w:rFonts w:ascii="Arial" w:eastAsia="Times New Roman" w:hAnsi="Arial" w:cs="Arial"/>
          <w:bCs/>
          <w:kern w:val="36"/>
        </w:rPr>
        <w:t xml:space="preserve">Armstrong, M.  (2011). </w:t>
      </w:r>
      <w:r w:rsidRPr="00FE1F9D">
        <w:rPr>
          <w:rFonts w:ascii="Arial" w:eastAsia="Times New Roman" w:hAnsi="Arial" w:cs="Arial"/>
          <w:bCs/>
          <w:kern w:val="36"/>
          <w:u w:val="single"/>
        </w:rPr>
        <w:t>Armstrong's Handbook of Strategic Human Resource Management.</w:t>
      </w:r>
      <w:r w:rsidRPr="00310E8E">
        <w:rPr>
          <w:rFonts w:ascii="Arial" w:eastAsia="Times New Roman" w:hAnsi="Arial" w:cs="Arial"/>
          <w:bCs/>
          <w:kern w:val="36"/>
        </w:rPr>
        <w:t xml:space="preserve"> 5</w:t>
      </w:r>
      <w:r w:rsidRPr="00310E8E">
        <w:rPr>
          <w:rFonts w:ascii="Arial" w:eastAsia="Times New Roman" w:hAnsi="Arial" w:cs="Arial"/>
          <w:bCs/>
          <w:kern w:val="36"/>
          <w:vertAlign w:val="superscript"/>
        </w:rPr>
        <w:t>th</w:t>
      </w:r>
      <w:r w:rsidRPr="00310E8E">
        <w:rPr>
          <w:rFonts w:ascii="Arial" w:eastAsia="Times New Roman" w:hAnsi="Arial" w:cs="Arial"/>
          <w:bCs/>
          <w:kern w:val="36"/>
        </w:rPr>
        <w:t xml:space="preserve"> edition.  Replika Press Pvt. Ltd.: Philadelphia, PA.  ISBN:  978 0 7494 6394 6; </w:t>
      </w:r>
      <w:r w:rsidRPr="00310E8E">
        <w:rPr>
          <w:rFonts w:ascii="Arial" w:hAnsi="Arial" w:cs="Arial"/>
        </w:rPr>
        <w:t xml:space="preserve">E-ISBN:  978 0 7494 6359 3 </w:t>
      </w:r>
    </w:p>
    <w:p w:rsidR="00D25F47" w:rsidRPr="006D4357" w:rsidRDefault="00D25F47" w:rsidP="00D25F47">
      <w:pPr>
        <w:pStyle w:val="ListParagraph"/>
        <w:numPr>
          <w:ilvl w:val="0"/>
          <w:numId w:val="6"/>
        </w:numPr>
        <w:rPr>
          <w:szCs w:val="24"/>
        </w:rPr>
      </w:pPr>
      <w:r w:rsidRPr="006D4357">
        <w:rPr>
          <w:rFonts w:ascii="Arial" w:hAnsi="Arial" w:cs="Arial"/>
        </w:rPr>
        <w:t>Greer, C</w:t>
      </w:r>
      <w:r>
        <w:rPr>
          <w:rFonts w:ascii="Arial" w:hAnsi="Arial" w:cs="Arial"/>
        </w:rPr>
        <w:t>.</w:t>
      </w:r>
      <w:r w:rsidRPr="006D4357">
        <w:rPr>
          <w:rFonts w:ascii="Arial" w:hAnsi="Arial" w:cs="Arial"/>
        </w:rPr>
        <w:t xml:space="preserve"> (2000).  </w:t>
      </w:r>
      <w:r w:rsidRPr="006D4357">
        <w:rPr>
          <w:rFonts w:ascii="Arial" w:hAnsi="Arial" w:cs="Arial"/>
          <w:u w:val="single"/>
        </w:rPr>
        <w:t>Strategic Human Resource Management:  A General Management Approach</w:t>
      </w:r>
      <w:r w:rsidRPr="006D4357">
        <w:rPr>
          <w:rFonts w:ascii="Arial" w:hAnsi="Arial" w:cs="Arial"/>
        </w:rPr>
        <w:t>, 2</w:t>
      </w:r>
      <w:r w:rsidRPr="006D4357">
        <w:rPr>
          <w:rFonts w:ascii="Arial" w:hAnsi="Arial" w:cs="Arial"/>
          <w:vertAlign w:val="superscript"/>
        </w:rPr>
        <w:t>nd</w:t>
      </w:r>
      <w:r w:rsidRPr="006D4357">
        <w:rPr>
          <w:rFonts w:ascii="Arial" w:hAnsi="Arial" w:cs="Arial"/>
        </w:rPr>
        <w:t xml:space="preserve"> Ed., Prentice Hall, 2001.  </w:t>
      </w:r>
      <w:r w:rsidRPr="006D4357">
        <w:rPr>
          <w:rFonts w:ascii="Arial" w:hAnsi="Arial" w:cs="Arial"/>
          <w:bCs/>
        </w:rPr>
        <w:t>ISBN-10:</w:t>
      </w:r>
      <w:r w:rsidRPr="006D4357">
        <w:rPr>
          <w:rFonts w:ascii="Arial" w:hAnsi="Arial" w:cs="Arial"/>
        </w:rPr>
        <w:t xml:space="preserve"> 0130279501;  </w:t>
      </w:r>
      <w:r w:rsidRPr="006D4357">
        <w:rPr>
          <w:rFonts w:ascii="Arial" w:hAnsi="Arial" w:cs="Arial"/>
          <w:bCs/>
        </w:rPr>
        <w:t>ISBN-13</w:t>
      </w:r>
      <w:r w:rsidRPr="006D4357">
        <w:rPr>
          <w:rFonts w:ascii="Arial" w:hAnsi="Arial" w:cs="Arial"/>
          <w:b/>
          <w:bCs/>
        </w:rPr>
        <w:t>:</w:t>
      </w:r>
      <w:r w:rsidRPr="006D4357">
        <w:rPr>
          <w:rFonts w:ascii="Arial" w:hAnsi="Arial" w:cs="Arial"/>
        </w:rPr>
        <w:t xml:space="preserve"> 978-0130279507</w:t>
      </w:r>
    </w:p>
    <w:p w:rsidR="00D25F47" w:rsidRDefault="00D25F47" w:rsidP="00D25F47">
      <w:pPr>
        <w:pStyle w:val="ListParagraph"/>
        <w:numPr>
          <w:ilvl w:val="0"/>
          <w:numId w:val="6"/>
        </w:numPr>
        <w:rPr>
          <w:rFonts w:ascii="Arial" w:hAnsi="Arial" w:cs="Arial"/>
        </w:rPr>
      </w:pPr>
      <w:r w:rsidRPr="00820497">
        <w:rPr>
          <w:rFonts w:ascii="Arial" w:hAnsi="Arial" w:cs="Arial"/>
          <w:lang w:val="x-none"/>
        </w:rPr>
        <w:t>Kotter</w:t>
      </w:r>
      <w:r w:rsidRPr="00820497">
        <w:rPr>
          <w:rFonts w:ascii="Arial" w:hAnsi="Arial" w:cs="Arial"/>
        </w:rPr>
        <w:t xml:space="preserve">, J. P. (1996).  </w:t>
      </w:r>
      <w:r w:rsidRPr="00820497">
        <w:rPr>
          <w:rFonts w:ascii="Arial" w:hAnsi="Arial" w:cs="Arial"/>
          <w:i/>
          <w:lang w:val="x-none"/>
        </w:rPr>
        <w:t>Leading Change</w:t>
      </w:r>
      <w:r w:rsidRPr="00820497">
        <w:rPr>
          <w:rFonts w:ascii="Arial" w:hAnsi="Arial" w:cs="Arial"/>
        </w:rPr>
        <w:t>.  Boston, MA:</w:t>
      </w:r>
      <w:r w:rsidRPr="00820497">
        <w:rPr>
          <w:rFonts w:ascii="Arial" w:hAnsi="Arial" w:cs="Arial"/>
          <w:lang w:val="x-none"/>
        </w:rPr>
        <w:t xml:space="preserve"> Harvard Business School Press</w:t>
      </w:r>
      <w:r w:rsidRPr="00820497">
        <w:rPr>
          <w:rFonts w:ascii="Arial" w:hAnsi="Arial" w:cs="Arial"/>
        </w:rPr>
        <w:t>.</w:t>
      </w:r>
      <w:r>
        <w:rPr>
          <w:rFonts w:ascii="Arial" w:hAnsi="Arial" w:cs="Arial"/>
        </w:rPr>
        <w:t xml:space="preserve">  </w:t>
      </w:r>
      <w:r w:rsidRPr="00820497">
        <w:rPr>
          <w:rFonts w:ascii="Arial" w:hAnsi="Arial" w:cs="Arial"/>
        </w:rPr>
        <w:t>ISBN:  0875847471</w:t>
      </w:r>
    </w:p>
    <w:p w:rsidR="005033C3" w:rsidRPr="00CD359D" w:rsidRDefault="005033C3" w:rsidP="005033C3">
      <w:pPr>
        <w:pStyle w:val="ListParagraph"/>
        <w:numPr>
          <w:ilvl w:val="0"/>
          <w:numId w:val="6"/>
        </w:numPr>
        <w:rPr>
          <w:rFonts w:ascii="Arial" w:eastAsia="Times New Roman" w:hAnsi="Arial" w:cs="Arial"/>
        </w:rPr>
      </w:pPr>
      <w:r w:rsidRPr="00CD359D">
        <w:rPr>
          <w:rFonts w:ascii="Arial" w:hAnsi="Arial" w:cs="Arial"/>
        </w:rPr>
        <w:t xml:space="preserve">Mathis, R. L., Jackson J. H. and Valentine, S.  (2014). </w:t>
      </w:r>
      <w:r w:rsidRPr="00CD359D">
        <w:rPr>
          <w:rFonts w:ascii="Arial" w:hAnsi="Arial" w:cs="Arial"/>
          <w:u w:val="single"/>
        </w:rPr>
        <w:t>Human Resource Management.</w:t>
      </w:r>
      <w:r w:rsidRPr="00CD359D">
        <w:rPr>
          <w:rFonts w:ascii="Arial" w:hAnsi="Arial" w:cs="Arial"/>
        </w:rPr>
        <w:t xml:space="preserve">  14</w:t>
      </w:r>
      <w:r w:rsidRPr="00CD359D">
        <w:rPr>
          <w:rFonts w:ascii="Arial" w:hAnsi="Arial" w:cs="Arial"/>
          <w:vertAlign w:val="superscript"/>
        </w:rPr>
        <w:t>th</w:t>
      </w:r>
      <w:r w:rsidRPr="00CD359D">
        <w:rPr>
          <w:rFonts w:ascii="Arial" w:hAnsi="Arial" w:cs="Arial"/>
        </w:rPr>
        <w:t xml:space="preserve"> Edition.  South-Western Cengage Learning Mason, OH.  ISBN:  </w:t>
      </w:r>
      <w:r w:rsidRPr="00CD359D">
        <w:rPr>
          <w:rFonts w:ascii="Arial" w:eastAsia="Times New Roman" w:hAnsi="Arial" w:cs="Arial"/>
          <w:bCs/>
        </w:rPr>
        <w:t>ISBN-10:</w:t>
      </w:r>
      <w:r w:rsidRPr="00CD359D">
        <w:rPr>
          <w:rFonts w:ascii="Arial" w:eastAsia="Times New Roman" w:hAnsi="Arial" w:cs="Arial"/>
          <w:b/>
          <w:bCs/>
        </w:rPr>
        <w:t xml:space="preserve"> </w:t>
      </w:r>
      <w:r w:rsidR="00D31CF6" w:rsidRPr="00CD359D">
        <w:rPr>
          <w:rFonts w:ascii="Arial" w:eastAsia="Times New Roman" w:hAnsi="Arial" w:cs="Arial"/>
        </w:rPr>
        <w:t>1133953107 | ISBN</w:t>
      </w:r>
      <w:r w:rsidRPr="00CD359D">
        <w:rPr>
          <w:rFonts w:ascii="Arial" w:eastAsia="Times New Roman" w:hAnsi="Arial" w:cs="Arial"/>
          <w:bCs/>
        </w:rPr>
        <w:t>-13</w:t>
      </w:r>
      <w:r w:rsidRPr="00CD359D">
        <w:rPr>
          <w:rFonts w:ascii="Arial" w:eastAsia="Times New Roman" w:hAnsi="Arial" w:cs="Arial"/>
          <w:b/>
          <w:bCs/>
        </w:rPr>
        <w:t xml:space="preserve">: </w:t>
      </w:r>
      <w:r w:rsidRPr="00CD359D">
        <w:rPr>
          <w:rFonts w:ascii="Arial" w:eastAsia="Times New Roman" w:hAnsi="Arial" w:cs="Arial"/>
        </w:rPr>
        <w:t>9781133953104</w:t>
      </w:r>
    </w:p>
    <w:p w:rsidR="00D25F47" w:rsidRPr="00820497" w:rsidRDefault="00D25F47" w:rsidP="00D25F47">
      <w:pPr>
        <w:pStyle w:val="ListParagraph"/>
        <w:numPr>
          <w:ilvl w:val="0"/>
          <w:numId w:val="6"/>
        </w:numPr>
        <w:rPr>
          <w:rFonts w:ascii="Arial" w:hAnsi="Arial" w:cs="Arial"/>
          <w:lang w:val="x-none"/>
        </w:rPr>
      </w:pPr>
      <w:r w:rsidRPr="00820497">
        <w:rPr>
          <w:rFonts w:ascii="Arial" w:hAnsi="Arial" w:cs="Arial"/>
          <w:lang w:val="x-none"/>
        </w:rPr>
        <w:t xml:space="preserve">Moore, C. W. (1986). </w:t>
      </w:r>
      <w:r w:rsidRPr="00820497">
        <w:rPr>
          <w:rFonts w:ascii="Arial" w:hAnsi="Arial" w:cs="Arial"/>
          <w:i/>
          <w:lang w:val="x-none"/>
        </w:rPr>
        <w:t>The Mediation Process:  Practical Strategies for Resolving Conflict.</w:t>
      </w:r>
      <w:r w:rsidRPr="00820497">
        <w:rPr>
          <w:rFonts w:ascii="Arial" w:hAnsi="Arial" w:cs="Arial"/>
          <w:lang w:val="x-none"/>
        </w:rPr>
        <w:t xml:space="preserve"> San Francisco, CA: Jossey-Bass Publishers.</w:t>
      </w:r>
    </w:p>
    <w:p w:rsidR="00D25F47" w:rsidRPr="00820497" w:rsidRDefault="00D25F47" w:rsidP="00D25F47">
      <w:pPr>
        <w:pStyle w:val="ListParagraph"/>
        <w:numPr>
          <w:ilvl w:val="0"/>
          <w:numId w:val="6"/>
        </w:numPr>
        <w:rPr>
          <w:rFonts w:ascii="Arial" w:hAnsi="Arial" w:cs="Arial"/>
          <w:lang w:val="x-none"/>
        </w:rPr>
      </w:pPr>
      <w:r w:rsidRPr="00820497">
        <w:rPr>
          <w:rFonts w:ascii="Arial" w:hAnsi="Arial" w:cs="Arial"/>
          <w:lang w:val="x-none"/>
        </w:rPr>
        <w:t xml:space="preserve">Ury, W. (2000). </w:t>
      </w:r>
      <w:r w:rsidRPr="00820497">
        <w:rPr>
          <w:rFonts w:ascii="Arial" w:hAnsi="Arial" w:cs="Arial"/>
          <w:i/>
          <w:lang w:val="x-none"/>
        </w:rPr>
        <w:t>The Third Side: Why We Fight and How We Can Stop</w:t>
      </w:r>
      <w:r w:rsidRPr="00820497">
        <w:rPr>
          <w:rFonts w:ascii="Arial" w:hAnsi="Arial" w:cs="Arial"/>
          <w:lang w:val="x-none"/>
        </w:rPr>
        <w:t>. New York, NY: Penguin Books.</w:t>
      </w:r>
    </w:p>
    <w:p w:rsidR="00D25F47" w:rsidRDefault="00D25F47" w:rsidP="00D25F47">
      <w:pPr>
        <w:pStyle w:val="ListParagraph"/>
        <w:numPr>
          <w:ilvl w:val="0"/>
          <w:numId w:val="6"/>
        </w:numPr>
        <w:rPr>
          <w:rFonts w:ascii="Arial" w:hAnsi="Arial" w:cs="Arial"/>
        </w:rPr>
      </w:pPr>
      <w:r w:rsidRPr="00820497">
        <w:rPr>
          <w:rFonts w:ascii="Arial" w:hAnsi="Arial" w:cs="Arial"/>
        </w:rPr>
        <w:t>Bridges</w:t>
      </w:r>
      <w:r w:rsidRPr="00820497">
        <w:rPr>
          <w:rFonts w:ascii="Arial" w:hAnsi="Arial" w:cs="Arial"/>
          <w:b/>
          <w:bCs/>
        </w:rPr>
        <w:t xml:space="preserve">, </w:t>
      </w:r>
      <w:r w:rsidRPr="00820497">
        <w:rPr>
          <w:rFonts w:ascii="Arial" w:hAnsi="Arial" w:cs="Arial"/>
          <w:bCs/>
        </w:rPr>
        <w:t>W.  (1991)</w:t>
      </w:r>
      <w:r w:rsidR="00D31CF6">
        <w:rPr>
          <w:rFonts w:ascii="Arial" w:hAnsi="Arial" w:cs="Arial"/>
          <w:bCs/>
        </w:rPr>
        <w:t>.</w:t>
      </w:r>
      <w:r w:rsidRPr="00820497">
        <w:rPr>
          <w:rFonts w:ascii="Arial" w:hAnsi="Arial" w:cs="Arial"/>
          <w:b/>
          <w:bCs/>
        </w:rPr>
        <w:t xml:space="preserve">  </w:t>
      </w:r>
      <w:r w:rsidRPr="00820497">
        <w:rPr>
          <w:rFonts w:ascii="Arial" w:hAnsi="Arial" w:cs="Arial"/>
          <w:i/>
        </w:rPr>
        <w:t>Managing Transitions</w:t>
      </w:r>
      <w:r w:rsidRPr="00820497">
        <w:rPr>
          <w:rFonts w:ascii="Arial" w:hAnsi="Arial" w:cs="Arial"/>
          <w:bCs/>
          <w:i/>
        </w:rPr>
        <w:t>:  Making the Most of Change</w:t>
      </w:r>
      <w:r w:rsidRPr="00820497">
        <w:rPr>
          <w:rFonts w:ascii="Arial" w:hAnsi="Arial" w:cs="Arial"/>
          <w:i/>
        </w:rPr>
        <w:t>.</w:t>
      </w:r>
      <w:r w:rsidRPr="00820497">
        <w:rPr>
          <w:rFonts w:ascii="Arial" w:hAnsi="Arial" w:cs="Arial"/>
          <w:b/>
          <w:bCs/>
        </w:rPr>
        <w:t xml:space="preserve">  </w:t>
      </w:r>
      <w:r w:rsidRPr="00820497">
        <w:rPr>
          <w:rFonts w:ascii="Arial" w:hAnsi="Arial" w:cs="Arial"/>
        </w:rPr>
        <w:t xml:space="preserve">London: Nicholas Brealey Publishing. </w:t>
      </w:r>
    </w:p>
    <w:p w:rsidR="00661259" w:rsidRDefault="00D25F47" w:rsidP="00F74339">
      <w:pPr>
        <w:pStyle w:val="ListParagraph"/>
        <w:numPr>
          <w:ilvl w:val="0"/>
          <w:numId w:val="6"/>
        </w:numPr>
        <w:rPr>
          <w:rFonts w:ascii="Arial" w:hAnsi="Arial" w:cs="Arial"/>
        </w:rPr>
      </w:pPr>
      <w:r w:rsidRPr="00661259">
        <w:rPr>
          <w:rFonts w:ascii="Arial" w:hAnsi="Arial" w:cs="Arial"/>
        </w:rPr>
        <w:t xml:space="preserve">Nelson, B. and Lundin, S.  (2010). </w:t>
      </w:r>
      <w:r w:rsidRPr="00661259">
        <w:rPr>
          <w:rFonts w:ascii="Arial" w:hAnsi="Arial" w:cs="Arial"/>
          <w:u w:val="single"/>
        </w:rPr>
        <w:t>Ubuntu</w:t>
      </w:r>
      <w:r w:rsidR="00D31CF6" w:rsidRPr="00661259">
        <w:rPr>
          <w:rFonts w:ascii="Arial" w:hAnsi="Arial" w:cs="Arial"/>
          <w:u w:val="single"/>
        </w:rPr>
        <w:t>!:</w:t>
      </w:r>
      <w:r w:rsidRPr="00661259">
        <w:rPr>
          <w:rFonts w:ascii="Arial" w:hAnsi="Arial" w:cs="Arial"/>
          <w:u w:val="single"/>
        </w:rPr>
        <w:t xml:space="preserve"> </w:t>
      </w:r>
      <w:r w:rsidR="00413F26">
        <w:rPr>
          <w:rFonts w:ascii="Arial" w:hAnsi="Arial" w:cs="Arial"/>
          <w:u w:val="single"/>
        </w:rPr>
        <w:t>A</w:t>
      </w:r>
      <w:r w:rsidRPr="00661259">
        <w:rPr>
          <w:rFonts w:ascii="Arial" w:hAnsi="Arial" w:cs="Arial"/>
          <w:u w:val="single"/>
        </w:rPr>
        <w:t>n Inspiring Story About an African Tradition of Teamwork and Collaboration</w:t>
      </w:r>
      <w:r w:rsidRPr="00661259">
        <w:rPr>
          <w:rFonts w:ascii="Arial" w:hAnsi="Arial" w:cs="Arial"/>
        </w:rPr>
        <w:t>.  Crown Publishing Group, NY.  ISBN-13: 9780307587886</w:t>
      </w:r>
    </w:p>
    <w:p w:rsidR="005D354B" w:rsidRPr="00774F67" w:rsidRDefault="005D354B" w:rsidP="005D354B">
      <w:pPr>
        <w:pStyle w:val="ListParagraph"/>
        <w:numPr>
          <w:ilvl w:val="0"/>
          <w:numId w:val="6"/>
        </w:numPr>
        <w:spacing w:line="240" w:lineRule="auto"/>
        <w:outlineLvl w:val="0"/>
        <w:rPr>
          <w:rFonts w:ascii="Arial" w:eastAsia="Times New Roman" w:hAnsi="Arial" w:cs="Arial"/>
          <w:color w:val="111111"/>
          <w:sz w:val="20"/>
          <w:szCs w:val="20"/>
        </w:rPr>
      </w:pPr>
      <w:r w:rsidRPr="003F27AC">
        <w:rPr>
          <w:rFonts w:ascii="Arial" w:eastAsia="Times New Roman" w:hAnsi="Arial" w:cs="Arial"/>
          <w:color w:val="111111"/>
          <w:kern w:val="36"/>
        </w:rPr>
        <w:t>Patterson, K. Grenny, J. McMillian, R. Switzler, A. Roope. L.  (2012).  Crucial Conversations: Tools for Talking When Stakes Are High, Second Edition 2nd Updated Ed.  United States</w:t>
      </w:r>
      <w:r w:rsidR="00016D5F" w:rsidRPr="003F27AC">
        <w:rPr>
          <w:rFonts w:ascii="Arial" w:eastAsia="Times New Roman" w:hAnsi="Arial" w:cs="Arial"/>
          <w:color w:val="111111"/>
          <w:kern w:val="36"/>
        </w:rPr>
        <w:t>: McGraw-Hill.</w:t>
      </w:r>
    </w:p>
    <w:p w:rsidR="00661259" w:rsidRPr="00661259" w:rsidRDefault="00661259" w:rsidP="00661259">
      <w:pPr>
        <w:ind w:left="360"/>
        <w:rPr>
          <w:rFonts w:ascii="Arial" w:hAnsi="Arial" w:cs="Arial"/>
        </w:rPr>
      </w:pPr>
      <w:bookmarkStart w:id="0" w:name="_GoBack"/>
      <w:bookmarkEnd w:id="0"/>
      <w:r w:rsidRPr="00661259">
        <w:rPr>
          <w:rFonts w:ascii="Arial" w:hAnsi="Arial" w:cs="Arial"/>
        </w:rPr>
        <w:t>Harvard Business Review Journal Articles</w:t>
      </w:r>
    </w:p>
    <w:p w:rsidR="00661259" w:rsidRPr="00661259" w:rsidRDefault="00661259" w:rsidP="00661259">
      <w:pPr>
        <w:ind w:firstLine="360"/>
        <w:rPr>
          <w:rFonts w:ascii="Arial" w:hAnsi="Arial" w:cs="Arial"/>
        </w:rPr>
      </w:pPr>
      <w:r w:rsidRPr="00661259">
        <w:rPr>
          <w:rFonts w:ascii="Arial" w:hAnsi="Arial" w:cs="Arial"/>
        </w:rPr>
        <w:t>HR Magazine published by Society for Human Resource Management</w:t>
      </w:r>
    </w:p>
    <w:p w:rsidR="00661259" w:rsidRPr="00661259" w:rsidRDefault="00AE2869" w:rsidP="00661259">
      <w:pPr>
        <w:ind w:firstLine="360"/>
        <w:rPr>
          <w:rFonts w:ascii="Arial" w:hAnsi="Arial" w:cs="Arial"/>
        </w:rPr>
      </w:pPr>
      <w:hyperlink r:id="rId27" w:history="1">
        <w:r w:rsidR="00661259" w:rsidRPr="00661259">
          <w:rPr>
            <w:rStyle w:val="Hyperlink"/>
            <w:rFonts w:ascii="Arial" w:hAnsi="Arial" w:cs="Arial"/>
          </w:rPr>
          <w:t>http://shrm.org/hrdisciplines/employeerelations/pages/default.aspx</w:t>
        </w:r>
      </w:hyperlink>
    </w:p>
    <w:p w:rsidR="00661259" w:rsidRPr="00DF6BB7" w:rsidRDefault="00661259" w:rsidP="00661259">
      <w:pPr>
        <w:spacing w:after="0" w:line="240" w:lineRule="auto"/>
        <w:ind w:left="360"/>
        <w:rPr>
          <w:rFonts w:ascii="Arial" w:eastAsia="Times New Roman" w:hAnsi="Arial" w:cs="Arial"/>
          <w:sz w:val="24"/>
          <w:szCs w:val="24"/>
        </w:rPr>
      </w:pPr>
      <w:r w:rsidRPr="00DF6BB7">
        <w:rPr>
          <w:rFonts w:ascii="Arial" w:eastAsia="Times New Roman" w:hAnsi="Arial" w:cs="Arial"/>
          <w:sz w:val="24"/>
          <w:szCs w:val="24"/>
        </w:rPr>
        <w:t xml:space="preserve">SHRM's monthly Employee Relations &amp; Engagement electronic newsletter - See more at: </w:t>
      </w:r>
      <w:hyperlink r:id="rId28" w:anchor="sthash.oDh7shBJ.dpuf" w:history="1">
        <w:r w:rsidRPr="00DF6BB7">
          <w:rPr>
            <w:rStyle w:val="Hyperlink"/>
            <w:rFonts w:ascii="Arial" w:eastAsia="Times New Roman" w:hAnsi="Arial" w:cs="Arial"/>
            <w:sz w:val="24"/>
            <w:szCs w:val="24"/>
          </w:rPr>
          <w:t>http://shrm.org/hrdisciplines/employeerelations/pages/default.aspx#sthash.oDh7shBJ.dpuf</w:t>
        </w:r>
      </w:hyperlink>
    </w:p>
    <w:p w:rsidR="00661259" w:rsidRPr="00DF6BB7" w:rsidRDefault="00661259" w:rsidP="00661259">
      <w:pPr>
        <w:pStyle w:val="ListParagraph"/>
        <w:spacing w:after="0" w:line="240" w:lineRule="auto"/>
        <w:rPr>
          <w:rFonts w:ascii="Arial" w:eastAsia="Times New Roman" w:hAnsi="Arial" w:cs="Arial"/>
          <w:sz w:val="24"/>
          <w:szCs w:val="24"/>
        </w:rPr>
      </w:pPr>
    </w:p>
    <w:p w:rsidR="00661259" w:rsidRPr="00DF6BB7" w:rsidRDefault="00661259" w:rsidP="00D016A6">
      <w:pPr>
        <w:ind w:left="360"/>
        <w:rPr>
          <w:rFonts w:ascii="Arial" w:hAnsi="Arial" w:cs="Arial"/>
        </w:rPr>
      </w:pPr>
      <w:r w:rsidRPr="00DF6BB7">
        <w:rPr>
          <w:rFonts w:ascii="Arial" w:hAnsi="Arial" w:cs="Arial"/>
        </w:rPr>
        <w:t>Other recommendations for texts and articles will be in</w:t>
      </w:r>
      <w:r w:rsidR="00D016A6" w:rsidRPr="00DF6BB7">
        <w:rPr>
          <w:rFonts w:ascii="Arial" w:hAnsi="Arial" w:cs="Arial"/>
        </w:rPr>
        <w:t>cluded throughout the semester.</w:t>
      </w:r>
    </w:p>
    <w:p w:rsidR="005413B5" w:rsidRPr="00D016A6" w:rsidRDefault="005413B5" w:rsidP="00661259">
      <w:pPr>
        <w:rPr>
          <w:rFonts w:ascii="Arial" w:hAnsi="Arial" w:cs="Arial"/>
          <w:b/>
        </w:rPr>
      </w:pPr>
      <w:r w:rsidRPr="00D016A6">
        <w:rPr>
          <w:rFonts w:ascii="Arial" w:hAnsi="Arial" w:cs="Arial"/>
          <w:b/>
        </w:rPr>
        <w:t>Grading:</w:t>
      </w:r>
    </w:p>
    <w:p w:rsidR="00F74339" w:rsidRPr="00675E92" w:rsidRDefault="00F74339" w:rsidP="00F74339">
      <w:pPr>
        <w:rPr>
          <w:rFonts w:ascii="Arial" w:hAnsi="Arial" w:cs="Arial"/>
          <w:b/>
        </w:rPr>
      </w:pPr>
      <w:r w:rsidRPr="00675E92">
        <w:rPr>
          <w:rFonts w:ascii="Arial" w:hAnsi="Arial" w:cs="Arial"/>
          <w:b/>
        </w:rPr>
        <w:t>Grading will be based on a total of 100</w:t>
      </w:r>
      <w:r w:rsidR="00DF6BB7">
        <w:rPr>
          <w:rFonts w:ascii="Arial" w:hAnsi="Arial" w:cs="Arial"/>
          <w:b/>
        </w:rPr>
        <w:t xml:space="preserve">% </w:t>
      </w:r>
      <w:r w:rsidR="003F27AC">
        <w:rPr>
          <w:rFonts w:ascii="Arial" w:hAnsi="Arial" w:cs="Arial"/>
          <w:b/>
        </w:rPr>
        <w:t xml:space="preserve">of </w:t>
      </w:r>
      <w:r w:rsidRPr="00675E92">
        <w:rPr>
          <w:rFonts w:ascii="Arial" w:hAnsi="Arial" w:cs="Arial"/>
          <w:b/>
        </w:rPr>
        <w:t>points</w:t>
      </w:r>
      <w:r w:rsidR="003F27AC">
        <w:rPr>
          <w:rFonts w:ascii="Arial" w:hAnsi="Arial" w:cs="Arial"/>
          <w:b/>
        </w:rPr>
        <w:t xml:space="preserve"> (460)</w:t>
      </w:r>
      <w:r w:rsidRPr="00675E92">
        <w:rPr>
          <w:rFonts w:ascii="Arial" w:hAnsi="Arial" w:cs="Arial"/>
          <w:b/>
        </w:rPr>
        <w:t xml:space="preserve"> for the course as follows</w:t>
      </w:r>
    </w:p>
    <w:p w:rsidR="00F74339" w:rsidRPr="001A5832" w:rsidRDefault="00F74339" w:rsidP="00F74339">
      <w:pPr>
        <w:pStyle w:val="Blockquote"/>
        <w:ind w:left="0" w:right="0"/>
        <w:rPr>
          <w:rFonts w:ascii="Arial" w:hAnsi="Arial" w:cs="Arial"/>
          <w:sz w:val="22"/>
          <w:szCs w:val="22"/>
          <w:u w:val="single"/>
        </w:rPr>
      </w:pPr>
      <w:r w:rsidRPr="001A5832">
        <w:rPr>
          <w:rFonts w:ascii="Arial" w:hAnsi="Arial" w:cs="Arial"/>
          <w:sz w:val="22"/>
          <w:szCs w:val="22"/>
          <w:u w:val="single"/>
        </w:rPr>
        <w:t>GRADING SCALE</w:t>
      </w:r>
    </w:p>
    <w:tbl>
      <w:tblPr>
        <w:tblW w:w="0" w:type="auto"/>
        <w:tblInd w:w="23" w:type="dxa"/>
        <w:tblLayout w:type="fixed"/>
        <w:tblCellMar>
          <w:left w:w="0" w:type="dxa"/>
          <w:right w:w="0" w:type="dxa"/>
        </w:tblCellMar>
        <w:tblLook w:val="0000" w:firstRow="0" w:lastRow="0" w:firstColumn="0" w:lastColumn="0" w:noHBand="0" w:noVBand="0"/>
      </w:tblPr>
      <w:tblGrid>
        <w:gridCol w:w="1265"/>
        <w:gridCol w:w="2169"/>
      </w:tblGrid>
      <w:tr w:rsidR="00F74339" w:rsidRPr="0094428A" w:rsidTr="00F74339">
        <w:trPr>
          <w:trHeight w:val="324"/>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u w:val="single"/>
              </w:rPr>
              <w:fldChar w:fldCharType="begin"/>
            </w:r>
            <w:r w:rsidRPr="0094428A">
              <w:rPr>
                <w:rFonts w:ascii="Arial" w:hAnsi="Arial" w:cs="Arial"/>
                <w:sz w:val="16"/>
                <w:szCs w:val="16"/>
                <w:u w:val="single"/>
              </w:rPr>
              <w:instrText>PRIVATE</w:instrText>
            </w:r>
            <w:r w:rsidRPr="0094428A">
              <w:rPr>
                <w:rFonts w:ascii="Arial" w:hAnsi="Arial" w:cs="Arial"/>
                <w:sz w:val="16"/>
                <w:szCs w:val="16"/>
                <w:u w:val="single"/>
              </w:rPr>
              <w:fldChar w:fldCharType="end"/>
            </w:r>
            <w:r w:rsidRPr="0094428A">
              <w:rPr>
                <w:rFonts w:ascii="Arial" w:hAnsi="Arial" w:cs="Arial"/>
                <w:sz w:val="16"/>
                <w:szCs w:val="16"/>
              </w:rPr>
              <w:t xml:space="preserve">A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95-100</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A-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90-94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B+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86-89</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 xml:space="preserve">B </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82-85</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B-</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79-81</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75-78</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71-74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C-</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68-70</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65-67</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62-64</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D-</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60-61</w:t>
            </w:r>
          </w:p>
        </w:tc>
      </w:tr>
      <w:tr w:rsidR="00F74339" w:rsidRPr="0094428A" w:rsidTr="00F74339">
        <w:trPr>
          <w:trHeight w:val="288"/>
        </w:trPr>
        <w:tc>
          <w:tcPr>
            <w:tcW w:w="1265"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F</w:t>
            </w:r>
          </w:p>
        </w:tc>
        <w:tc>
          <w:tcPr>
            <w:tcW w:w="2169" w:type="dxa"/>
            <w:tcBorders>
              <w:top w:val="threeDEmboss" w:sz="6" w:space="0" w:color="000000"/>
              <w:left w:val="threeDEmboss" w:sz="6" w:space="0" w:color="000000"/>
              <w:bottom w:val="threeDEmboss" w:sz="6" w:space="0" w:color="000000"/>
              <w:right w:val="threeDEmboss" w:sz="6" w:space="0" w:color="000000"/>
            </w:tcBorders>
            <w:vAlign w:val="center"/>
          </w:tcPr>
          <w:p w:rsidR="00F74339" w:rsidRPr="0094428A" w:rsidRDefault="00F74339" w:rsidP="00F74339">
            <w:pPr>
              <w:ind w:left="360"/>
              <w:rPr>
                <w:rFonts w:ascii="Arial" w:hAnsi="Arial" w:cs="Arial"/>
                <w:sz w:val="16"/>
                <w:szCs w:val="16"/>
              </w:rPr>
            </w:pPr>
            <w:r w:rsidRPr="0094428A">
              <w:rPr>
                <w:rFonts w:ascii="Arial" w:hAnsi="Arial" w:cs="Arial"/>
                <w:sz w:val="16"/>
                <w:szCs w:val="16"/>
              </w:rPr>
              <w:t>59 and below</w:t>
            </w:r>
          </w:p>
        </w:tc>
      </w:tr>
    </w:tbl>
    <w:p w:rsidR="005413B5" w:rsidRDefault="005413B5" w:rsidP="005413B5">
      <w:pPr>
        <w:spacing w:after="0" w:line="240" w:lineRule="auto"/>
      </w:pPr>
    </w:p>
    <w:p w:rsidR="005413B5" w:rsidRDefault="005413B5" w:rsidP="005413B5">
      <w:pPr>
        <w:spacing w:after="0" w:line="240" w:lineRule="auto"/>
      </w:pPr>
    </w:p>
    <w:p w:rsidR="00CE2BD2" w:rsidRDefault="005413B5" w:rsidP="00CE2BD2">
      <w:pPr>
        <w:spacing w:after="0" w:line="240" w:lineRule="auto"/>
        <w:rPr>
          <w:rFonts w:ascii="Arial" w:hAnsi="Arial" w:cs="Arial"/>
          <w:b/>
        </w:rPr>
      </w:pPr>
      <w:r w:rsidRPr="00C62D80">
        <w:rPr>
          <w:rFonts w:ascii="Arial" w:hAnsi="Arial" w:cs="Arial"/>
          <w:b/>
        </w:rPr>
        <w:t>Technical Specifications: Computer Hardware</w:t>
      </w:r>
    </w:p>
    <w:p w:rsidR="00CE2BD2" w:rsidRPr="00661259" w:rsidRDefault="00CE2BD2" w:rsidP="00910A4E">
      <w:pPr>
        <w:pStyle w:val="ListParagraph"/>
        <w:numPr>
          <w:ilvl w:val="0"/>
          <w:numId w:val="4"/>
        </w:numPr>
        <w:spacing w:after="0" w:line="240" w:lineRule="auto"/>
        <w:ind w:left="720"/>
        <w:rPr>
          <w:rFonts w:ascii="Arial" w:hAnsi="Arial" w:cs="Arial"/>
          <w:b/>
        </w:rPr>
      </w:pPr>
      <w:r w:rsidRPr="00661259">
        <w:rPr>
          <w:rFonts w:ascii="Arial" w:hAnsi="Arial" w:cs="Arial"/>
          <w:color w:val="000000"/>
        </w:rPr>
        <w:t>Minimum Operating System</w:t>
      </w:r>
    </w:p>
    <w:p w:rsidR="00CE2BD2" w:rsidRPr="00661259" w:rsidRDefault="00CE2BD2" w:rsidP="00910A4E">
      <w:pPr>
        <w:pStyle w:val="ListParagraph"/>
        <w:numPr>
          <w:ilvl w:val="1"/>
          <w:numId w:val="4"/>
        </w:numPr>
        <w:spacing w:after="0" w:line="240" w:lineRule="auto"/>
        <w:ind w:left="1260"/>
        <w:rPr>
          <w:rFonts w:ascii="Arial" w:hAnsi="Arial" w:cs="Arial"/>
          <w:b/>
        </w:rPr>
      </w:pPr>
      <w:r w:rsidRPr="00661259">
        <w:rPr>
          <w:rFonts w:ascii="Arial" w:hAnsi="Arial" w:cs="Arial"/>
          <w:color w:val="000000"/>
        </w:rPr>
        <w:t>Windows 7 SP1 (Professional preferred)</w:t>
      </w:r>
    </w:p>
    <w:p w:rsidR="00CE2BD2" w:rsidRPr="00661259" w:rsidRDefault="00CE2BD2" w:rsidP="00910A4E">
      <w:pPr>
        <w:pStyle w:val="ListParagraph"/>
        <w:numPr>
          <w:ilvl w:val="1"/>
          <w:numId w:val="4"/>
        </w:numPr>
        <w:spacing w:after="0" w:line="240" w:lineRule="auto"/>
        <w:ind w:left="1260"/>
        <w:rPr>
          <w:rFonts w:ascii="Arial" w:hAnsi="Arial" w:cs="Arial"/>
          <w:b/>
        </w:rPr>
      </w:pPr>
      <w:r w:rsidRPr="00661259">
        <w:rPr>
          <w:rFonts w:ascii="Arial" w:hAnsi="Arial" w:cs="Arial"/>
          <w:color w:val="000000"/>
        </w:rPr>
        <w:t>Mac OS X 10.8 or 10.9 </w:t>
      </w:r>
    </w:p>
    <w:p w:rsidR="00CE2BD2" w:rsidRPr="00661259" w:rsidRDefault="00CE2BD2" w:rsidP="00910A4E">
      <w:pPr>
        <w:pStyle w:val="ListParagraph"/>
        <w:numPr>
          <w:ilvl w:val="0"/>
          <w:numId w:val="4"/>
        </w:numPr>
        <w:spacing w:after="0" w:line="240" w:lineRule="auto"/>
        <w:ind w:left="720"/>
        <w:rPr>
          <w:rFonts w:ascii="Arial" w:hAnsi="Arial" w:cs="Arial"/>
          <w:b/>
        </w:rPr>
      </w:pPr>
      <w:r w:rsidRPr="00661259">
        <w:rPr>
          <w:rFonts w:ascii="Arial" w:hAnsi="Arial" w:cs="Arial"/>
        </w:rPr>
        <w:t>Minimum Processor Speed: Equivalent to an Intel Core 2 Duo (1.5 GHz)</w:t>
      </w:r>
    </w:p>
    <w:p w:rsidR="00CE2BD2" w:rsidRPr="00661259" w:rsidRDefault="00CE2BD2" w:rsidP="00910A4E">
      <w:pPr>
        <w:numPr>
          <w:ilvl w:val="0"/>
          <w:numId w:val="3"/>
        </w:numPr>
        <w:spacing w:after="0" w:line="240" w:lineRule="auto"/>
        <w:ind w:left="720"/>
        <w:rPr>
          <w:rFonts w:ascii="Arial" w:hAnsi="Arial" w:cs="Arial"/>
          <w:color w:val="000000"/>
        </w:rPr>
      </w:pPr>
      <w:r w:rsidRPr="00661259">
        <w:rPr>
          <w:rFonts w:ascii="Arial" w:hAnsi="Arial" w:cs="Arial"/>
          <w:color w:val="000000"/>
        </w:rPr>
        <w:t>Minimum RAM: 4 GB</w:t>
      </w:r>
    </w:p>
    <w:p w:rsidR="00CE2BD2" w:rsidRPr="00661259" w:rsidRDefault="00CE2BD2" w:rsidP="00910A4E">
      <w:pPr>
        <w:numPr>
          <w:ilvl w:val="0"/>
          <w:numId w:val="3"/>
        </w:numPr>
        <w:spacing w:before="100" w:beforeAutospacing="1" w:after="100" w:afterAutospacing="1" w:line="240" w:lineRule="auto"/>
        <w:ind w:left="720"/>
        <w:rPr>
          <w:rFonts w:ascii="Arial" w:hAnsi="Arial" w:cs="Arial"/>
          <w:color w:val="000000"/>
        </w:rPr>
      </w:pPr>
      <w:r w:rsidRPr="00661259">
        <w:rPr>
          <w:rFonts w:ascii="Arial" w:hAnsi="Arial" w:cs="Arial"/>
          <w:color w:val="000000"/>
        </w:rPr>
        <w:t>Minimum Hard Disk Space: 150 GB of free hard disk space (after all programs are loaded)</w:t>
      </w:r>
    </w:p>
    <w:p w:rsidR="00CE2BD2" w:rsidRPr="00661259" w:rsidRDefault="00CE2BD2" w:rsidP="00910A4E">
      <w:pPr>
        <w:numPr>
          <w:ilvl w:val="0"/>
          <w:numId w:val="3"/>
        </w:numPr>
        <w:spacing w:before="100" w:beforeAutospacing="1" w:after="100" w:afterAutospacing="1" w:line="240" w:lineRule="auto"/>
        <w:ind w:left="720"/>
        <w:rPr>
          <w:rFonts w:ascii="Arial" w:hAnsi="Arial" w:cs="Arial"/>
          <w:color w:val="000000"/>
        </w:rPr>
      </w:pPr>
      <w:r w:rsidRPr="00661259">
        <w:rPr>
          <w:rFonts w:ascii="Arial" w:hAnsi="Arial" w:cs="Arial"/>
          <w:color w:val="000000"/>
        </w:rPr>
        <w:t>Networking Capability: Wireless networking (802.11g or n) and an Ethernet port</w:t>
      </w:r>
    </w:p>
    <w:p w:rsidR="00CE2BD2" w:rsidRPr="00661259" w:rsidRDefault="00CE2BD2" w:rsidP="00910A4E">
      <w:pPr>
        <w:numPr>
          <w:ilvl w:val="0"/>
          <w:numId w:val="3"/>
        </w:numPr>
        <w:spacing w:before="100" w:beforeAutospacing="1" w:after="100" w:afterAutospacing="1" w:line="240" w:lineRule="auto"/>
        <w:ind w:left="720"/>
        <w:rPr>
          <w:rFonts w:ascii="Arial" w:hAnsi="Arial" w:cs="Arial"/>
          <w:color w:val="000000"/>
        </w:rPr>
      </w:pPr>
      <w:r w:rsidRPr="00661259">
        <w:rPr>
          <w:rFonts w:ascii="Arial" w:hAnsi="Arial" w:cs="Arial"/>
          <w:color w:val="000000"/>
        </w:rPr>
        <w:t>Strongly Recommended Accessories:</w:t>
      </w:r>
    </w:p>
    <w:p w:rsidR="00CE2BD2" w:rsidRPr="00661259" w:rsidRDefault="00CE2BD2" w:rsidP="00910A4E">
      <w:pPr>
        <w:numPr>
          <w:ilvl w:val="1"/>
          <w:numId w:val="3"/>
        </w:numPr>
        <w:tabs>
          <w:tab w:val="clear" w:pos="1080"/>
          <w:tab w:val="num" w:pos="1350"/>
        </w:tabs>
        <w:spacing w:before="100" w:beforeAutospacing="1" w:after="100" w:afterAutospacing="1" w:line="240" w:lineRule="auto"/>
        <w:ind w:left="1350"/>
        <w:rPr>
          <w:rFonts w:ascii="Arial" w:hAnsi="Arial" w:cs="Arial"/>
          <w:color w:val="000000"/>
        </w:rPr>
      </w:pPr>
      <w:r w:rsidRPr="00661259">
        <w:rPr>
          <w:rFonts w:ascii="Arial" w:hAnsi="Arial" w:cs="Arial"/>
          <w:color w:val="000000"/>
        </w:rPr>
        <w:t>An Ethernet cable (Even if you will primarily use wireless, a wired connection is faster and more reliable for video-streaming, live online meetings and large file uploads and downloads.)</w:t>
      </w:r>
    </w:p>
    <w:p w:rsidR="00CE2BD2" w:rsidRPr="00661259" w:rsidRDefault="00CE2BD2" w:rsidP="00910A4E">
      <w:pPr>
        <w:numPr>
          <w:ilvl w:val="1"/>
          <w:numId w:val="3"/>
        </w:numPr>
        <w:tabs>
          <w:tab w:val="clear" w:pos="1080"/>
          <w:tab w:val="num" w:pos="1350"/>
        </w:tabs>
        <w:spacing w:before="100" w:beforeAutospacing="1" w:after="100" w:afterAutospacing="1" w:line="240" w:lineRule="auto"/>
        <w:ind w:left="1350"/>
        <w:rPr>
          <w:rFonts w:ascii="Arial" w:hAnsi="Arial" w:cs="Arial"/>
          <w:color w:val="000000"/>
        </w:rPr>
      </w:pPr>
      <w:r w:rsidRPr="00661259">
        <w:rPr>
          <w:rFonts w:ascii="Arial" w:hAnsi="Arial" w:cs="Arial"/>
          <w:color w:val="000000"/>
        </w:rPr>
        <w:t>A power surge protector</w:t>
      </w:r>
    </w:p>
    <w:p w:rsidR="00CE2BD2" w:rsidRDefault="00CE2BD2" w:rsidP="00910A4E">
      <w:pPr>
        <w:numPr>
          <w:ilvl w:val="1"/>
          <w:numId w:val="3"/>
        </w:numPr>
        <w:tabs>
          <w:tab w:val="clear" w:pos="1080"/>
          <w:tab w:val="num" w:pos="1350"/>
        </w:tabs>
        <w:spacing w:before="100" w:beforeAutospacing="1" w:after="100" w:afterAutospacing="1" w:line="240" w:lineRule="auto"/>
        <w:ind w:left="1350"/>
        <w:rPr>
          <w:rFonts w:ascii="Arial" w:hAnsi="Arial" w:cs="Arial"/>
          <w:color w:val="000000"/>
        </w:rPr>
      </w:pPr>
      <w:r w:rsidRPr="00661259">
        <w:rPr>
          <w:rFonts w:ascii="Arial" w:hAnsi="Arial" w:cs="Arial"/>
          <w:color w:val="000000"/>
        </w:rPr>
        <w:t>CD/DVD drive and/or “thumb” or flash drive(s), plus a backup storage mechanism</w:t>
      </w:r>
    </w:p>
    <w:p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lastRenderedPageBreak/>
        <w:t>Technical Support Contacts</w:t>
      </w:r>
    </w:p>
    <w:p w:rsidR="005413B5" w:rsidRPr="00661259" w:rsidRDefault="005413B5" w:rsidP="00910A4E">
      <w:pPr>
        <w:numPr>
          <w:ilvl w:val="0"/>
          <w:numId w:val="1"/>
        </w:numPr>
        <w:spacing w:after="0" w:line="240" w:lineRule="auto"/>
        <w:ind w:left="720"/>
        <w:rPr>
          <w:rFonts w:ascii="Arial" w:hAnsi="Arial" w:cs="Arial"/>
        </w:rPr>
      </w:pPr>
      <w:r w:rsidRPr="00661259">
        <w:rPr>
          <w:rFonts w:ascii="Arial" w:hAnsi="Arial" w:cs="Arial"/>
        </w:rPr>
        <w:t xml:space="preserve">Login/Password: </w:t>
      </w:r>
      <w:hyperlink r:id="rId29" w:history="1">
        <w:r w:rsidRPr="00661259">
          <w:rPr>
            <w:rStyle w:val="Hyperlink"/>
            <w:rFonts w:ascii="Arial" w:hAnsi="Arial" w:cs="Arial"/>
          </w:rPr>
          <w:t>scpshelpdesk@virginia.edu</w:t>
        </w:r>
      </w:hyperlink>
    </w:p>
    <w:p w:rsidR="00BB5768" w:rsidRPr="00661259" w:rsidRDefault="005413B5" w:rsidP="00910A4E">
      <w:pPr>
        <w:numPr>
          <w:ilvl w:val="0"/>
          <w:numId w:val="1"/>
        </w:numPr>
        <w:spacing w:after="0" w:line="240" w:lineRule="auto"/>
        <w:ind w:left="720"/>
        <w:rPr>
          <w:rStyle w:val="Hyperlink"/>
          <w:rFonts w:ascii="Arial" w:hAnsi="Arial" w:cs="Arial"/>
          <w:color w:val="3B246A"/>
        </w:rPr>
      </w:pPr>
      <w:r w:rsidRPr="00661259">
        <w:rPr>
          <w:rFonts w:ascii="Arial" w:hAnsi="Arial" w:cs="Arial"/>
          <w:color w:val="000000" w:themeColor="text1"/>
        </w:rPr>
        <w:t>UVaCollab:</w:t>
      </w:r>
      <w:r w:rsidRPr="00661259">
        <w:rPr>
          <w:rFonts w:ascii="Arial" w:hAnsi="Arial" w:cs="Arial"/>
          <w:color w:val="3B246A"/>
        </w:rPr>
        <w:t xml:space="preserve"> </w:t>
      </w:r>
      <w:hyperlink r:id="rId30" w:history="1">
        <w:r w:rsidRPr="00661259">
          <w:rPr>
            <w:rStyle w:val="Hyperlink"/>
            <w:rFonts w:ascii="Arial" w:hAnsi="Arial" w:cs="Arial"/>
          </w:rPr>
          <w:t>collab-support@virginia.edu</w:t>
        </w:r>
      </w:hyperlink>
    </w:p>
    <w:p w:rsidR="00BB5768" w:rsidRPr="00661259" w:rsidRDefault="00BB5768" w:rsidP="00910A4E">
      <w:pPr>
        <w:numPr>
          <w:ilvl w:val="0"/>
          <w:numId w:val="1"/>
        </w:numPr>
        <w:spacing w:after="0" w:line="240" w:lineRule="auto"/>
        <w:ind w:left="720"/>
        <w:rPr>
          <w:rFonts w:ascii="Arial" w:hAnsi="Arial" w:cs="Arial"/>
          <w:color w:val="3B246A"/>
          <w:u w:val="single"/>
        </w:rPr>
      </w:pPr>
      <w:r w:rsidRPr="00661259">
        <w:rPr>
          <w:rFonts w:ascii="Arial" w:hAnsi="Arial" w:cs="Arial"/>
        </w:rPr>
        <w:t xml:space="preserve">BbCollaborate Support: </w:t>
      </w:r>
      <w:hyperlink r:id="rId31" w:history="1">
        <w:r w:rsidRPr="00661259">
          <w:rPr>
            <w:rStyle w:val="Hyperlink"/>
            <w:rFonts w:ascii="Arial" w:hAnsi="Arial" w:cs="Arial"/>
          </w:rPr>
          <w:t>http://www.tinyurl.com/uvabbc</w:t>
        </w:r>
      </w:hyperlink>
    </w:p>
    <w:p w:rsidR="005413B5" w:rsidRPr="00C62D80" w:rsidRDefault="005413B5" w:rsidP="005413B5">
      <w:pPr>
        <w:spacing w:after="0" w:line="240" w:lineRule="auto"/>
        <w:ind w:left="380"/>
        <w:rPr>
          <w:rFonts w:ascii="Arial" w:hAnsi="Arial" w:cs="Arial"/>
        </w:rPr>
      </w:pPr>
    </w:p>
    <w:p w:rsidR="005413B5" w:rsidRPr="00C62D80" w:rsidRDefault="005413B5" w:rsidP="005413B5">
      <w:pPr>
        <w:pStyle w:val="ListParagraph"/>
        <w:spacing w:before="120" w:line="240" w:lineRule="auto"/>
        <w:ind w:left="0"/>
        <w:rPr>
          <w:rFonts w:ascii="Arial" w:hAnsi="Arial" w:cs="Arial"/>
          <w:b/>
        </w:rPr>
      </w:pPr>
      <w:r w:rsidRPr="00C62D80">
        <w:rPr>
          <w:rFonts w:ascii="Arial" w:hAnsi="Arial" w:cs="Arial"/>
          <w:b/>
        </w:rPr>
        <w:t>UVa Policies</w:t>
      </w:r>
    </w:p>
    <w:p w:rsidR="005413B5" w:rsidRPr="00661259" w:rsidRDefault="005413B5" w:rsidP="005413B5">
      <w:pPr>
        <w:pStyle w:val="ListParagraph"/>
        <w:spacing w:before="120" w:line="240" w:lineRule="auto"/>
        <w:ind w:left="0"/>
        <w:rPr>
          <w:rFonts w:ascii="Arial" w:hAnsi="Arial" w:cs="Arial"/>
          <w:b/>
        </w:rPr>
      </w:pPr>
      <w:r w:rsidRPr="00661259">
        <w:rPr>
          <w:rFonts w:ascii="Arial" w:hAnsi="Arial" w:cs="Arial"/>
          <w:b/>
        </w:rPr>
        <w:t xml:space="preserve">SCPS Grading Policies: </w:t>
      </w:r>
      <w:r w:rsidRPr="00661259">
        <w:rPr>
          <w:rFonts w:ascii="Arial" w:hAnsi="Arial" w:cs="Arial"/>
        </w:rPr>
        <w:t>Courses carrying a School of Continuing and Professional Studies subject area use</w:t>
      </w:r>
      <w:r w:rsidR="00CF745A" w:rsidRPr="00661259">
        <w:rPr>
          <w:rFonts w:ascii="Arial" w:hAnsi="Arial" w:cs="Arial"/>
        </w:rPr>
        <w:t xml:space="preserve"> the following grading system: </w:t>
      </w:r>
      <w:r w:rsidRPr="00661259">
        <w:rPr>
          <w:rFonts w:ascii="Arial" w:hAnsi="Arial" w:cs="Arial"/>
        </w:rPr>
        <w:t>A+, A, A-; B+, B, B-; C+, C, C-; D+, D, D-; F.  S (satisfactory) and U (unsatisfactory) are used for some course offerings. For noncredit courses, the g</w:t>
      </w:r>
      <w:r w:rsidR="00CF745A" w:rsidRPr="00661259">
        <w:rPr>
          <w:rFonts w:ascii="Arial" w:hAnsi="Arial" w:cs="Arial"/>
        </w:rPr>
        <w:t xml:space="preserve">rade notation is N (no credit). </w:t>
      </w:r>
      <w:r w:rsidRPr="00661259">
        <w:rPr>
          <w:rFonts w:ascii="Arial" w:hAnsi="Arial" w:cs="Arial"/>
        </w:rPr>
        <w:t>Students who audit courses rece</w:t>
      </w:r>
      <w:r w:rsidR="00CF745A" w:rsidRPr="00661259">
        <w:rPr>
          <w:rFonts w:ascii="Arial" w:hAnsi="Arial" w:cs="Arial"/>
        </w:rPr>
        <w:t xml:space="preserve">ive the designation AU (audit). </w:t>
      </w:r>
      <w:r w:rsidRPr="00661259">
        <w:rPr>
          <w:rFonts w:ascii="Arial" w:hAnsi="Arial" w:cs="Arial"/>
        </w:rPr>
        <w:t xml:space="preserve">The symbol W is used when a student officially drops a course before its completion or if the student withdraws from an academic program of the University. Please visit </w:t>
      </w:r>
      <w:hyperlink r:id="rId32" w:history="1">
        <w:r w:rsidR="009E0242" w:rsidRPr="00661259">
          <w:rPr>
            <w:rStyle w:val="Hyperlink"/>
            <w:rFonts w:ascii="Arial" w:hAnsi="Arial" w:cs="Arial"/>
          </w:rPr>
          <w:t>www.scps.virginia.edu/audience/students/grades</w:t>
        </w:r>
      </w:hyperlink>
      <w:r w:rsidRPr="00661259">
        <w:rPr>
          <w:rFonts w:ascii="Arial" w:hAnsi="Arial" w:cs="Arial"/>
        </w:rPr>
        <w:t xml:space="preserve"> </w:t>
      </w:r>
      <w:r w:rsidR="00DE750E" w:rsidRPr="00661259">
        <w:rPr>
          <w:rFonts w:ascii="Arial" w:hAnsi="Arial" w:cs="Arial"/>
        </w:rPr>
        <w:t>for more information.</w:t>
      </w:r>
    </w:p>
    <w:p w:rsidR="005413B5" w:rsidRPr="00661259" w:rsidRDefault="005413B5" w:rsidP="005413B5">
      <w:pPr>
        <w:pStyle w:val="ListParagraph"/>
        <w:spacing w:before="120" w:line="240" w:lineRule="auto"/>
        <w:ind w:left="0"/>
        <w:rPr>
          <w:rFonts w:ascii="Arial" w:hAnsi="Arial" w:cs="Arial"/>
          <w:color w:val="313131"/>
        </w:rPr>
      </w:pPr>
    </w:p>
    <w:p w:rsidR="005413B5" w:rsidRPr="00661259" w:rsidRDefault="005413B5" w:rsidP="005413B5">
      <w:pPr>
        <w:pStyle w:val="ListParagraph"/>
        <w:spacing w:before="120" w:line="240" w:lineRule="auto"/>
        <w:ind w:left="0"/>
        <w:rPr>
          <w:rFonts w:ascii="Arial" w:hAnsi="Arial" w:cs="Arial"/>
          <w:color w:val="313131"/>
        </w:rPr>
      </w:pPr>
      <w:r w:rsidRPr="00661259">
        <w:rPr>
          <w:rFonts w:ascii="Arial" w:hAnsi="Arial" w:cs="Arial"/>
          <w:b/>
          <w:color w:val="313131"/>
        </w:rPr>
        <w:t>Attendance</w:t>
      </w:r>
      <w:r w:rsidRPr="00661259">
        <w:rPr>
          <w:rFonts w:ascii="Arial" w:hAnsi="Arial" w:cs="Arial"/>
          <w:color w:val="313131"/>
        </w:rPr>
        <w:t xml:space="preserve">: </w:t>
      </w:r>
      <w:r w:rsidRPr="00661259">
        <w:rPr>
          <w:rFonts w:ascii="Arial" w:hAnsi="Arial" w:cs="Arial"/>
        </w:rPr>
        <w:t xml:space="preserve">Students are expected to attend all class sessions. Instructors establish attendance and participation requirements for </w:t>
      </w:r>
      <w:r w:rsidR="00DE750E" w:rsidRPr="00661259">
        <w:rPr>
          <w:rFonts w:ascii="Arial" w:hAnsi="Arial" w:cs="Arial"/>
        </w:rPr>
        <w:t xml:space="preserve">each of </w:t>
      </w:r>
      <w:r w:rsidRPr="00661259">
        <w:rPr>
          <w:rFonts w:ascii="Arial" w:hAnsi="Arial" w:cs="Arial"/>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661259">
        <w:rPr>
          <w:rFonts w:ascii="Arial" w:hAnsi="Arial" w:cs="Arial"/>
        </w:rPr>
        <w:t>attendance and participation</w:t>
      </w:r>
      <w:r w:rsidR="00DE750E" w:rsidRPr="00661259">
        <w:rPr>
          <w:rFonts w:ascii="Arial" w:hAnsi="Arial" w:cs="Arial"/>
        </w:rPr>
        <w:t xml:space="preserve"> in the class</w:t>
      </w:r>
      <w:r w:rsidR="00CF745A" w:rsidRPr="00661259">
        <w:rPr>
          <w:rFonts w:ascii="Arial" w:hAnsi="Arial" w:cs="Arial"/>
        </w:rPr>
        <w:t>.</w:t>
      </w:r>
    </w:p>
    <w:p w:rsidR="005413B5" w:rsidRPr="00661259" w:rsidRDefault="005413B5" w:rsidP="005413B5">
      <w:pPr>
        <w:pStyle w:val="ListParagraph"/>
        <w:spacing w:before="120" w:line="240" w:lineRule="auto"/>
        <w:ind w:left="0"/>
        <w:rPr>
          <w:rFonts w:ascii="Arial" w:hAnsi="Arial" w:cs="Arial"/>
          <w:color w:val="313131"/>
        </w:rPr>
      </w:pPr>
    </w:p>
    <w:p w:rsidR="005413B5" w:rsidRDefault="005413B5" w:rsidP="005413B5">
      <w:pPr>
        <w:pStyle w:val="ListParagraph"/>
        <w:spacing w:before="120" w:line="240" w:lineRule="auto"/>
        <w:ind w:left="0"/>
        <w:rPr>
          <w:rFonts w:ascii="Arial" w:hAnsi="Arial" w:cs="Arial"/>
        </w:rPr>
      </w:pPr>
      <w:r w:rsidRPr="00661259">
        <w:rPr>
          <w:rFonts w:ascii="Arial" w:hAnsi="Arial" w:cs="Arial"/>
          <w:b/>
        </w:rPr>
        <w:t xml:space="preserve">University Email Policies: </w:t>
      </w:r>
      <w:r w:rsidRPr="00661259">
        <w:rPr>
          <w:rFonts w:ascii="Arial" w:hAnsi="Arial" w:cs="Arial"/>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6F6E3C" w:rsidRDefault="006F6E3C" w:rsidP="005413B5">
      <w:pPr>
        <w:pStyle w:val="ListParagraph"/>
        <w:spacing w:before="120" w:line="240" w:lineRule="auto"/>
        <w:ind w:left="0"/>
        <w:rPr>
          <w:rFonts w:ascii="Arial" w:hAnsi="Arial" w:cs="Arial"/>
        </w:rPr>
      </w:pPr>
    </w:p>
    <w:p w:rsidR="006F6E3C" w:rsidRPr="00661259" w:rsidRDefault="006F6E3C" w:rsidP="005413B5">
      <w:pPr>
        <w:pStyle w:val="ListParagraph"/>
        <w:spacing w:before="120" w:line="240" w:lineRule="auto"/>
        <w:ind w:left="0"/>
        <w:rPr>
          <w:rFonts w:ascii="Arial" w:hAnsi="Arial" w:cs="Arial"/>
        </w:rPr>
      </w:pPr>
      <w:r>
        <w:rPr>
          <w:rFonts w:ascii="Arial" w:hAnsi="Arial" w:cs="Arial"/>
          <w:b/>
          <w:bCs/>
          <w:color w:val="222222"/>
          <w:shd w:val="clear" w:color="auto" w:fill="FFFFFF"/>
        </w:rPr>
        <w:t>End-of-Class Evaluations: </w:t>
      </w:r>
      <w:r>
        <w:rPr>
          <w:rStyle w:val="apple-converted-space"/>
          <w:rFonts w:ascii="Arial" w:hAnsi="Arial" w:cs="Arial"/>
          <w:b/>
          <w:bCs/>
          <w:color w:val="222222"/>
          <w:shd w:val="clear" w:color="auto" w:fill="FFFFFF"/>
        </w:rPr>
        <w:t> </w:t>
      </w:r>
      <w:r>
        <w:rPr>
          <w:rFonts w:ascii="Arial" w:hAnsi="Arial" w:cs="Arial"/>
          <w:color w:val="222222"/>
          <w:shd w:val="clear" w:color="auto" w:fill="FFFFFF"/>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p>
    <w:p w:rsidR="005413B5" w:rsidRPr="00661259" w:rsidRDefault="005413B5" w:rsidP="005413B5">
      <w:pPr>
        <w:pStyle w:val="ListParagraph"/>
        <w:spacing w:before="120" w:line="240" w:lineRule="auto"/>
        <w:ind w:left="0"/>
        <w:rPr>
          <w:rFonts w:ascii="Arial" w:hAnsi="Arial" w:cs="Arial"/>
        </w:rPr>
      </w:pPr>
    </w:p>
    <w:p w:rsidR="005413B5" w:rsidRPr="00661259" w:rsidRDefault="005413B5" w:rsidP="005413B5">
      <w:pPr>
        <w:pStyle w:val="ListParagraph"/>
        <w:spacing w:before="120" w:line="240" w:lineRule="auto"/>
        <w:ind w:left="0"/>
        <w:rPr>
          <w:rStyle w:val="Hyperlink"/>
          <w:rFonts w:ascii="Arial" w:hAnsi="Arial" w:cs="Arial"/>
        </w:rPr>
      </w:pPr>
      <w:r w:rsidRPr="00661259">
        <w:rPr>
          <w:rFonts w:ascii="Arial" w:hAnsi="Arial" w:cs="Arial"/>
          <w:b/>
        </w:rPr>
        <w:t xml:space="preserve">University of Virginia Honor System:  </w:t>
      </w:r>
      <w:r w:rsidRPr="00661259">
        <w:rPr>
          <w:rFonts w:ascii="Arial" w:hAnsi="Arial" w:cs="Arial"/>
        </w:rPr>
        <w:t>All work should be pledged in the spirit of the Honor System at the University of Virginia.</w:t>
      </w:r>
      <w:r w:rsidRPr="00661259">
        <w:rPr>
          <w:rFonts w:ascii="Arial" w:hAnsi="Arial" w:cs="Arial"/>
          <w:b/>
        </w:rPr>
        <w:t xml:space="preserve"> </w:t>
      </w:r>
      <w:r w:rsidRPr="00661259">
        <w:rPr>
          <w:rFonts w:ascii="Arial" w:hAnsi="Arial" w:cs="Arial"/>
        </w:rPr>
        <w:t xml:space="preserve">The instructor will indicate which assignments and activities are to be done individually and which permit collaboration. The following pledge should be written out at the end of all quizzes, examinations, individual assignments and papers:  </w:t>
      </w:r>
      <w:r w:rsidRPr="00910A4E">
        <w:rPr>
          <w:rFonts w:ascii="Arial" w:hAnsi="Arial" w:cs="Arial"/>
          <w:b/>
          <w:i/>
        </w:rPr>
        <w:t>“I pledge that I have neither given nor received help on this examination (quiz, assignment, etc.)”</w:t>
      </w:r>
      <w:r w:rsidRPr="00661259">
        <w:rPr>
          <w:rFonts w:ascii="Arial" w:hAnsi="Arial" w:cs="Arial"/>
        </w:rPr>
        <w:t>.  The pledge must be signed by the stude</w:t>
      </w:r>
      <w:r w:rsidR="00B27A36" w:rsidRPr="00661259">
        <w:rPr>
          <w:rFonts w:ascii="Arial" w:hAnsi="Arial" w:cs="Arial"/>
        </w:rPr>
        <w:t xml:space="preserve">nt. For more information, </w:t>
      </w:r>
      <w:r w:rsidRPr="00661259">
        <w:rPr>
          <w:rFonts w:ascii="Arial" w:hAnsi="Arial" w:cs="Arial"/>
        </w:rPr>
        <w:t xml:space="preserve">visit </w:t>
      </w:r>
      <w:hyperlink r:id="rId33" w:history="1">
        <w:r w:rsidRPr="00661259">
          <w:rPr>
            <w:rStyle w:val="Hyperlink"/>
            <w:rFonts w:ascii="Arial" w:hAnsi="Arial" w:cs="Arial"/>
          </w:rPr>
          <w:t>www.virginia.edu/honor</w:t>
        </w:r>
      </w:hyperlink>
      <w:r w:rsidRPr="00661259">
        <w:rPr>
          <w:rFonts w:ascii="Arial" w:hAnsi="Arial" w:cs="Arial"/>
        </w:rPr>
        <w:t xml:space="preserve">. </w:t>
      </w:r>
    </w:p>
    <w:p w:rsidR="005413B5" w:rsidRPr="00661259" w:rsidRDefault="005413B5" w:rsidP="005413B5">
      <w:pPr>
        <w:pStyle w:val="ListParagraph"/>
        <w:spacing w:before="120" w:line="240" w:lineRule="auto"/>
        <w:ind w:left="0"/>
        <w:rPr>
          <w:rStyle w:val="Hyperlink"/>
          <w:rFonts w:ascii="Arial" w:hAnsi="Arial" w:cs="Arial"/>
        </w:rPr>
      </w:pPr>
    </w:p>
    <w:p w:rsidR="005413B5" w:rsidRPr="00661259" w:rsidRDefault="005413B5" w:rsidP="005413B5">
      <w:pPr>
        <w:pStyle w:val="ListParagraph"/>
        <w:spacing w:before="120" w:line="240" w:lineRule="auto"/>
        <w:ind w:left="0"/>
        <w:rPr>
          <w:rStyle w:val="Hyperlink"/>
          <w:rFonts w:ascii="Arial" w:hAnsi="Arial" w:cs="Arial"/>
          <w:i/>
        </w:rPr>
      </w:pPr>
      <w:r w:rsidRPr="00661259">
        <w:rPr>
          <w:rFonts w:ascii="Arial" w:hAnsi="Arial" w:cs="Arial"/>
          <w:b/>
        </w:rPr>
        <w:t xml:space="preserve">Special Needs: </w:t>
      </w:r>
      <w:r w:rsidRPr="00661259">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661259">
        <w:rPr>
          <w:rFonts w:ascii="Arial" w:hAnsi="Arial" w:cs="Arial"/>
          <w:i/>
          <w:iCs/>
        </w:rPr>
        <w:t xml:space="preserve"> </w:t>
      </w:r>
      <w:r w:rsidRPr="00661259">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661259">
        <w:rPr>
          <w:rFonts w:ascii="Arial" w:hAnsi="Arial" w:cs="Arial"/>
          <w:color w:val="0C3A6B"/>
        </w:rPr>
        <w:t> </w:t>
      </w:r>
      <w:r w:rsidRPr="00661259">
        <w:rPr>
          <w:rFonts w:ascii="Arial" w:hAnsi="Arial" w:cs="Arial"/>
        </w:rPr>
        <w:t>Accommodations for test taking should be arranged at least 14 business day</w:t>
      </w:r>
      <w:r w:rsidR="00DD541E" w:rsidRPr="00661259">
        <w:rPr>
          <w:rFonts w:ascii="Arial" w:hAnsi="Arial" w:cs="Arial"/>
        </w:rPr>
        <w:t xml:space="preserve">s in advance of the date of the test(s). </w:t>
      </w:r>
      <w:r w:rsidRPr="00661259">
        <w:rPr>
          <w:rFonts w:ascii="Arial" w:hAnsi="Arial" w:cs="Arial"/>
          <w:iCs/>
        </w:rPr>
        <w:t>Students with disabilities are encouraged to contact the SDAC</w:t>
      </w:r>
      <w:r w:rsidRPr="00661259">
        <w:rPr>
          <w:rFonts w:ascii="Arial" w:hAnsi="Arial" w:cs="Arial"/>
          <w:i/>
          <w:iCs/>
        </w:rPr>
        <w:t>:</w:t>
      </w:r>
      <w:r w:rsidRPr="00661259">
        <w:rPr>
          <w:rFonts w:ascii="Arial" w:hAnsi="Arial" w:cs="Arial"/>
        </w:rPr>
        <w:t xml:space="preserve"> 434-243-5180/Voice, 434-465-6579</w:t>
      </w:r>
      <w:r w:rsidR="00DD541E" w:rsidRPr="00661259">
        <w:rPr>
          <w:rFonts w:ascii="Arial" w:hAnsi="Arial" w:cs="Arial"/>
        </w:rPr>
        <w:t xml:space="preserve">/Video Phone, 434-243-5188/Fax. </w:t>
      </w:r>
      <w:r w:rsidRPr="00661259">
        <w:rPr>
          <w:rFonts w:ascii="Arial" w:hAnsi="Arial" w:cs="Arial"/>
        </w:rPr>
        <w:t xml:space="preserve">Further policies and statements </w:t>
      </w:r>
      <w:r w:rsidR="00CB4956" w:rsidRPr="00661259">
        <w:rPr>
          <w:rFonts w:ascii="Arial" w:hAnsi="Arial" w:cs="Arial"/>
        </w:rPr>
        <w:t xml:space="preserve">are </w:t>
      </w:r>
      <w:r w:rsidRPr="00661259">
        <w:rPr>
          <w:rFonts w:ascii="Arial" w:hAnsi="Arial" w:cs="Arial"/>
        </w:rPr>
        <w:t>available</w:t>
      </w:r>
      <w:r w:rsidR="00CB4956" w:rsidRPr="00661259">
        <w:rPr>
          <w:rFonts w:ascii="Arial" w:hAnsi="Arial" w:cs="Arial"/>
        </w:rPr>
        <w:t xml:space="preserve"> at</w:t>
      </w:r>
      <w:r w:rsidR="00CB4956" w:rsidRPr="00661259">
        <w:rPr>
          <w:rStyle w:val="Hyperlink"/>
          <w:rFonts w:ascii="Arial" w:hAnsi="Arial" w:cs="Arial"/>
          <w:i/>
        </w:rPr>
        <w:t xml:space="preserve"> </w:t>
      </w:r>
      <w:hyperlink r:id="rId34" w:history="1">
        <w:r w:rsidR="00CB4956" w:rsidRPr="00661259">
          <w:rPr>
            <w:rStyle w:val="Hyperlink"/>
            <w:rFonts w:ascii="Arial" w:hAnsi="Arial" w:cs="Arial"/>
          </w:rPr>
          <w:t>www.virginia.edu/studenthealth/sdac/sdac.html</w:t>
        </w:r>
      </w:hyperlink>
    </w:p>
    <w:p w:rsidR="005413B5" w:rsidRPr="00661259" w:rsidRDefault="005413B5" w:rsidP="00C62D80">
      <w:pPr>
        <w:spacing w:after="0" w:line="240" w:lineRule="auto"/>
        <w:rPr>
          <w:rFonts w:ascii="Arial" w:hAnsi="Arial" w:cs="Arial"/>
        </w:rPr>
      </w:pPr>
      <w:r w:rsidRPr="00661259">
        <w:rPr>
          <w:rFonts w:ascii="Arial" w:hAnsi="Arial" w:cs="Arial"/>
        </w:rPr>
        <w:lastRenderedPageBreak/>
        <w:t xml:space="preserve">For further policies and statements about student rights </w:t>
      </w:r>
      <w:r w:rsidR="00B27A36" w:rsidRPr="00661259">
        <w:rPr>
          <w:rFonts w:ascii="Arial" w:hAnsi="Arial" w:cs="Arial"/>
        </w:rPr>
        <w:t xml:space="preserve">and responsibilities, please visit </w:t>
      </w:r>
      <w:hyperlink r:id="rId35" w:history="1">
        <w:r w:rsidR="00B27A36" w:rsidRPr="00661259">
          <w:rPr>
            <w:rStyle w:val="Hyperlink"/>
            <w:rFonts w:ascii="Arial" w:hAnsi="Arial" w:cs="Arial"/>
          </w:rPr>
          <w:t>www.scps.virginia.edu/audience/students</w:t>
        </w:r>
      </w:hyperlink>
    </w:p>
    <w:sectPr w:rsidR="005413B5" w:rsidRPr="00661259" w:rsidSect="005413B5">
      <w:footerReference w:type="default" r:id="rId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69" w:rsidRDefault="00AE2869" w:rsidP="00DE3AD9">
      <w:pPr>
        <w:spacing w:after="0" w:line="240" w:lineRule="auto"/>
      </w:pPr>
      <w:r>
        <w:separator/>
      </w:r>
    </w:p>
  </w:endnote>
  <w:endnote w:type="continuationSeparator" w:id="0">
    <w:p w:rsidR="00AE2869" w:rsidRDefault="00AE2869"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287469"/>
      <w:docPartObj>
        <w:docPartGallery w:val="Page Numbers (Bottom of Page)"/>
        <w:docPartUnique/>
      </w:docPartObj>
    </w:sdtPr>
    <w:sdtEndPr>
      <w:rPr>
        <w:noProof/>
      </w:rPr>
    </w:sdtEndPr>
    <w:sdtContent>
      <w:p w:rsidR="00073F25" w:rsidRDefault="00073F25">
        <w:pPr>
          <w:pStyle w:val="Footer"/>
          <w:jc w:val="right"/>
        </w:pPr>
        <w:r>
          <w:fldChar w:fldCharType="begin"/>
        </w:r>
        <w:r>
          <w:instrText xml:space="preserve"> PAGE   \* MERGEFORMAT </w:instrText>
        </w:r>
        <w:r>
          <w:fldChar w:fldCharType="separate"/>
        </w:r>
        <w:r w:rsidR="00774F67">
          <w:rPr>
            <w:noProof/>
          </w:rPr>
          <w:t>14</w:t>
        </w:r>
        <w:r>
          <w:rPr>
            <w:noProof/>
          </w:rPr>
          <w:fldChar w:fldCharType="end"/>
        </w:r>
      </w:p>
    </w:sdtContent>
  </w:sdt>
  <w:p w:rsidR="00073F25" w:rsidRPr="0057589C" w:rsidRDefault="00073F25" w:rsidP="0057589C">
    <w:pPr>
      <w:pStyle w:val="Footer"/>
      <w:jc w:val="right"/>
      <w:rPr>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69" w:rsidRDefault="00AE2869" w:rsidP="00DE3AD9">
      <w:pPr>
        <w:spacing w:after="0" w:line="240" w:lineRule="auto"/>
      </w:pPr>
      <w:r>
        <w:separator/>
      </w:r>
    </w:p>
  </w:footnote>
  <w:footnote w:type="continuationSeparator" w:id="0">
    <w:p w:rsidR="00AE2869" w:rsidRDefault="00AE2869" w:rsidP="00DE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3F6"/>
    <w:multiLevelType w:val="hybridMultilevel"/>
    <w:tmpl w:val="27AE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A23"/>
    <w:multiLevelType w:val="hybridMultilevel"/>
    <w:tmpl w:val="6544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245BE3"/>
    <w:multiLevelType w:val="hybridMultilevel"/>
    <w:tmpl w:val="B54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3F0F"/>
    <w:multiLevelType w:val="hybridMultilevel"/>
    <w:tmpl w:val="B9B4B910"/>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B6B3402"/>
    <w:multiLevelType w:val="hybridMultilevel"/>
    <w:tmpl w:val="16B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086F"/>
    <w:multiLevelType w:val="hybridMultilevel"/>
    <w:tmpl w:val="7864F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87216"/>
    <w:multiLevelType w:val="hybridMultilevel"/>
    <w:tmpl w:val="301E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B498E"/>
    <w:multiLevelType w:val="hybridMultilevel"/>
    <w:tmpl w:val="1E4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596B"/>
    <w:multiLevelType w:val="hybridMultilevel"/>
    <w:tmpl w:val="4BD6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A5011"/>
    <w:multiLevelType w:val="hybridMultilevel"/>
    <w:tmpl w:val="CE8C48E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2AA7C36"/>
    <w:multiLevelType w:val="hybridMultilevel"/>
    <w:tmpl w:val="DDB60C8E"/>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11619"/>
    <w:multiLevelType w:val="hybridMultilevel"/>
    <w:tmpl w:val="C308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045B9"/>
    <w:multiLevelType w:val="hybridMultilevel"/>
    <w:tmpl w:val="2F7C1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2690"/>
    <w:multiLevelType w:val="hybridMultilevel"/>
    <w:tmpl w:val="9348C8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351B2"/>
    <w:multiLevelType w:val="hybridMultilevel"/>
    <w:tmpl w:val="AF7C9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503E9"/>
    <w:multiLevelType w:val="hybridMultilevel"/>
    <w:tmpl w:val="84F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E6A47"/>
    <w:multiLevelType w:val="hybridMultilevel"/>
    <w:tmpl w:val="F56CEA5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515731AD"/>
    <w:multiLevelType w:val="hybridMultilevel"/>
    <w:tmpl w:val="019862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2D12"/>
    <w:multiLevelType w:val="hybridMultilevel"/>
    <w:tmpl w:val="95B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4F01"/>
    <w:multiLevelType w:val="hybridMultilevel"/>
    <w:tmpl w:val="1C541158"/>
    <w:lvl w:ilvl="0" w:tplc="F982B96A">
      <w:start w:val="7"/>
      <w:numFmt w:val="upperRoman"/>
      <w:lvlText w:val="%1."/>
      <w:lvlJc w:val="left"/>
      <w:pPr>
        <w:ind w:left="117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63705"/>
    <w:multiLevelType w:val="hybridMultilevel"/>
    <w:tmpl w:val="E76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C57F4"/>
    <w:multiLevelType w:val="multilevel"/>
    <w:tmpl w:val="FFDE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07C05"/>
    <w:multiLevelType w:val="hybridMultilevel"/>
    <w:tmpl w:val="37A41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47C44"/>
    <w:multiLevelType w:val="hybridMultilevel"/>
    <w:tmpl w:val="00F4ED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3455D0C"/>
    <w:multiLevelType w:val="hybridMultilevel"/>
    <w:tmpl w:val="AB92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E1D10"/>
    <w:multiLevelType w:val="hybridMultilevel"/>
    <w:tmpl w:val="5D8A157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21"/>
  </w:num>
  <w:num w:numId="3">
    <w:abstractNumId w:val="27"/>
  </w:num>
  <w:num w:numId="4">
    <w:abstractNumId w:val="11"/>
  </w:num>
  <w:num w:numId="5">
    <w:abstractNumId w:val="17"/>
  </w:num>
  <w:num w:numId="6">
    <w:abstractNumId w:val="28"/>
  </w:num>
  <w:num w:numId="7">
    <w:abstractNumId w:val="9"/>
  </w:num>
  <w:num w:numId="8">
    <w:abstractNumId w:val="24"/>
  </w:num>
  <w:num w:numId="9">
    <w:abstractNumId w:val="22"/>
  </w:num>
  <w:num w:numId="10">
    <w:abstractNumId w:val="6"/>
  </w:num>
  <w:num w:numId="11">
    <w:abstractNumId w:val="12"/>
  </w:num>
  <w:num w:numId="12">
    <w:abstractNumId w:val="20"/>
  </w:num>
  <w:num w:numId="13">
    <w:abstractNumId w:val="4"/>
  </w:num>
  <w:num w:numId="14">
    <w:abstractNumId w:val="16"/>
  </w:num>
  <w:num w:numId="15">
    <w:abstractNumId w:val="23"/>
  </w:num>
  <w:num w:numId="16">
    <w:abstractNumId w:val="7"/>
  </w:num>
  <w:num w:numId="17">
    <w:abstractNumId w:val="1"/>
  </w:num>
  <w:num w:numId="18">
    <w:abstractNumId w:val="2"/>
  </w:num>
  <w:num w:numId="19">
    <w:abstractNumId w:val="14"/>
  </w:num>
  <w:num w:numId="20">
    <w:abstractNumId w:val="5"/>
  </w:num>
  <w:num w:numId="21">
    <w:abstractNumId w:val="0"/>
  </w:num>
  <w:num w:numId="22">
    <w:abstractNumId w:val="25"/>
  </w:num>
  <w:num w:numId="23">
    <w:abstractNumId w:val="18"/>
  </w:num>
  <w:num w:numId="24">
    <w:abstractNumId w:val="29"/>
  </w:num>
  <w:num w:numId="25">
    <w:abstractNumId w:val="19"/>
  </w:num>
  <w:num w:numId="26">
    <w:abstractNumId w:val="26"/>
  </w:num>
  <w:num w:numId="27">
    <w:abstractNumId w:val="13"/>
  </w:num>
  <w:num w:numId="28">
    <w:abstractNumId w:val="15"/>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11306"/>
    <w:rsid w:val="00016D5F"/>
    <w:rsid w:val="00055AB7"/>
    <w:rsid w:val="00073F25"/>
    <w:rsid w:val="00081B10"/>
    <w:rsid w:val="00095186"/>
    <w:rsid w:val="000D0452"/>
    <w:rsid w:val="00132DEB"/>
    <w:rsid w:val="00164135"/>
    <w:rsid w:val="001844BF"/>
    <w:rsid w:val="00185181"/>
    <w:rsid w:val="001853DD"/>
    <w:rsid w:val="00192468"/>
    <w:rsid w:val="00223340"/>
    <w:rsid w:val="002711D3"/>
    <w:rsid w:val="002725A4"/>
    <w:rsid w:val="002810EB"/>
    <w:rsid w:val="0028164A"/>
    <w:rsid w:val="00291BB5"/>
    <w:rsid w:val="002B6055"/>
    <w:rsid w:val="002C26AD"/>
    <w:rsid w:val="00314691"/>
    <w:rsid w:val="003505CC"/>
    <w:rsid w:val="003764A8"/>
    <w:rsid w:val="00380687"/>
    <w:rsid w:val="00391FA9"/>
    <w:rsid w:val="003B75B5"/>
    <w:rsid w:val="003C4F8F"/>
    <w:rsid w:val="003C752E"/>
    <w:rsid w:val="003F27AC"/>
    <w:rsid w:val="003F7256"/>
    <w:rsid w:val="0041133C"/>
    <w:rsid w:val="00413F26"/>
    <w:rsid w:val="00451F23"/>
    <w:rsid w:val="00466718"/>
    <w:rsid w:val="004A47BF"/>
    <w:rsid w:val="004A4FD0"/>
    <w:rsid w:val="005033C3"/>
    <w:rsid w:val="005134E8"/>
    <w:rsid w:val="005413B5"/>
    <w:rsid w:val="0057589C"/>
    <w:rsid w:val="005B0D8A"/>
    <w:rsid w:val="005D2337"/>
    <w:rsid w:val="005D354B"/>
    <w:rsid w:val="00612885"/>
    <w:rsid w:val="00613B25"/>
    <w:rsid w:val="00661259"/>
    <w:rsid w:val="00674BB3"/>
    <w:rsid w:val="0068122C"/>
    <w:rsid w:val="006A0BAB"/>
    <w:rsid w:val="006B5568"/>
    <w:rsid w:val="006E19AE"/>
    <w:rsid w:val="006F6E3C"/>
    <w:rsid w:val="00712090"/>
    <w:rsid w:val="00716959"/>
    <w:rsid w:val="007276F4"/>
    <w:rsid w:val="00746320"/>
    <w:rsid w:val="00774F67"/>
    <w:rsid w:val="00791FD5"/>
    <w:rsid w:val="007E2B7F"/>
    <w:rsid w:val="00823190"/>
    <w:rsid w:val="0083132E"/>
    <w:rsid w:val="00841B08"/>
    <w:rsid w:val="008464B7"/>
    <w:rsid w:val="008705EC"/>
    <w:rsid w:val="00875BA4"/>
    <w:rsid w:val="00882E64"/>
    <w:rsid w:val="008A6C71"/>
    <w:rsid w:val="008C580A"/>
    <w:rsid w:val="00910A4E"/>
    <w:rsid w:val="009117C2"/>
    <w:rsid w:val="00916155"/>
    <w:rsid w:val="00916EB7"/>
    <w:rsid w:val="00965581"/>
    <w:rsid w:val="009A3E2E"/>
    <w:rsid w:val="009E0242"/>
    <w:rsid w:val="00A70B3C"/>
    <w:rsid w:val="00A71307"/>
    <w:rsid w:val="00A81B29"/>
    <w:rsid w:val="00A84BFA"/>
    <w:rsid w:val="00A87B24"/>
    <w:rsid w:val="00AA7F11"/>
    <w:rsid w:val="00AB5F33"/>
    <w:rsid w:val="00AC47E6"/>
    <w:rsid w:val="00AE2869"/>
    <w:rsid w:val="00B23AAB"/>
    <w:rsid w:val="00B241E5"/>
    <w:rsid w:val="00B253AF"/>
    <w:rsid w:val="00B27A36"/>
    <w:rsid w:val="00B92CA0"/>
    <w:rsid w:val="00BA39ED"/>
    <w:rsid w:val="00BB0EE9"/>
    <w:rsid w:val="00BB5768"/>
    <w:rsid w:val="00BD2999"/>
    <w:rsid w:val="00C02ECE"/>
    <w:rsid w:val="00C40B72"/>
    <w:rsid w:val="00C62D80"/>
    <w:rsid w:val="00C724ED"/>
    <w:rsid w:val="00CB3F6D"/>
    <w:rsid w:val="00CB4956"/>
    <w:rsid w:val="00CD7581"/>
    <w:rsid w:val="00CE2BD2"/>
    <w:rsid w:val="00CF745A"/>
    <w:rsid w:val="00D016A6"/>
    <w:rsid w:val="00D25F47"/>
    <w:rsid w:val="00D26C38"/>
    <w:rsid w:val="00D31CF6"/>
    <w:rsid w:val="00D52872"/>
    <w:rsid w:val="00D54EC9"/>
    <w:rsid w:val="00D8783C"/>
    <w:rsid w:val="00D9120D"/>
    <w:rsid w:val="00D94120"/>
    <w:rsid w:val="00DA7C9E"/>
    <w:rsid w:val="00DB5E7D"/>
    <w:rsid w:val="00DD541E"/>
    <w:rsid w:val="00DE3AD9"/>
    <w:rsid w:val="00DE750E"/>
    <w:rsid w:val="00DF6BB7"/>
    <w:rsid w:val="00E039AD"/>
    <w:rsid w:val="00E176FC"/>
    <w:rsid w:val="00E27F09"/>
    <w:rsid w:val="00E679CC"/>
    <w:rsid w:val="00E862AC"/>
    <w:rsid w:val="00ED7727"/>
    <w:rsid w:val="00F5137C"/>
    <w:rsid w:val="00F74339"/>
    <w:rsid w:val="00FD1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5BF"/>
  <w15:docId w15:val="{2F541C87-6C01-4F6E-83F4-06844B7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uiPriority w:val="99"/>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BodyText">
    <w:name w:val="Body Text"/>
    <w:basedOn w:val="Normal"/>
    <w:link w:val="BodyTextChar"/>
    <w:rsid w:val="00D25F47"/>
    <w:pPr>
      <w:spacing w:after="0" w:line="240" w:lineRule="auto"/>
      <w:ind w:right="-117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25F47"/>
    <w:rPr>
      <w:rFonts w:ascii="Times New Roman" w:eastAsia="Times New Roman" w:hAnsi="Times New Roman" w:cs="Times New Roman"/>
      <w:sz w:val="28"/>
      <w:szCs w:val="20"/>
    </w:rPr>
  </w:style>
  <w:style w:type="character" w:customStyle="1" w:styleId="pslongeditbox">
    <w:name w:val="pslongeditbox"/>
    <w:basedOn w:val="DefaultParagraphFont"/>
    <w:rsid w:val="00D25F47"/>
  </w:style>
  <w:style w:type="paragraph" w:styleId="BodyText2">
    <w:name w:val="Body Text 2"/>
    <w:basedOn w:val="Normal"/>
    <w:link w:val="BodyText2Char"/>
    <w:uiPriority w:val="99"/>
    <w:unhideWhenUsed/>
    <w:rsid w:val="00661259"/>
    <w:pPr>
      <w:spacing w:before="120" w:after="120" w:line="480" w:lineRule="auto"/>
    </w:pPr>
  </w:style>
  <w:style w:type="character" w:customStyle="1" w:styleId="BodyText2Char">
    <w:name w:val="Body Text 2 Char"/>
    <w:basedOn w:val="DefaultParagraphFont"/>
    <w:link w:val="BodyText2"/>
    <w:uiPriority w:val="99"/>
    <w:rsid w:val="00661259"/>
  </w:style>
  <w:style w:type="paragraph" w:customStyle="1" w:styleId="BodyText1">
    <w:name w:val="Body Text1"/>
    <w:basedOn w:val="BodyText"/>
    <w:link w:val="bodytextChar0"/>
    <w:qFormat/>
    <w:rsid w:val="00661259"/>
    <w:pPr>
      <w:spacing w:before="120" w:after="120"/>
      <w:ind w:left="720" w:right="0"/>
    </w:pPr>
    <w:rPr>
      <w:rFonts w:ascii="Calibri" w:hAnsi="Calibri"/>
      <w:bCs/>
      <w:sz w:val="24"/>
      <w:szCs w:val="24"/>
      <w:lang w:val="x-none" w:eastAsia="x-none"/>
    </w:rPr>
  </w:style>
  <w:style w:type="character" w:customStyle="1" w:styleId="bodytextChar0">
    <w:name w:val="body text Char"/>
    <w:link w:val="BodyText1"/>
    <w:rsid w:val="00661259"/>
    <w:rPr>
      <w:rFonts w:ascii="Calibri" w:eastAsia="Times New Roman" w:hAnsi="Calibri" w:cs="Times New Roman"/>
      <w:bCs/>
      <w:sz w:val="24"/>
      <w:szCs w:val="24"/>
      <w:lang w:val="x-none" w:eastAsia="x-none"/>
    </w:rPr>
  </w:style>
  <w:style w:type="table" w:customStyle="1" w:styleId="TableGrid1">
    <w:name w:val="Table Grid1"/>
    <w:basedOn w:val="TableNormal"/>
    <w:next w:val="TableGrid"/>
    <w:uiPriority w:val="59"/>
    <w:rsid w:val="00F74339"/>
    <w:pPr>
      <w:spacing w:after="0" w:line="240" w:lineRule="auto"/>
    </w:pPr>
    <w:rPr>
      <w:rFonts w:ascii="Calibri" w:eastAsia="MS Mincho"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F74339"/>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F74339"/>
    <w:pPr>
      <w:spacing w:before="120" w:after="120"/>
      <w:ind w:left="360"/>
    </w:pPr>
  </w:style>
  <w:style w:type="character" w:customStyle="1" w:styleId="BodyTextIndentChar">
    <w:name w:val="Body Text Indent Char"/>
    <w:basedOn w:val="DefaultParagraphFont"/>
    <w:link w:val="BodyTextIndent"/>
    <w:uiPriority w:val="99"/>
    <w:semiHidden/>
    <w:rsid w:val="00F74339"/>
  </w:style>
  <w:style w:type="character" w:customStyle="1" w:styleId="apple-converted-space">
    <w:name w:val="apple-converted-space"/>
    <w:basedOn w:val="DefaultParagraphFont"/>
    <w:rsid w:val="00F5137C"/>
  </w:style>
  <w:style w:type="character" w:styleId="Mention">
    <w:name w:val="Mention"/>
    <w:basedOn w:val="DefaultParagraphFont"/>
    <w:uiPriority w:val="99"/>
    <w:semiHidden/>
    <w:unhideWhenUsed/>
    <w:rsid w:val="005D354B"/>
    <w:rPr>
      <w:color w:val="2B579A"/>
      <w:shd w:val="clear" w:color="auto" w:fill="E6E6E6"/>
    </w:rPr>
  </w:style>
  <w:style w:type="character" w:styleId="Strong">
    <w:name w:val="Strong"/>
    <w:basedOn w:val="DefaultParagraphFont"/>
    <w:uiPriority w:val="22"/>
    <w:qFormat/>
    <w:rsid w:val="005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826244915">
      <w:bodyDiv w:val="1"/>
      <w:marLeft w:val="0"/>
      <w:marRight w:val="0"/>
      <w:marTop w:val="0"/>
      <w:marBottom w:val="0"/>
      <w:divBdr>
        <w:top w:val="none" w:sz="0" w:space="0" w:color="auto"/>
        <w:left w:val="none" w:sz="0" w:space="0" w:color="auto"/>
        <w:bottom w:val="none" w:sz="0" w:space="0" w:color="auto"/>
        <w:right w:val="none" w:sz="0" w:space="0" w:color="auto"/>
      </w:divBdr>
    </w:div>
    <w:div w:id="959341033">
      <w:bodyDiv w:val="1"/>
      <w:marLeft w:val="0"/>
      <w:marRight w:val="0"/>
      <w:marTop w:val="0"/>
      <w:marBottom w:val="0"/>
      <w:divBdr>
        <w:top w:val="none" w:sz="0" w:space="0" w:color="auto"/>
        <w:left w:val="none" w:sz="0" w:space="0" w:color="auto"/>
        <w:bottom w:val="none" w:sz="0" w:space="0" w:color="auto"/>
        <w:right w:val="none" w:sz="0" w:space="0" w:color="auto"/>
      </w:divBdr>
      <w:divsChild>
        <w:div w:id="1038966535">
          <w:marLeft w:val="0"/>
          <w:marRight w:val="0"/>
          <w:marTop w:val="0"/>
          <w:marBottom w:val="0"/>
          <w:divBdr>
            <w:top w:val="none" w:sz="0" w:space="0" w:color="auto"/>
            <w:left w:val="none" w:sz="0" w:space="0" w:color="auto"/>
            <w:bottom w:val="none" w:sz="0" w:space="0" w:color="auto"/>
            <w:right w:val="none" w:sz="0" w:space="0" w:color="auto"/>
          </w:divBdr>
          <w:divsChild>
            <w:div w:id="351691147">
              <w:marLeft w:val="0"/>
              <w:marRight w:val="0"/>
              <w:marTop w:val="0"/>
              <w:marBottom w:val="0"/>
              <w:divBdr>
                <w:top w:val="none" w:sz="0" w:space="0" w:color="auto"/>
                <w:left w:val="none" w:sz="0" w:space="0" w:color="auto"/>
                <w:bottom w:val="none" w:sz="0" w:space="0" w:color="auto"/>
                <w:right w:val="none" w:sz="0" w:space="0" w:color="auto"/>
              </w:divBdr>
              <w:divsChild>
                <w:div w:id="480585488">
                  <w:marLeft w:val="0"/>
                  <w:marRight w:val="0"/>
                  <w:marTop w:val="0"/>
                  <w:marBottom w:val="0"/>
                  <w:divBdr>
                    <w:top w:val="none" w:sz="0" w:space="0" w:color="auto"/>
                    <w:left w:val="none" w:sz="0" w:space="0" w:color="auto"/>
                    <w:bottom w:val="none" w:sz="0" w:space="0" w:color="auto"/>
                    <w:right w:val="none" w:sz="0" w:space="0" w:color="auto"/>
                  </w:divBdr>
                  <w:divsChild>
                    <w:div w:id="1775199860">
                      <w:marLeft w:val="0"/>
                      <w:marRight w:val="0"/>
                      <w:marTop w:val="0"/>
                      <w:marBottom w:val="0"/>
                      <w:divBdr>
                        <w:top w:val="none" w:sz="0" w:space="0" w:color="auto"/>
                        <w:left w:val="none" w:sz="0" w:space="0" w:color="auto"/>
                        <w:bottom w:val="none" w:sz="0" w:space="0" w:color="auto"/>
                        <w:right w:val="none" w:sz="0" w:space="0" w:color="auto"/>
                      </w:divBdr>
                      <w:divsChild>
                        <w:div w:id="62095752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3900"/>
                              <w:marRight w:val="0"/>
                              <w:marTop w:val="0"/>
                              <w:marBottom w:val="0"/>
                              <w:divBdr>
                                <w:top w:val="none" w:sz="0" w:space="0" w:color="auto"/>
                                <w:left w:val="none" w:sz="0" w:space="0" w:color="auto"/>
                                <w:bottom w:val="none" w:sz="0" w:space="0" w:color="auto"/>
                                <w:right w:val="none" w:sz="0" w:space="0" w:color="auto"/>
                              </w:divBdr>
                              <w:divsChild>
                                <w:div w:id="458571848">
                                  <w:marLeft w:val="0"/>
                                  <w:marRight w:val="0"/>
                                  <w:marTop w:val="0"/>
                                  <w:marBottom w:val="0"/>
                                  <w:divBdr>
                                    <w:top w:val="none" w:sz="0" w:space="0" w:color="auto"/>
                                    <w:left w:val="none" w:sz="0" w:space="0" w:color="auto"/>
                                    <w:bottom w:val="none" w:sz="0" w:space="0" w:color="auto"/>
                                    <w:right w:val="none" w:sz="0" w:space="0" w:color="auto"/>
                                  </w:divBdr>
                                  <w:divsChild>
                                    <w:div w:id="1916158684">
                                      <w:marLeft w:val="0"/>
                                      <w:marRight w:val="0"/>
                                      <w:marTop w:val="0"/>
                                      <w:marBottom w:val="330"/>
                                      <w:divBdr>
                                        <w:top w:val="none" w:sz="0" w:space="0" w:color="auto"/>
                                        <w:left w:val="none" w:sz="0" w:space="0" w:color="auto"/>
                                        <w:bottom w:val="none" w:sz="0" w:space="0" w:color="auto"/>
                                        <w:right w:val="none" w:sz="0" w:space="0" w:color="auto"/>
                                      </w:divBdr>
                                      <w:divsChild>
                                        <w:div w:id="1130392777">
                                          <w:marLeft w:val="0"/>
                                          <w:marRight w:val="0"/>
                                          <w:marTop w:val="0"/>
                                          <w:marBottom w:val="0"/>
                                          <w:divBdr>
                                            <w:top w:val="none" w:sz="0" w:space="0" w:color="auto"/>
                                            <w:left w:val="none" w:sz="0" w:space="0" w:color="auto"/>
                                            <w:bottom w:val="none" w:sz="0" w:space="0" w:color="auto"/>
                                            <w:right w:val="none" w:sz="0" w:space="0" w:color="auto"/>
                                          </w:divBdr>
                                        </w:div>
                                        <w:div w:id="2278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258560709">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7">
          <w:marLeft w:val="0"/>
          <w:marRight w:val="0"/>
          <w:marTop w:val="0"/>
          <w:marBottom w:val="0"/>
          <w:divBdr>
            <w:top w:val="none" w:sz="0" w:space="0" w:color="auto"/>
            <w:left w:val="none" w:sz="0" w:space="0" w:color="auto"/>
            <w:bottom w:val="none" w:sz="0" w:space="0" w:color="auto"/>
            <w:right w:val="none" w:sz="0" w:space="0" w:color="auto"/>
          </w:divBdr>
        </w:div>
        <w:div w:id="2125728474">
          <w:marLeft w:val="0"/>
          <w:marRight w:val="0"/>
          <w:marTop w:val="0"/>
          <w:marBottom w:val="0"/>
          <w:divBdr>
            <w:top w:val="none" w:sz="0" w:space="0" w:color="auto"/>
            <w:left w:val="none" w:sz="0" w:space="0" w:color="auto"/>
            <w:bottom w:val="none" w:sz="0" w:space="0" w:color="auto"/>
            <w:right w:val="none" w:sz="0" w:space="0" w:color="auto"/>
          </w:divBdr>
        </w:div>
        <w:div w:id="1465660353">
          <w:marLeft w:val="0"/>
          <w:marRight w:val="0"/>
          <w:marTop w:val="0"/>
          <w:marBottom w:val="0"/>
          <w:divBdr>
            <w:top w:val="none" w:sz="0" w:space="0" w:color="auto"/>
            <w:left w:val="none" w:sz="0" w:space="0" w:color="auto"/>
            <w:bottom w:val="none" w:sz="0" w:space="0" w:color="auto"/>
            <w:right w:val="none" w:sz="0" w:space="0" w:color="auto"/>
          </w:divBdr>
        </w:div>
        <w:div w:id="2055882566">
          <w:marLeft w:val="0"/>
          <w:marRight w:val="0"/>
          <w:marTop w:val="0"/>
          <w:marBottom w:val="0"/>
          <w:divBdr>
            <w:top w:val="none" w:sz="0" w:space="0" w:color="auto"/>
            <w:left w:val="none" w:sz="0" w:space="0" w:color="auto"/>
            <w:bottom w:val="none" w:sz="0" w:space="0" w:color="auto"/>
            <w:right w:val="none" w:sz="0" w:space="0" w:color="auto"/>
          </w:divBdr>
        </w:div>
        <w:div w:id="2009824231">
          <w:marLeft w:val="0"/>
          <w:marRight w:val="0"/>
          <w:marTop w:val="0"/>
          <w:marBottom w:val="0"/>
          <w:divBdr>
            <w:top w:val="none" w:sz="0" w:space="0" w:color="auto"/>
            <w:left w:val="none" w:sz="0" w:space="0" w:color="auto"/>
            <w:bottom w:val="none" w:sz="0" w:space="0" w:color="auto"/>
            <w:right w:val="none" w:sz="0" w:space="0" w:color="auto"/>
          </w:divBdr>
        </w:div>
        <w:div w:id="179124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uJgqTs-G44" TargetMode="External"/><Relationship Id="rId18" Type="http://schemas.openxmlformats.org/officeDocument/2006/relationships/hyperlink" Target="http://www.shrm.org/certification/about/bodyofcompetencyknowledge/pages/competenciesoverview.aspx" TargetMode="External"/><Relationship Id="rId26" Type="http://schemas.openxmlformats.org/officeDocument/2006/relationships/hyperlink" Target="http://www.perrla.com/" TargetMode="External"/><Relationship Id="rId3" Type="http://schemas.openxmlformats.org/officeDocument/2006/relationships/styles" Target="styles.xml"/><Relationship Id="rId21" Type="http://schemas.openxmlformats.org/officeDocument/2006/relationships/hyperlink" Target="http://www.hrci.org/our-programs/becoming-certified/requirements-and-eligibility" TargetMode="External"/><Relationship Id="rId34" Type="http://schemas.openxmlformats.org/officeDocument/2006/relationships/hyperlink" Target="file:///C:\Users\jmp6y\Downloads\www.virginia.edu\studenthealth\sdac\sdac.html" TargetMode="External"/><Relationship Id="rId7" Type="http://schemas.openxmlformats.org/officeDocument/2006/relationships/endnotes" Target="endnotes.xml"/><Relationship Id="rId12" Type="http://schemas.openxmlformats.org/officeDocument/2006/relationships/hyperlink" Target="http://www.thepublicmanager.org/journal/docs/tpm_vol_37_no_3.pdf" TargetMode="External"/><Relationship Id="rId17" Type="http://schemas.openxmlformats.org/officeDocument/2006/relationships/hyperlink" Target="http://www.shrm.org/certification/about/bodyofcompetencyknowledge/pages/default.aspx" TargetMode="External"/><Relationship Id="rId25" Type="http://schemas.openxmlformats.org/officeDocument/2006/relationships/hyperlink" Target="http://www.apastyle.org/" TargetMode="External"/><Relationship Id="rId33" Type="http://schemas.openxmlformats.org/officeDocument/2006/relationships/hyperlink" Target="http://www.virginia.edu/hon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rm.org/hrdisciplines/diversity/articles/pages/gen-x-and-gen-y.aspx" TargetMode="External"/><Relationship Id="rId20" Type="http://schemas.openxmlformats.org/officeDocument/2006/relationships/hyperlink" Target="http://ipma-hr.org/professional-development/certification/examination" TargetMode="External"/><Relationship Id="rId29" Type="http://schemas.openxmlformats.org/officeDocument/2006/relationships/hyperlink" Target="mailto:scpshelpdesk@virgini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m.org/legalissues/employmentlawareas/employeerelations%E2%80%94legalregulatoryiss/pages/default.aspx" TargetMode="External"/><Relationship Id="rId24" Type="http://schemas.openxmlformats.org/officeDocument/2006/relationships/hyperlink" Target="http://artsandsciences.virginia.edu/communications/editorial_style_guide.html" TargetMode="External"/><Relationship Id="rId32" Type="http://schemas.openxmlformats.org/officeDocument/2006/relationships/hyperlink" Target="file:///C:\Users\jmp6y\Downloads\www.scps.virginia.edu\audience\students\grad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post.com/news/storyline/wp/2014/09/04/millennials-arent-changing-jobs-as-much-thats-a-big-problem-for-the-economy/" TargetMode="External"/><Relationship Id="rId23" Type="http://schemas.openxmlformats.org/officeDocument/2006/relationships/hyperlink" Target="http://apastyle.apa.org/" TargetMode="External"/><Relationship Id="rId28" Type="http://schemas.openxmlformats.org/officeDocument/2006/relationships/hyperlink" Target="http://shrm.org/hrdisciplines/employeerelations/pages/default.aspx" TargetMode="External"/><Relationship Id="rId36" Type="http://schemas.openxmlformats.org/officeDocument/2006/relationships/footer" Target="footer1.xml"/><Relationship Id="rId10" Type="http://schemas.openxmlformats.org/officeDocument/2006/relationships/hyperlink" Target="mailto:bmarsh028@gmail.com" TargetMode="External"/><Relationship Id="rId19" Type="http://schemas.openxmlformats.org/officeDocument/2006/relationships/hyperlink" Target="http://www.shrm.org/certification/about/bodyofcompetencyknowledge/pages/download-shrm-bock.aspx" TargetMode="External"/><Relationship Id="rId31" Type="http://schemas.openxmlformats.org/officeDocument/2006/relationships/hyperlink" Target="http://www.tinyurl.com/uvabbc" TargetMode="External"/><Relationship Id="rId4" Type="http://schemas.openxmlformats.org/officeDocument/2006/relationships/settings" Target="settings.xml"/><Relationship Id="rId9" Type="http://schemas.openxmlformats.org/officeDocument/2006/relationships/hyperlink" Target="mailto:bmm7x@eservices.virginia.edu" TargetMode="External"/><Relationship Id="rId14" Type="http://schemas.openxmlformats.org/officeDocument/2006/relationships/hyperlink" Target="http://www.bullyonline.org/workbully/mobbing.htm" TargetMode="External"/><Relationship Id="rId22" Type="http://schemas.openxmlformats.org/officeDocument/2006/relationships/hyperlink" Target="http://www.amazon.com/Publication-American-Psychological-Association-Edition/dp/1433805618/ref=sr_1_1?ie=UTF8&amp;qid=1344347490&amp;sr=8-1&amp;keywords=apa+manual+7th+edition" TargetMode="External"/><Relationship Id="rId27" Type="http://schemas.openxmlformats.org/officeDocument/2006/relationships/hyperlink" Target="http://shrm.org/hrdisciplines/employeerelations/pages/default.aspx" TargetMode="External"/><Relationship Id="rId30" Type="http://schemas.openxmlformats.org/officeDocument/2006/relationships/hyperlink" Target="mailto:collab-support@virginia.edu" TargetMode="External"/><Relationship Id="rId35" Type="http://schemas.openxmlformats.org/officeDocument/2006/relationships/hyperlink" Target="file:///C:\Users\jmp6y\Downloads\www.scps.virginia.edu\audienc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154A-3E1E-49B7-BC76-A1D1919F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Betty</cp:lastModifiedBy>
  <cp:revision>2</cp:revision>
  <cp:lastPrinted>2017-04-03T02:17:00Z</cp:lastPrinted>
  <dcterms:created xsi:type="dcterms:W3CDTF">2017-04-03T21:37:00Z</dcterms:created>
  <dcterms:modified xsi:type="dcterms:W3CDTF">2017-04-03T21:37:00Z</dcterms:modified>
</cp:coreProperties>
</file>