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66E15" w14:textId="65867192" w:rsidR="001318C9" w:rsidRDefault="001318C9" w:rsidP="001318C9">
      <w:pPr>
        <w:jc w:val="center"/>
        <w:rPr>
          <w:rStyle w:val="BookTitle"/>
          <w:b w:val="0"/>
        </w:rPr>
      </w:pPr>
      <w:r>
        <w:rPr>
          <w:rStyle w:val="BookTitle"/>
          <w:b w:val="0"/>
        </w:rPr>
        <w:t>University of Virginia</w:t>
      </w:r>
    </w:p>
    <w:p w14:paraId="73ECFBD8" w14:textId="6940A7EB" w:rsidR="001318C9" w:rsidRDefault="001318C9" w:rsidP="001318C9">
      <w:pPr>
        <w:jc w:val="center"/>
        <w:rPr>
          <w:rStyle w:val="BookTitle"/>
          <w:b w:val="0"/>
        </w:rPr>
      </w:pPr>
      <w:r>
        <w:rPr>
          <w:rStyle w:val="BookTitle"/>
          <w:b w:val="0"/>
        </w:rPr>
        <w:t>College of Arts and Sciences</w:t>
      </w:r>
    </w:p>
    <w:p w14:paraId="71BFE1A7" w14:textId="77777777" w:rsidR="001318C9" w:rsidRDefault="001318C9" w:rsidP="001318C9">
      <w:pPr>
        <w:jc w:val="center"/>
        <w:rPr>
          <w:rStyle w:val="BookTitle"/>
          <w:b w:val="0"/>
        </w:rPr>
      </w:pPr>
    </w:p>
    <w:p w14:paraId="7076E412" w14:textId="4EA78444" w:rsidR="001318C9" w:rsidRDefault="001318C9" w:rsidP="001318C9">
      <w:pPr>
        <w:jc w:val="center"/>
        <w:rPr>
          <w:rStyle w:val="BookTitle"/>
          <w:b w:val="0"/>
        </w:rPr>
      </w:pPr>
      <w:r>
        <w:rPr>
          <w:rStyle w:val="BookTitle"/>
          <w:b w:val="0"/>
        </w:rPr>
        <w:t>HIST 2002</w:t>
      </w:r>
    </w:p>
    <w:p w14:paraId="70A03F41" w14:textId="4B55455F" w:rsidR="001318C9" w:rsidRDefault="001318C9" w:rsidP="001318C9">
      <w:pPr>
        <w:jc w:val="center"/>
        <w:rPr>
          <w:rStyle w:val="BookTitle"/>
        </w:rPr>
      </w:pPr>
      <w:r>
        <w:rPr>
          <w:rStyle w:val="BookTitle"/>
        </w:rPr>
        <w:t>The Modern World:</w:t>
      </w:r>
    </w:p>
    <w:p w14:paraId="0B8A1506" w14:textId="0CBAC926" w:rsidR="001318C9" w:rsidRDefault="001318C9" w:rsidP="001318C9">
      <w:pPr>
        <w:jc w:val="center"/>
        <w:rPr>
          <w:rStyle w:val="BookTitle"/>
        </w:rPr>
      </w:pPr>
      <w:r>
        <w:rPr>
          <w:rStyle w:val="BookTitle"/>
        </w:rPr>
        <w:t>Global History since 1760</w:t>
      </w:r>
    </w:p>
    <w:p w14:paraId="21531E36" w14:textId="77777777" w:rsidR="001318C9" w:rsidRDefault="001318C9" w:rsidP="001318C9">
      <w:pPr>
        <w:jc w:val="center"/>
        <w:rPr>
          <w:rStyle w:val="BookTitle"/>
        </w:rPr>
      </w:pPr>
    </w:p>
    <w:p w14:paraId="74C36DE0" w14:textId="11D09F6F" w:rsidR="001318C9" w:rsidRDefault="001318C9" w:rsidP="001318C9">
      <w:pPr>
        <w:jc w:val="center"/>
        <w:rPr>
          <w:rStyle w:val="BookTitle"/>
          <w:b w:val="0"/>
        </w:rPr>
      </w:pPr>
      <w:r>
        <w:rPr>
          <w:rStyle w:val="BookTitle"/>
          <w:b w:val="0"/>
        </w:rPr>
        <w:t>Fall 2017</w:t>
      </w:r>
    </w:p>
    <w:p w14:paraId="17076594" w14:textId="77777777" w:rsidR="001318C9" w:rsidRDefault="001318C9" w:rsidP="001318C9">
      <w:pPr>
        <w:jc w:val="center"/>
        <w:rPr>
          <w:rStyle w:val="BookTitle"/>
          <w:b w:val="0"/>
        </w:rPr>
      </w:pPr>
    </w:p>
    <w:p w14:paraId="0B810F70" w14:textId="5711AA7F" w:rsidR="001318C9" w:rsidRDefault="001318C9" w:rsidP="001318C9">
      <w:pPr>
        <w:jc w:val="center"/>
        <w:rPr>
          <w:rStyle w:val="BookTitle"/>
          <w:b w:val="0"/>
        </w:rPr>
      </w:pPr>
      <w:r>
        <w:rPr>
          <w:rStyle w:val="BookTitle"/>
          <w:b w:val="0"/>
        </w:rPr>
        <w:t>Philip Zelikow</w:t>
      </w:r>
    </w:p>
    <w:p w14:paraId="7139F24F" w14:textId="77777777" w:rsidR="001318C9" w:rsidRDefault="001318C9" w:rsidP="001318C9">
      <w:pPr>
        <w:rPr>
          <w:rStyle w:val="BookTitle"/>
          <w:b w:val="0"/>
        </w:rPr>
      </w:pPr>
    </w:p>
    <w:p w14:paraId="5BC6B642" w14:textId="77777777" w:rsidR="001318C9" w:rsidRPr="001318C9" w:rsidRDefault="001318C9" w:rsidP="001318C9">
      <w:pPr>
        <w:rPr>
          <w:rStyle w:val="BookTitle"/>
          <w:b w:val="0"/>
        </w:rPr>
      </w:pPr>
    </w:p>
    <w:p w14:paraId="0C09ED9B" w14:textId="77777777" w:rsidR="001318C9" w:rsidRDefault="001318C9" w:rsidP="00AF6474">
      <w:pPr>
        <w:rPr>
          <w:rStyle w:val="BookTitle"/>
        </w:rPr>
      </w:pPr>
    </w:p>
    <w:p w14:paraId="12578A84" w14:textId="77777777" w:rsidR="001318C9" w:rsidRDefault="001318C9" w:rsidP="008D447E">
      <w:r>
        <w:t>MW 2:00-3:15</w:t>
      </w:r>
    </w:p>
    <w:p w14:paraId="49335CCC" w14:textId="77777777" w:rsidR="001318C9" w:rsidRDefault="001318C9" w:rsidP="008D447E">
      <w:r>
        <w:t>Gibson 211</w:t>
      </w:r>
    </w:p>
    <w:p w14:paraId="74A8107B" w14:textId="77777777" w:rsidR="001318C9" w:rsidRDefault="001318C9" w:rsidP="008D447E"/>
    <w:p w14:paraId="397EF58F" w14:textId="6D39CF10" w:rsidR="001318C9" w:rsidRDefault="001318C9" w:rsidP="008D447E">
      <w:r>
        <w:t>Office Hours:  Mondays, 1130-130, or by appointment</w:t>
      </w:r>
    </w:p>
    <w:p w14:paraId="5DC9986A" w14:textId="77777777" w:rsidR="001318C9" w:rsidRDefault="001318C9" w:rsidP="008D447E">
      <w:proofErr w:type="spellStart"/>
      <w:r>
        <w:t>Nau</w:t>
      </w:r>
      <w:proofErr w:type="spellEnd"/>
      <w:r>
        <w:t xml:space="preserve"> 421</w:t>
      </w:r>
    </w:p>
    <w:p w14:paraId="1AE135C3" w14:textId="77777777" w:rsidR="001318C9" w:rsidRDefault="001318C9" w:rsidP="008D447E"/>
    <w:p w14:paraId="4CD840F2" w14:textId="77777777" w:rsidR="001318C9" w:rsidRDefault="001318C9" w:rsidP="008D447E"/>
    <w:p w14:paraId="3FAA7B4F" w14:textId="77777777" w:rsidR="001318C9" w:rsidRPr="00AF6474" w:rsidRDefault="001318C9" w:rsidP="001318C9">
      <w:pPr>
        <w:rPr>
          <w:rStyle w:val="BookTitle"/>
          <w:b w:val="0"/>
          <w:bCs w:val="0"/>
          <w:smallCaps w:val="0"/>
          <w:spacing w:val="0"/>
          <w:sz w:val="28"/>
          <w:szCs w:val="32"/>
        </w:rPr>
      </w:pPr>
      <w:r w:rsidRPr="00530012">
        <w:rPr>
          <w:rStyle w:val="BookTitle"/>
        </w:rPr>
        <w:t>General Course Description</w:t>
      </w:r>
    </w:p>
    <w:p w14:paraId="0A494F82" w14:textId="77777777" w:rsidR="001318C9" w:rsidRPr="00530012" w:rsidRDefault="001318C9" w:rsidP="001318C9">
      <w:pPr>
        <w:rPr>
          <w:u w:val="single"/>
        </w:rPr>
      </w:pPr>
    </w:p>
    <w:p w14:paraId="5575E1BF" w14:textId="19E9013D" w:rsidR="0009764F" w:rsidRDefault="008D447E" w:rsidP="008D447E">
      <w:r w:rsidRPr="00530012">
        <w:t xml:space="preserve">This is a survey course in modern world </w:t>
      </w:r>
      <w:r w:rsidR="0009764F">
        <w:t xml:space="preserve">history to help students </w:t>
      </w:r>
      <w:r w:rsidRPr="00530012">
        <w:t xml:space="preserve">understand how </w:t>
      </w:r>
      <w:r w:rsidR="0009764F">
        <w:t xml:space="preserve">and why </w:t>
      </w:r>
      <w:r w:rsidRPr="00530012">
        <w:t>the world got to be the way it is to</w:t>
      </w:r>
      <w:r w:rsidR="00D77D78" w:rsidRPr="00530012">
        <w:t>day</w:t>
      </w:r>
      <w:r w:rsidR="00EB2394" w:rsidRPr="00530012">
        <w:t xml:space="preserve">. </w:t>
      </w:r>
      <w:r w:rsidR="00C56E1B" w:rsidRPr="00530012">
        <w:t xml:space="preserve">In order </w:t>
      </w:r>
      <w:r w:rsidRPr="00530012">
        <w:t xml:space="preserve">to understand modern history, a </w:t>
      </w:r>
      <w:r w:rsidR="008B37A1" w:rsidRPr="00530012">
        <w:t>gl</w:t>
      </w:r>
      <w:r w:rsidR="00EB2394" w:rsidRPr="00530012">
        <w:t xml:space="preserve">obal perspective is essential. </w:t>
      </w:r>
      <w:r w:rsidRPr="00530012">
        <w:t>This is true whether you are interested in economics, warfare, philosophy, politics, or even pop culture.</w:t>
      </w:r>
      <w:r w:rsidR="009C1419" w:rsidRPr="00530012">
        <w:t xml:space="preserve"> </w:t>
      </w:r>
    </w:p>
    <w:p w14:paraId="208AC376" w14:textId="77777777" w:rsidR="0009764F" w:rsidRDefault="0009764F" w:rsidP="008D447E"/>
    <w:p w14:paraId="21BE5217" w14:textId="59DD479B" w:rsidR="008D447E" w:rsidRPr="00530012" w:rsidRDefault="0009764F" w:rsidP="008D447E">
      <w:r>
        <w:t>This course can therefore</w:t>
      </w:r>
      <w:r w:rsidR="009C1419" w:rsidRPr="00530012">
        <w:t xml:space="preserve"> be essential for students in many fields</w:t>
      </w:r>
      <w:r>
        <w:t>.  It can equip</w:t>
      </w:r>
      <w:r w:rsidR="009C1419" w:rsidRPr="00530012">
        <w:t xml:space="preserve"> them for lifelong learning. </w:t>
      </w:r>
    </w:p>
    <w:p w14:paraId="21023D22" w14:textId="77777777" w:rsidR="00AF74CC" w:rsidRPr="00530012" w:rsidRDefault="00AF74CC" w:rsidP="00AF74CC"/>
    <w:p w14:paraId="58E1896B" w14:textId="0AB90003" w:rsidR="001318C9" w:rsidRDefault="00AF74CC">
      <w:r w:rsidRPr="00530012">
        <w:t>Th</w:t>
      </w:r>
      <w:r w:rsidR="009C1419" w:rsidRPr="00530012">
        <w:t>is</w:t>
      </w:r>
      <w:r w:rsidRPr="00530012">
        <w:t xml:space="preserve"> course is a broad survey.</w:t>
      </w:r>
      <w:r w:rsidR="001318C9">
        <w:t xml:space="preserve">  For that </w:t>
      </w:r>
      <w:proofErr w:type="gramStart"/>
      <w:r w:rsidR="001318C9">
        <w:t>reason</w:t>
      </w:r>
      <w:proofErr w:type="gramEnd"/>
      <w:r w:rsidR="001318C9">
        <w:t xml:space="preserve"> it is </w:t>
      </w:r>
      <w:r w:rsidRPr="00530012">
        <w:t>classified as a 2000-level course with no prere</w:t>
      </w:r>
      <w:r w:rsidR="00EA1536" w:rsidRPr="00530012">
        <w:t xml:space="preserve">quisites. </w:t>
      </w:r>
    </w:p>
    <w:p w14:paraId="447C53F9" w14:textId="77777777" w:rsidR="001318C9" w:rsidRDefault="001318C9"/>
    <w:p w14:paraId="753BE034" w14:textId="5F61C2D5" w:rsidR="00B3405E" w:rsidRPr="00530012" w:rsidRDefault="0009764F">
      <w:r>
        <w:t>But that does not mean it is an easier course or is just a college version of the world history course you probably took in high school.  This course</w:t>
      </w:r>
      <w:r w:rsidR="00AF74CC" w:rsidRPr="00530012">
        <w:t xml:space="preserve"> may stretch you more than some of the more </w:t>
      </w:r>
      <w:r w:rsidR="00D77D78" w:rsidRPr="00530012">
        <w:t>tightly</w:t>
      </w:r>
      <w:r w:rsidR="00AF74CC" w:rsidRPr="00530012">
        <w:t xml:space="preserve"> focused courses offered at the 3000 or 4000-level. </w:t>
      </w:r>
      <w:r>
        <w:t xml:space="preserve"> </w:t>
      </w:r>
      <w:r w:rsidR="00AF74CC" w:rsidRPr="00530012">
        <w:t>You will have to juggle many different narratives</w:t>
      </w:r>
      <w:r w:rsidR="00233F39">
        <w:t xml:space="preserve"> and kinds of history</w:t>
      </w:r>
      <w:r w:rsidR="00AF74CC" w:rsidRPr="00530012">
        <w:t>. No matter what background knowledge you bring, this cours</w:t>
      </w:r>
      <w:r w:rsidR="00D77D78" w:rsidRPr="00530012">
        <w:t xml:space="preserve">e will force you to reach </w:t>
      </w:r>
      <w:r w:rsidR="00AF74CC" w:rsidRPr="00530012">
        <w:t xml:space="preserve">further. </w:t>
      </w:r>
    </w:p>
    <w:p w14:paraId="0E60A22E" w14:textId="77777777" w:rsidR="00383986" w:rsidRDefault="00383986">
      <w:pPr>
        <w:rPr>
          <w:rStyle w:val="BookTitle"/>
        </w:rPr>
      </w:pPr>
    </w:p>
    <w:p w14:paraId="6384FBFE" w14:textId="77777777" w:rsidR="00DE7760" w:rsidRPr="00530012" w:rsidRDefault="00DE7760">
      <w:pPr>
        <w:rPr>
          <w:rStyle w:val="BookTitle"/>
        </w:rPr>
      </w:pPr>
    </w:p>
    <w:p w14:paraId="0F11838E" w14:textId="15151D89" w:rsidR="00AF74CC" w:rsidRPr="00530012" w:rsidRDefault="00AF74CC">
      <w:pPr>
        <w:rPr>
          <w:rStyle w:val="BookTitle"/>
          <w:b w:val="0"/>
          <w:bCs w:val="0"/>
          <w:smallCaps w:val="0"/>
          <w:spacing w:val="0"/>
        </w:rPr>
      </w:pPr>
      <w:r w:rsidRPr="00530012">
        <w:rPr>
          <w:rStyle w:val="BookTitle"/>
        </w:rPr>
        <w:t>The instructional design of the course</w:t>
      </w:r>
    </w:p>
    <w:p w14:paraId="72C1111D" w14:textId="77777777" w:rsidR="00DD0990" w:rsidRPr="00530012" w:rsidRDefault="00DD0990"/>
    <w:p w14:paraId="418C71FB" w14:textId="55B7FB0A" w:rsidR="007E3A15" w:rsidRPr="00530012" w:rsidRDefault="001318C9">
      <w:r>
        <w:rPr>
          <w:b/>
        </w:rPr>
        <w:t xml:space="preserve">This course is </w:t>
      </w:r>
      <w:r w:rsidR="00DD0990" w:rsidRPr="00530012">
        <w:rPr>
          <w:b/>
        </w:rPr>
        <w:t>taught in an unusual way</w:t>
      </w:r>
      <w:r w:rsidR="00DD0990" w:rsidRPr="00530012">
        <w:t>, transforming the traditional on-</w:t>
      </w:r>
      <w:r w:rsidR="000024DC" w:rsidRPr="00530012">
        <w:t>G</w:t>
      </w:r>
      <w:r w:rsidR="00DD0990" w:rsidRPr="00530012">
        <w:t>rounds lecture/discussion</w:t>
      </w:r>
      <w:r w:rsidR="00214583" w:rsidRPr="00530012">
        <w:t xml:space="preserve"> model by integrating it with an online platform </w:t>
      </w:r>
      <w:r w:rsidR="00DD0990" w:rsidRPr="00530012">
        <w:t>offered through the University’s partnershi</w:t>
      </w:r>
      <w:r w:rsidR="00214583" w:rsidRPr="00530012">
        <w:t>p with Coursera.</w:t>
      </w:r>
      <w:r>
        <w:t xml:space="preserve">  </w:t>
      </w:r>
      <w:r w:rsidR="003C0A12">
        <w:t xml:space="preserve">The usual classroom lectures are turned into segmented </w:t>
      </w:r>
      <w:r w:rsidR="003C0A12">
        <w:lastRenderedPageBreak/>
        <w:t>presentations with enhanced multimedia that can be viewed interactively online.  Then the in-person time with the professor can be devoted to discussion in depth.</w:t>
      </w:r>
    </w:p>
    <w:p w14:paraId="7D9464A2" w14:textId="77777777" w:rsidR="00C66410" w:rsidRPr="00530012" w:rsidRDefault="00C66410"/>
    <w:p w14:paraId="7957CF66" w14:textId="5968E7EE" w:rsidR="000024DC" w:rsidRPr="00530012" w:rsidRDefault="00DD0990">
      <w:r w:rsidRPr="00530012">
        <w:t>Th</w:t>
      </w:r>
      <w:r w:rsidR="00252D13" w:rsidRPr="00530012">
        <w:t>is</w:t>
      </w:r>
      <w:r w:rsidR="00233F39">
        <w:t xml:space="preserve"> course works at three</w:t>
      </w:r>
      <w:r w:rsidRPr="00530012">
        <w:t xml:space="preserve"> levels</w:t>
      </w:r>
      <w:r w:rsidR="00AF74CC" w:rsidRPr="00530012">
        <w:t xml:space="preserve"> of learning</w:t>
      </w:r>
      <w:r w:rsidRPr="00530012">
        <w:t>:</w:t>
      </w:r>
    </w:p>
    <w:p w14:paraId="20265356" w14:textId="77777777" w:rsidR="000024DC" w:rsidRPr="00530012" w:rsidRDefault="000024DC"/>
    <w:p w14:paraId="6AFD4747" w14:textId="2DA38243" w:rsidR="00D77D78" w:rsidRPr="00AF5235" w:rsidRDefault="00DD0990" w:rsidP="005557BC">
      <w:pPr>
        <w:rPr>
          <w:b/>
        </w:rPr>
      </w:pPr>
      <w:r w:rsidRPr="00530012">
        <w:rPr>
          <w:b/>
        </w:rPr>
        <w:t>Level One</w:t>
      </w:r>
      <w:r w:rsidR="00D77D78" w:rsidRPr="00530012">
        <w:rPr>
          <w:b/>
        </w:rPr>
        <w:t xml:space="preserve">: Foundational </w:t>
      </w:r>
      <w:r w:rsidR="00C257D5" w:rsidRPr="00530012">
        <w:rPr>
          <w:b/>
        </w:rPr>
        <w:t xml:space="preserve">video </w:t>
      </w:r>
      <w:r w:rsidR="00D77D78" w:rsidRPr="00530012">
        <w:rPr>
          <w:b/>
        </w:rPr>
        <w:t>presentations</w:t>
      </w:r>
      <w:r w:rsidR="00AF5235">
        <w:rPr>
          <w:b/>
        </w:rPr>
        <w:t xml:space="preserve">.  </w:t>
      </w:r>
      <w:r w:rsidR="00773729" w:rsidRPr="00530012">
        <w:t>Th</w:t>
      </w:r>
      <w:r w:rsidR="00220372" w:rsidRPr="00530012">
        <w:t>ere are</w:t>
      </w:r>
      <w:r w:rsidR="00773729" w:rsidRPr="00530012">
        <w:t xml:space="preserve"> </w:t>
      </w:r>
      <w:r w:rsidR="00127C36" w:rsidRPr="00530012">
        <w:t xml:space="preserve">two to three hours of </w:t>
      </w:r>
      <w:r w:rsidR="00773729" w:rsidRPr="00530012">
        <w:t xml:space="preserve">foundational </w:t>
      </w:r>
      <w:r w:rsidR="00127C36" w:rsidRPr="00530012">
        <w:t xml:space="preserve">video </w:t>
      </w:r>
      <w:r w:rsidR="00A847F0" w:rsidRPr="00530012">
        <w:t>content p</w:t>
      </w:r>
      <w:r w:rsidR="00773CBA" w:rsidRPr="00530012">
        <w:t xml:space="preserve">er week, </w:t>
      </w:r>
      <w:r w:rsidR="00127C36" w:rsidRPr="00530012">
        <w:t xml:space="preserve">broken into as few as five or as many as nine topical presentations and </w:t>
      </w:r>
      <w:r w:rsidRPr="00530012">
        <w:t>offered online through enr</w:t>
      </w:r>
      <w:r w:rsidR="00127C36" w:rsidRPr="00530012">
        <w:t>ollment in the Coursera site</w:t>
      </w:r>
      <w:r w:rsidR="00D77D78" w:rsidRPr="00530012">
        <w:t>.</w:t>
      </w:r>
      <w:r w:rsidR="00252D13" w:rsidRPr="00530012">
        <w:t xml:space="preserve"> </w:t>
      </w:r>
      <w:r w:rsidR="001318C9">
        <w:t>There are</w:t>
      </w:r>
      <w:r w:rsidR="00220372" w:rsidRPr="00530012">
        <w:t xml:space="preserve"> </w:t>
      </w:r>
      <w:r w:rsidR="001C5083" w:rsidRPr="00530012">
        <w:t>97</w:t>
      </w:r>
      <w:r w:rsidR="00220372" w:rsidRPr="00530012">
        <w:t xml:space="preserve"> such separately produced presentations spread over the 14 weeks of teaching in the course. </w:t>
      </w:r>
      <w:r w:rsidR="008D447E" w:rsidRPr="00530012">
        <w:t>Th</w:t>
      </w:r>
      <w:r w:rsidR="00127C36" w:rsidRPr="00530012">
        <w:t xml:space="preserve">ink of these </w:t>
      </w:r>
      <w:r w:rsidR="00D77D78" w:rsidRPr="00530012">
        <w:t>presentations as a combin</w:t>
      </w:r>
      <w:r w:rsidR="00773729" w:rsidRPr="00530012">
        <w:t>ation of time you would spend in</w:t>
      </w:r>
      <w:r w:rsidR="00D77D78" w:rsidRPr="00530012">
        <w:t xml:space="preserve"> classroom lectures and on homework. </w:t>
      </w:r>
    </w:p>
    <w:p w14:paraId="6871AA5A" w14:textId="77777777" w:rsidR="00D77D78" w:rsidRPr="00530012" w:rsidRDefault="00D77D78"/>
    <w:p w14:paraId="55E7EA43" w14:textId="155A3D01" w:rsidR="008D447E" w:rsidRPr="00530012" w:rsidRDefault="001318C9">
      <w:r>
        <w:t>Some of t</w:t>
      </w:r>
      <w:r w:rsidR="00D77D78" w:rsidRPr="00530012">
        <w:t>h</w:t>
      </w:r>
      <w:r w:rsidR="008D447E" w:rsidRPr="00530012">
        <w:t>ese vi</w:t>
      </w:r>
      <w:r>
        <w:t xml:space="preserve">deo presentations are </w:t>
      </w:r>
      <w:r w:rsidR="00773729" w:rsidRPr="00530012">
        <w:t xml:space="preserve">associated </w:t>
      </w:r>
      <w:r w:rsidR="00926B64" w:rsidRPr="00530012">
        <w:t xml:space="preserve">with </w:t>
      </w:r>
      <w:r w:rsidR="008D447E" w:rsidRPr="00530012">
        <w:t xml:space="preserve">particular </w:t>
      </w:r>
      <w:r w:rsidR="00926B64" w:rsidRPr="00530012">
        <w:t xml:space="preserve">required </w:t>
      </w:r>
      <w:r w:rsidR="00D77D78" w:rsidRPr="00530012">
        <w:t>readings</w:t>
      </w:r>
      <w:r w:rsidR="008D447E" w:rsidRPr="00530012">
        <w:t xml:space="preserve">. </w:t>
      </w:r>
      <w:r w:rsidR="00D77D78" w:rsidRPr="00530012">
        <w:t>Ideally</w:t>
      </w:r>
      <w:r w:rsidR="00773CBA" w:rsidRPr="00530012">
        <w:t>,</w:t>
      </w:r>
      <w:r w:rsidR="00E03928">
        <w:t xml:space="preserve"> you should</w:t>
      </w:r>
      <w:r w:rsidR="00D77D78" w:rsidRPr="00530012">
        <w:t xml:space="preserve"> </w:t>
      </w:r>
      <w:r w:rsidR="00233F39">
        <w:t xml:space="preserve">do the designated </w:t>
      </w:r>
      <w:r w:rsidR="00D77D78" w:rsidRPr="00530012">
        <w:t>read</w:t>
      </w:r>
      <w:r w:rsidR="00233F39">
        <w:t>ing for a presentation</w:t>
      </w:r>
      <w:r w:rsidR="00D77D78" w:rsidRPr="00530012">
        <w:t xml:space="preserve"> first </w:t>
      </w:r>
      <w:r w:rsidR="00DC619D" w:rsidRPr="00530012">
        <w:t>and then</w:t>
      </w:r>
      <w:r w:rsidR="00D77D78" w:rsidRPr="00530012">
        <w:t xml:space="preserve"> view the </w:t>
      </w:r>
      <w:r w:rsidR="00233F39">
        <w:t>associated video</w:t>
      </w:r>
      <w:r w:rsidR="00DC619D" w:rsidRPr="00530012">
        <w:t xml:space="preserve">. </w:t>
      </w:r>
    </w:p>
    <w:p w14:paraId="2EA4F4A3" w14:textId="77777777" w:rsidR="00B20985" w:rsidRDefault="00B20985" w:rsidP="008B37A1"/>
    <w:p w14:paraId="2A59181E" w14:textId="71F3E7AC" w:rsidR="003F2DA2" w:rsidRPr="00AF5235" w:rsidRDefault="003C0A12">
      <w:pPr>
        <w:rPr>
          <w:b/>
        </w:rPr>
      </w:pPr>
      <w:r>
        <w:rPr>
          <w:b/>
        </w:rPr>
        <w:t>Level Two: R</w:t>
      </w:r>
      <w:r w:rsidR="003F2DA2" w:rsidRPr="00530012">
        <w:rPr>
          <w:b/>
        </w:rPr>
        <w:t>eadings</w:t>
      </w:r>
      <w:r w:rsidR="00AF5235">
        <w:rPr>
          <w:b/>
        </w:rPr>
        <w:t xml:space="preserve">.  </w:t>
      </w:r>
      <w:r w:rsidR="0016066E" w:rsidRPr="00530012">
        <w:t>History is a subject</w:t>
      </w:r>
      <w:r w:rsidR="00233F39">
        <w:t xml:space="preserve"> mainly learned through reading. A</w:t>
      </w:r>
      <w:r w:rsidR="0016066E" w:rsidRPr="00530012">
        <w:t xml:space="preserve">s a survey of modern world history, this course covers a lot of ground. </w:t>
      </w:r>
      <w:r w:rsidR="00220372" w:rsidRPr="00530012">
        <w:t xml:space="preserve">There are </w:t>
      </w:r>
      <w:r w:rsidR="00E03928">
        <w:t>only two</w:t>
      </w:r>
      <w:r w:rsidR="003F2DA2" w:rsidRPr="00530012">
        <w:t xml:space="preserve"> </w:t>
      </w:r>
      <w:r w:rsidR="003F3D97" w:rsidRPr="00530012">
        <w:t xml:space="preserve">required </w:t>
      </w:r>
      <w:r w:rsidR="00220372" w:rsidRPr="00530012">
        <w:t>books</w:t>
      </w:r>
      <w:r w:rsidR="00E03928">
        <w:t>.  T</w:t>
      </w:r>
      <w:r w:rsidR="00321F87" w:rsidRPr="00530012">
        <w:t>he</w:t>
      </w:r>
      <w:r>
        <w:t xml:space="preserve"> majority of the readings are articles and book excerpts which are organized and posted for use on the course Collab site.</w:t>
      </w:r>
      <w:r w:rsidRPr="00530012">
        <w:t xml:space="preserve"> </w:t>
      </w:r>
    </w:p>
    <w:p w14:paraId="50C8E901" w14:textId="77777777" w:rsidR="003C0A12" w:rsidRPr="00530012" w:rsidRDefault="003C0A12"/>
    <w:p w14:paraId="6C89B515" w14:textId="7FDFEF80" w:rsidR="00AF74CC" w:rsidRPr="00530012" w:rsidRDefault="003F2DA2" w:rsidP="005557BC">
      <w:pPr>
        <w:rPr>
          <w:b/>
        </w:rPr>
      </w:pPr>
      <w:r w:rsidRPr="00530012">
        <w:rPr>
          <w:b/>
        </w:rPr>
        <w:t>Level Three</w:t>
      </w:r>
      <w:r w:rsidR="00252D13" w:rsidRPr="00530012">
        <w:rPr>
          <w:b/>
        </w:rPr>
        <w:t xml:space="preserve">: </w:t>
      </w:r>
      <w:r w:rsidR="00C257D5" w:rsidRPr="00530012">
        <w:rPr>
          <w:b/>
        </w:rPr>
        <w:t>Professor-</w:t>
      </w:r>
      <w:r w:rsidR="003F3D97" w:rsidRPr="00530012">
        <w:rPr>
          <w:b/>
        </w:rPr>
        <w:t>led, in-depth classroom discu</w:t>
      </w:r>
      <w:r w:rsidR="003C0A12">
        <w:rPr>
          <w:b/>
        </w:rPr>
        <w:t>ssion</w:t>
      </w:r>
      <w:r w:rsidR="00C257D5" w:rsidRPr="00530012">
        <w:rPr>
          <w:b/>
        </w:rPr>
        <w:t>s</w:t>
      </w:r>
      <w:r w:rsidR="00AF5235">
        <w:rPr>
          <w:b/>
        </w:rPr>
        <w:t xml:space="preserve">.  </w:t>
      </w:r>
      <w:r w:rsidR="000D3518" w:rsidRPr="00530012">
        <w:t>Th</w:t>
      </w:r>
      <w:r w:rsidR="009E6F94" w:rsidRPr="00530012">
        <w:t>ese</w:t>
      </w:r>
      <w:r w:rsidR="00C257D5" w:rsidRPr="00530012">
        <w:t xml:space="preserve"> discussion</w:t>
      </w:r>
      <w:r w:rsidR="00486AA7">
        <w:t>s</w:t>
      </w:r>
      <w:r w:rsidR="003F3D97" w:rsidRPr="00530012">
        <w:t xml:space="preserve"> </w:t>
      </w:r>
      <w:r w:rsidR="009E6F94" w:rsidRPr="00530012">
        <w:t xml:space="preserve">take the </w:t>
      </w:r>
      <w:r w:rsidR="003F3D97" w:rsidRPr="00530012">
        <w:t>place of the traditional lecture</w:t>
      </w:r>
      <w:r w:rsidR="009E6F94" w:rsidRPr="00530012">
        <w:t>s</w:t>
      </w:r>
      <w:r w:rsidR="003F3D97" w:rsidRPr="00530012">
        <w:t>.</w:t>
      </w:r>
      <w:r w:rsidR="00486AA7">
        <w:t xml:space="preserve">  The course size is limited to about 60 students.  There are no teaching assistants.</w:t>
      </w:r>
    </w:p>
    <w:p w14:paraId="41B5DD3B" w14:textId="77777777" w:rsidR="00AF74CC" w:rsidRPr="00530012" w:rsidRDefault="00AF74CC"/>
    <w:p w14:paraId="1F0A3D8E" w14:textId="287C260A" w:rsidR="00084E7D" w:rsidRPr="00530012" w:rsidRDefault="00AF74CC">
      <w:r w:rsidRPr="00530012">
        <w:t>You shou</w:t>
      </w:r>
      <w:r w:rsidR="00123F20" w:rsidRPr="00530012">
        <w:t>ld come to the</w:t>
      </w:r>
      <w:r w:rsidR="009E6F94" w:rsidRPr="00530012">
        <w:t>se</w:t>
      </w:r>
      <w:r w:rsidR="00123F20" w:rsidRPr="00530012">
        <w:t xml:space="preserve"> </w:t>
      </w:r>
      <w:r w:rsidR="009E6F94" w:rsidRPr="00530012">
        <w:t>sections</w:t>
      </w:r>
      <w:r w:rsidRPr="00530012">
        <w:t xml:space="preserve"> ready to answer questions about</w:t>
      </w:r>
      <w:r w:rsidR="002236BE" w:rsidRPr="00530012">
        <w:t xml:space="preserve"> the material</w:t>
      </w:r>
      <w:r w:rsidR="00E03928">
        <w:t>, including any</w:t>
      </w:r>
      <w:r w:rsidR="00486AA7">
        <w:t xml:space="preserve"> assigned readings,</w:t>
      </w:r>
      <w:r w:rsidR="002236BE" w:rsidRPr="00530012">
        <w:t xml:space="preserve"> and participate in the discussion</w:t>
      </w:r>
      <w:r w:rsidR="00486AA7">
        <w:t xml:space="preserve">. </w:t>
      </w:r>
      <w:r w:rsidR="00E03928">
        <w:t xml:space="preserve"> </w:t>
      </w:r>
      <w:r w:rsidR="00486AA7">
        <w:t>Class attendance is required.</w:t>
      </w:r>
      <w:r w:rsidR="00995A57" w:rsidRPr="00530012">
        <w:t xml:space="preserve"> </w:t>
      </w:r>
    </w:p>
    <w:p w14:paraId="74DE72E9" w14:textId="77777777" w:rsidR="00084E7D" w:rsidRPr="00530012" w:rsidRDefault="00084E7D"/>
    <w:p w14:paraId="4F791880" w14:textId="0DF4618E" w:rsidR="00AF74CC" w:rsidRPr="00530012" w:rsidRDefault="00084E7D">
      <w:pPr>
        <w:rPr>
          <w:b/>
        </w:rPr>
      </w:pPr>
      <w:r w:rsidRPr="00530012">
        <w:rPr>
          <w:u w:val="single"/>
        </w:rPr>
        <w:t>N</w:t>
      </w:r>
      <w:r w:rsidR="0087734F" w:rsidRPr="00530012">
        <w:rPr>
          <w:u w:val="single"/>
        </w:rPr>
        <w:t xml:space="preserve">o laptop </w:t>
      </w:r>
      <w:r w:rsidR="00486AA7">
        <w:rPr>
          <w:u w:val="single"/>
        </w:rPr>
        <w:t xml:space="preserve">or mobile/tablet </w:t>
      </w:r>
      <w:r w:rsidR="0087734F" w:rsidRPr="00530012">
        <w:rPr>
          <w:u w:val="single"/>
        </w:rPr>
        <w:t>use in class.</w:t>
      </w:r>
      <w:r w:rsidR="00486AA7">
        <w:t xml:space="preserve"> You</w:t>
      </w:r>
      <w:r w:rsidR="00123F20" w:rsidRPr="00530012">
        <w:t xml:space="preserve">'ll do plenty </w:t>
      </w:r>
      <w:r w:rsidR="00486AA7">
        <w:t xml:space="preserve">of work </w:t>
      </w:r>
      <w:r w:rsidR="00123F20" w:rsidRPr="00530012">
        <w:t>with computers outside of class!</w:t>
      </w:r>
    </w:p>
    <w:p w14:paraId="40E5956F" w14:textId="238D3313" w:rsidR="00C66410" w:rsidRPr="00530012" w:rsidRDefault="00C66410">
      <w:pPr>
        <w:rPr>
          <w:color w:val="FF0000"/>
        </w:rPr>
      </w:pPr>
    </w:p>
    <w:p w14:paraId="7AED19D2" w14:textId="77777777" w:rsidR="005B755F" w:rsidRPr="00530012" w:rsidRDefault="005B755F">
      <w:pPr>
        <w:rPr>
          <w:rStyle w:val="BookTitle"/>
          <w:b w:val="0"/>
          <w:bCs w:val="0"/>
          <w:smallCaps w:val="0"/>
          <w:spacing w:val="0"/>
        </w:rPr>
      </w:pPr>
    </w:p>
    <w:p w14:paraId="3E5DBDFC" w14:textId="578A5968" w:rsidR="000D3518" w:rsidRPr="00530012" w:rsidRDefault="005557BC">
      <w:pPr>
        <w:rPr>
          <w:rStyle w:val="BookTitle"/>
        </w:rPr>
      </w:pPr>
      <w:r w:rsidRPr="00530012">
        <w:rPr>
          <w:rStyle w:val="BookTitle"/>
        </w:rPr>
        <w:t xml:space="preserve">Grades </w:t>
      </w:r>
    </w:p>
    <w:p w14:paraId="50006308" w14:textId="77777777" w:rsidR="00DD0990" w:rsidRPr="00530012" w:rsidRDefault="00DD0990"/>
    <w:p w14:paraId="3AA76911" w14:textId="15DAA4BB" w:rsidR="007E3A15" w:rsidRDefault="00F56719">
      <w:r w:rsidRPr="00530012">
        <w:t>Grades w</w:t>
      </w:r>
      <w:r w:rsidR="008B37A1" w:rsidRPr="00530012">
        <w:t>ill be determined by</w:t>
      </w:r>
      <w:r w:rsidR="00BB078E" w:rsidRPr="00530012">
        <w:t xml:space="preserve"> your performance on the weekly online </w:t>
      </w:r>
      <w:r w:rsidR="008B37A1" w:rsidRPr="00530012">
        <w:t>quizzes</w:t>
      </w:r>
      <w:r w:rsidR="00486AA7">
        <w:t xml:space="preserve"> (20</w:t>
      </w:r>
      <w:r w:rsidR="008B37A1" w:rsidRPr="00530012">
        <w:t xml:space="preserve">%), </w:t>
      </w:r>
      <w:r w:rsidR="00477D34" w:rsidRPr="00530012">
        <w:t xml:space="preserve">in-class </w:t>
      </w:r>
      <w:r w:rsidR="00486AA7">
        <w:t>participation (20</w:t>
      </w:r>
      <w:r w:rsidR="009915E8" w:rsidRPr="00530012">
        <w:t>%)</w:t>
      </w:r>
      <w:r w:rsidRPr="00530012">
        <w:t xml:space="preserve">, a midterm </w:t>
      </w:r>
      <w:r w:rsidR="00486AA7">
        <w:t>(25</w:t>
      </w:r>
      <w:r w:rsidRPr="00530012">
        <w:t>%), and a final exam (35%).</w:t>
      </w:r>
      <w:r w:rsidR="003F181A">
        <w:t xml:space="preserve">  Both the midterm and the final will be take-home exams for which students will write papers drawing on the lectures and the readings.</w:t>
      </w:r>
    </w:p>
    <w:p w14:paraId="679DF09C" w14:textId="1B1A7C3F" w:rsidR="00486AA7" w:rsidRPr="00486AA7" w:rsidRDefault="00486AA7" w:rsidP="00486AA7">
      <w:pPr>
        <w:pStyle w:val="NormalWeb"/>
        <w:rPr>
          <w:rFonts w:ascii="Times New Roman" w:hAnsi="Times New Roman"/>
          <w:sz w:val="24"/>
          <w:szCs w:val="24"/>
        </w:rPr>
      </w:pPr>
      <w:r w:rsidRPr="00486AA7">
        <w:rPr>
          <w:rFonts w:ascii="Times New Roman" w:hAnsi="Times New Roman"/>
          <w:color w:val="212121"/>
          <w:sz w:val="24"/>
          <w:szCs w:val="24"/>
        </w:rPr>
        <w:t xml:space="preserve">I trust every student in this course to fully comply with all of the provisions of the University’s Honor Code. </w:t>
      </w:r>
      <w:r>
        <w:rPr>
          <w:rFonts w:ascii="Times New Roman" w:hAnsi="Times New Roman"/>
          <w:color w:val="212121"/>
          <w:sz w:val="24"/>
          <w:szCs w:val="24"/>
        </w:rPr>
        <w:t xml:space="preserve"> </w:t>
      </w:r>
      <w:r w:rsidRPr="00486AA7">
        <w:rPr>
          <w:rFonts w:ascii="Times New Roman" w:hAnsi="Times New Roman"/>
          <w:color w:val="212121"/>
          <w:sz w:val="24"/>
          <w:szCs w:val="24"/>
        </w:rPr>
        <w:t xml:space="preserve">By enrolling in this course, you have agreed to abide by and uphold the Honor System of the University of Virginia, as well as the following policies specific to this course. </w:t>
      </w:r>
    </w:p>
    <w:p w14:paraId="0F3B0AF0" w14:textId="3C10183C" w:rsidR="00FF2095" w:rsidRDefault="00486AA7" w:rsidP="00486AA7">
      <w:pPr>
        <w:pStyle w:val="NormalWeb"/>
        <w:numPr>
          <w:ilvl w:val="0"/>
          <w:numId w:val="5"/>
        </w:numPr>
        <w:rPr>
          <w:rFonts w:ascii="Times New Roman" w:hAnsi="Times New Roman"/>
          <w:color w:val="212121"/>
          <w:sz w:val="24"/>
          <w:szCs w:val="24"/>
        </w:rPr>
      </w:pPr>
      <w:r w:rsidRPr="00486AA7">
        <w:rPr>
          <w:rFonts w:ascii="Times New Roman" w:hAnsi="Times New Roman"/>
          <w:color w:val="212121"/>
          <w:sz w:val="24"/>
          <w:szCs w:val="24"/>
        </w:rPr>
        <w:t xml:space="preserve">All graded assignments </w:t>
      </w:r>
      <w:r>
        <w:rPr>
          <w:rFonts w:ascii="Times New Roman" w:hAnsi="Times New Roman"/>
          <w:color w:val="212121"/>
          <w:sz w:val="24"/>
          <w:szCs w:val="24"/>
        </w:rPr>
        <w:t>-- including those taken in the online portion of the course -- are considered</w:t>
      </w:r>
      <w:r w:rsidRPr="00486AA7">
        <w:rPr>
          <w:rFonts w:ascii="Times New Roman" w:hAnsi="Times New Roman"/>
          <w:color w:val="212121"/>
          <w:sz w:val="24"/>
          <w:szCs w:val="24"/>
        </w:rPr>
        <w:t xml:space="preserve"> pledged.</w:t>
      </w:r>
    </w:p>
    <w:p w14:paraId="0E401DBB" w14:textId="1C3DADFB" w:rsidR="00FF2095" w:rsidRDefault="00FF2095" w:rsidP="00FF2095">
      <w:pPr>
        <w:pStyle w:val="NormalWeb"/>
        <w:numPr>
          <w:ilvl w:val="0"/>
          <w:numId w:val="5"/>
        </w:numPr>
        <w:rPr>
          <w:rFonts w:ascii="Times New Roman" w:hAnsi="Times New Roman"/>
          <w:color w:val="212121"/>
          <w:sz w:val="24"/>
          <w:szCs w:val="24"/>
        </w:rPr>
      </w:pPr>
      <w:r>
        <w:rPr>
          <w:rFonts w:ascii="Times New Roman" w:hAnsi="Times New Roman"/>
          <w:color w:val="212121"/>
          <w:sz w:val="24"/>
          <w:szCs w:val="24"/>
        </w:rPr>
        <w:t>You may not collaborate with other students in performing any of your assigned work.</w:t>
      </w:r>
    </w:p>
    <w:p w14:paraId="054845C3" w14:textId="4C156A58" w:rsidR="00FF2095" w:rsidRDefault="00FF2095" w:rsidP="00FF2095">
      <w:pPr>
        <w:pStyle w:val="NormalWeb"/>
        <w:rPr>
          <w:rFonts w:ascii="Times New Roman" w:hAnsi="Times New Roman"/>
          <w:color w:val="212121"/>
          <w:sz w:val="24"/>
          <w:szCs w:val="24"/>
        </w:rPr>
      </w:pPr>
      <w:r>
        <w:rPr>
          <w:rFonts w:ascii="Times New Roman" w:hAnsi="Times New Roman"/>
          <w:color w:val="212121"/>
          <w:sz w:val="24"/>
          <w:szCs w:val="24"/>
        </w:rPr>
        <w:lastRenderedPageBreak/>
        <w:t>Exams are 'open-notes.'  But you may not plagiarize material from any source.  If you have any questions about the meaning of "plagiarism," consult the resources of the UVA Honor Committee or check with me.</w:t>
      </w:r>
    </w:p>
    <w:p w14:paraId="22D158FF" w14:textId="1E8BD891" w:rsidR="00486AA7" w:rsidRPr="00486AA7" w:rsidRDefault="00486AA7" w:rsidP="00486AA7">
      <w:pPr>
        <w:pStyle w:val="NormalWeb"/>
        <w:rPr>
          <w:rFonts w:ascii="Times New Roman" w:hAnsi="Times New Roman"/>
          <w:sz w:val="24"/>
          <w:szCs w:val="24"/>
        </w:rPr>
      </w:pPr>
      <w:r w:rsidRPr="00486AA7">
        <w:rPr>
          <w:rFonts w:ascii="Times New Roman" w:hAnsi="Times New Roman"/>
          <w:color w:val="212121"/>
          <w:sz w:val="24"/>
          <w:szCs w:val="24"/>
        </w:rPr>
        <w:t xml:space="preserve">All suspected violations will be forwarded to the Honor Committee, and you may, at my discretion, receive an immediate zero on that assignment </w:t>
      </w:r>
      <w:r w:rsidR="00FF2095">
        <w:rPr>
          <w:rFonts w:ascii="Times New Roman" w:hAnsi="Times New Roman"/>
          <w:color w:val="212121"/>
          <w:sz w:val="24"/>
          <w:szCs w:val="24"/>
        </w:rPr>
        <w:t xml:space="preserve">and/or an 'F' in the course, </w:t>
      </w:r>
      <w:r w:rsidRPr="00486AA7">
        <w:rPr>
          <w:rFonts w:ascii="Times New Roman" w:hAnsi="Times New Roman"/>
          <w:color w:val="212121"/>
          <w:sz w:val="24"/>
          <w:szCs w:val="24"/>
        </w:rPr>
        <w:t xml:space="preserve">regardless of any action taken by the Honor Committee. </w:t>
      </w:r>
    </w:p>
    <w:p w14:paraId="3BB126B0" w14:textId="4D3F7048" w:rsidR="00AF5235" w:rsidRDefault="00486AA7" w:rsidP="00FF2095">
      <w:pPr>
        <w:pStyle w:val="NormalWeb"/>
        <w:rPr>
          <w:rFonts w:ascii="Times New Roman" w:hAnsi="Times New Roman"/>
          <w:color w:val="212121"/>
          <w:sz w:val="24"/>
          <w:szCs w:val="24"/>
        </w:rPr>
      </w:pPr>
      <w:r w:rsidRPr="00486AA7">
        <w:rPr>
          <w:rFonts w:ascii="Times New Roman" w:hAnsi="Times New Roman"/>
          <w:color w:val="212121"/>
          <w:sz w:val="24"/>
          <w:szCs w:val="24"/>
        </w:rPr>
        <w:t xml:space="preserve">Please let me know if you have any questions regarding the course Honor policy. If you believe you may have committed an Honor Offense, you may wish to file a Conscientious Retraction by calling the Honor Offices at </w:t>
      </w:r>
      <w:r w:rsidRPr="00486AA7">
        <w:rPr>
          <w:rFonts w:ascii="Times New Roman" w:hAnsi="Times New Roman"/>
          <w:sz w:val="24"/>
          <w:szCs w:val="24"/>
        </w:rPr>
        <w:t>(434) 924-7602</w:t>
      </w:r>
      <w:r w:rsidRPr="00486AA7">
        <w:rPr>
          <w:rFonts w:ascii="Times New Roman" w:hAnsi="Times New Roman"/>
          <w:color w:val="212121"/>
          <w:sz w:val="24"/>
          <w:szCs w:val="24"/>
        </w:rPr>
        <w:t xml:space="preserve">. </w:t>
      </w:r>
      <w:r w:rsidR="00FF2095">
        <w:rPr>
          <w:rFonts w:ascii="Times New Roman" w:hAnsi="Times New Roman"/>
          <w:color w:val="212121"/>
          <w:sz w:val="24"/>
          <w:szCs w:val="24"/>
        </w:rPr>
        <w:t xml:space="preserve"> </w:t>
      </w:r>
      <w:r w:rsidRPr="00486AA7">
        <w:rPr>
          <w:rFonts w:ascii="Times New Roman" w:hAnsi="Times New Roman"/>
          <w:color w:val="212121"/>
          <w:sz w:val="24"/>
          <w:szCs w:val="24"/>
        </w:rPr>
        <w:t xml:space="preserve">For your retraction to be considered valid, it must, among other things, be filed with the Honor Committee before you are aware that the act in question has come under suspicion by anyone. More information can be found at </w:t>
      </w:r>
      <w:r w:rsidRPr="00486AA7">
        <w:rPr>
          <w:rFonts w:ascii="Times New Roman" w:hAnsi="Times New Roman"/>
          <w:sz w:val="24"/>
          <w:szCs w:val="24"/>
        </w:rPr>
        <w:t>www.virginia.edu/honor</w:t>
      </w:r>
      <w:r w:rsidRPr="00486AA7">
        <w:rPr>
          <w:rFonts w:ascii="Times New Roman" w:hAnsi="Times New Roman"/>
          <w:color w:val="212121"/>
          <w:sz w:val="24"/>
          <w:szCs w:val="24"/>
        </w:rPr>
        <w:t xml:space="preserve">. Your Honor representatives can be found at: </w:t>
      </w:r>
      <w:hyperlink r:id="rId8" w:history="1">
        <w:r w:rsidR="003F181A" w:rsidRPr="00124BB6">
          <w:rPr>
            <w:rStyle w:val="Hyperlink"/>
            <w:rFonts w:ascii="Times New Roman" w:hAnsi="Times New Roman"/>
            <w:sz w:val="24"/>
            <w:szCs w:val="24"/>
          </w:rPr>
          <w:t>http://www.virginia.edu/honor/2015-2016-representatives/</w:t>
        </w:r>
      </w:hyperlink>
      <w:r w:rsidR="00FF2095">
        <w:rPr>
          <w:rFonts w:ascii="Times New Roman" w:hAnsi="Times New Roman"/>
          <w:color w:val="212121"/>
          <w:sz w:val="24"/>
          <w:szCs w:val="24"/>
        </w:rPr>
        <w:t>.</w:t>
      </w:r>
    </w:p>
    <w:p w14:paraId="73BACB36" w14:textId="77777777" w:rsidR="003F181A" w:rsidRDefault="003F181A" w:rsidP="00FF2095">
      <w:pPr>
        <w:pStyle w:val="NormalWeb"/>
        <w:rPr>
          <w:rFonts w:ascii="Times New Roman" w:hAnsi="Times New Roman"/>
          <w:color w:val="212121"/>
          <w:sz w:val="24"/>
          <w:szCs w:val="24"/>
        </w:rPr>
      </w:pPr>
    </w:p>
    <w:p w14:paraId="6AE9BA18" w14:textId="1743E008" w:rsidR="00766E7A" w:rsidRPr="00FF2095" w:rsidRDefault="00766E7A" w:rsidP="00FF2095">
      <w:pPr>
        <w:pStyle w:val="NormalWeb"/>
        <w:rPr>
          <w:rStyle w:val="BookTitle"/>
          <w:rFonts w:ascii="Times New Roman" w:hAnsi="Times New Roman"/>
          <w:b w:val="0"/>
          <w:bCs w:val="0"/>
          <w:smallCaps w:val="0"/>
          <w:color w:val="212121"/>
          <w:spacing w:val="0"/>
          <w:sz w:val="24"/>
          <w:szCs w:val="24"/>
        </w:rPr>
      </w:pPr>
      <w:r w:rsidRPr="00FF2095">
        <w:rPr>
          <w:rStyle w:val="BookTitle"/>
          <w:rFonts w:ascii="Times New Roman" w:hAnsi="Times New Roman"/>
          <w:sz w:val="24"/>
          <w:szCs w:val="24"/>
        </w:rPr>
        <w:t>Required readings</w:t>
      </w:r>
    </w:p>
    <w:p w14:paraId="4BC702EA" w14:textId="2460E61F" w:rsidR="00753E84" w:rsidRPr="00530012" w:rsidRDefault="00753E84" w:rsidP="00766E7A">
      <w:r w:rsidRPr="00530012">
        <w:t>The following published books are required:</w:t>
      </w:r>
    </w:p>
    <w:p w14:paraId="3468F25A" w14:textId="77777777" w:rsidR="00B768FB" w:rsidRPr="00530012" w:rsidRDefault="00B768FB" w:rsidP="00766E7A"/>
    <w:p w14:paraId="2B747E35" w14:textId="77777777" w:rsidR="00742683" w:rsidRDefault="00766E7A" w:rsidP="00742683">
      <w:pPr>
        <w:ind w:left="720"/>
      </w:pPr>
      <w:r w:rsidRPr="00530012">
        <w:t xml:space="preserve">Jeffry </w:t>
      </w:r>
      <w:proofErr w:type="spellStart"/>
      <w:r w:rsidRPr="00530012">
        <w:t>Frieden</w:t>
      </w:r>
      <w:proofErr w:type="spellEnd"/>
      <w:r w:rsidRPr="00530012">
        <w:t xml:space="preserve">, </w:t>
      </w:r>
      <w:r w:rsidRPr="00530012">
        <w:rPr>
          <w:i/>
        </w:rPr>
        <w:t>Global Capitalism: Its Fall and Rise in the Twentieth Century</w:t>
      </w:r>
      <w:r w:rsidRPr="00530012">
        <w:t xml:space="preserve"> (New York: </w:t>
      </w:r>
    </w:p>
    <w:p w14:paraId="2CA2F676" w14:textId="2F1A93F1" w:rsidR="00766E7A" w:rsidRPr="00530012" w:rsidRDefault="00766E7A" w:rsidP="00742683">
      <w:pPr>
        <w:ind w:left="720" w:firstLine="720"/>
        <w:rPr>
          <w:i/>
        </w:rPr>
      </w:pPr>
      <w:r w:rsidRPr="00530012">
        <w:t>Norton, 2006)</w:t>
      </w:r>
      <w:r w:rsidR="00C66410" w:rsidRPr="00530012">
        <w:t xml:space="preserve"> </w:t>
      </w:r>
    </w:p>
    <w:p w14:paraId="36CC4558" w14:textId="77777777" w:rsidR="00C85F65" w:rsidRPr="00530012" w:rsidRDefault="00C85F65" w:rsidP="003F181A"/>
    <w:p w14:paraId="21DB3976" w14:textId="77777777" w:rsidR="00742683" w:rsidRDefault="00C85F65" w:rsidP="00742683">
      <w:pPr>
        <w:ind w:left="720"/>
      </w:pPr>
      <w:r w:rsidRPr="00530012">
        <w:t xml:space="preserve">Odd Arne </w:t>
      </w:r>
      <w:proofErr w:type="spellStart"/>
      <w:r w:rsidRPr="00530012">
        <w:t>Westad</w:t>
      </w:r>
      <w:proofErr w:type="spellEnd"/>
      <w:r w:rsidRPr="00530012">
        <w:t xml:space="preserve">, </w:t>
      </w:r>
      <w:r w:rsidRPr="00530012">
        <w:rPr>
          <w:i/>
        </w:rPr>
        <w:t>Restless Empire: China and the World Since 1750</w:t>
      </w:r>
      <w:r w:rsidR="00A37689" w:rsidRPr="00530012">
        <w:t xml:space="preserve"> (New York: Basic </w:t>
      </w:r>
    </w:p>
    <w:p w14:paraId="558D01DB" w14:textId="72382786" w:rsidR="00C85F65" w:rsidRPr="00742683" w:rsidRDefault="00A37689" w:rsidP="00742683">
      <w:pPr>
        <w:ind w:left="720" w:firstLine="720"/>
        <w:rPr>
          <w:i/>
        </w:rPr>
      </w:pPr>
      <w:r w:rsidRPr="00530012">
        <w:t>Books, 2012</w:t>
      </w:r>
      <w:r w:rsidR="00C85F65" w:rsidRPr="00530012">
        <w:t>)</w:t>
      </w:r>
    </w:p>
    <w:p w14:paraId="00AF341C" w14:textId="77777777" w:rsidR="00766E7A" w:rsidRPr="00530012" w:rsidRDefault="00766E7A" w:rsidP="00766E7A"/>
    <w:p w14:paraId="01BB57DF" w14:textId="66F3015B" w:rsidR="005A681F" w:rsidRPr="00530012" w:rsidRDefault="00766E7A" w:rsidP="00766E7A">
      <w:r w:rsidRPr="00530012">
        <w:t>In addition to the</w:t>
      </w:r>
      <w:r w:rsidR="00263331" w:rsidRPr="00530012">
        <w:t xml:space="preserve"> published</w:t>
      </w:r>
      <w:r w:rsidRPr="00530012">
        <w:t xml:space="preserve"> books, there are other </w:t>
      </w:r>
      <w:r w:rsidR="00695A9F" w:rsidRPr="00530012">
        <w:t xml:space="preserve">required </w:t>
      </w:r>
      <w:r w:rsidRPr="00530012">
        <w:t xml:space="preserve">readings – articles, chapters, or book excerpts. </w:t>
      </w:r>
      <w:r w:rsidRPr="00530012">
        <w:rPr>
          <w:b/>
        </w:rPr>
        <w:t xml:space="preserve">These </w:t>
      </w:r>
      <w:r w:rsidR="00263331" w:rsidRPr="00530012">
        <w:rPr>
          <w:b/>
        </w:rPr>
        <w:t xml:space="preserve">are </w:t>
      </w:r>
      <w:r w:rsidR="00FF2095">
        <w:rPr>
          <w:b/>
        </w:rPr>
        <w:t>posted o</w:t>
      </w:r>
      <w:r w:rsidR="00263331" w:rsidRPr="00530012">
        <w:rPr>
          <w:b/>
        </w:rPr>
        <w:t xml:space="preserve">n the History 2002 </w:t>
      </w:r>
      <w:r w:rsidR="00FF2095">
        <w:rPr>
          <w:b/>
        </w:rPr>
        <w:t>Collab site</w:t>
      </w:r>
      <w:r w:rsidR="00D371AF" w:rsidRPr="00530012">
        <w:rPr>
          <w:b/>
        </w:rPr>
        <w:t>.</w:t>
      </w:r>
    </w:p>
    <w:p w14:paraId="18C377F6" w14:textId="77777777" w:rsidR="00481AFC" w:rsidRPr="00530012" w:rsidRDefault="00481AFC" w:rsidP="006A24EF"/>
    <w:p w14:paraId="1E2EFFE9" w14:textId="347E8BEF" w:rsidR="00FB4463" w:rsidRPr="00530012" w:rsidRDefault="00766E7A" w:rsidP="006A24EF">
      <w:r w:rsidRPr="00530012">
        <w:t>If you are puzzled by references to obscure names and places, the E</w:t>
      </w:r>
      <w:r w:rsidR="00B768FB" w:rsidRPr="00530012">
        <w:t>ncyclopedia Britannica is a good resource</w:t>
      </w:r>
      <w:r w:rsidR="00481AFC" w:rsidRPr="00530012">
        <w:t>. F</w:t>
      </w:r>
      <w:r w:rsidRPr="00530012">
        <w:t>ree access to Britannica Online</w:t>
      </w:r>
      <w:r w:rsidR="00481AFC" w:rsidRPr="00530012">
        <w:t xml:space="preserve"> is available through the </w:t>
      </w:r>
      <w:proofErr w:type="spellStart"/>
      <w:r w:rsidR="00481AFC" w:rsidRPr="00530012">
        <w:t>UVa</w:t>
      </w:r>
      <w:proofErr w:type="spellEnd"/>
      <w:r w:rsidR="00481AFC" w:rsidRPr="00530012">
        <w:t xml:space="preserve"> Library</w:t>
      </w:r>
      <w:r w:rsidRPr="00530012">
        <w:t xml:space="preserve">. Wikipedia can </w:t>
      </w:r>
      <w:r w:rsidR="00FF2095">
        <w:t>occasionally</w:t>
      </w:r>
      <w:r w:rsidRPr="00530012">
        <w:t xml:space="preserve"> be helpful</w:t>
      </w:r>
      <w:r w:rsidR="00FF2095">
        <w:t xml:space="preserve"> too</w:t>
      </w:r>
      <w:r w:rsidRPr="00530012">
        <w:t xml:space="preserve">, but the quality of the entries is uneven and unreliable.    </w:t>
      </w:r>
    </w:p>
    <w:p w14:paraId="4F5BD46B" w14:textId="77777777" w:rsidR="00FB4463" w:rsidRPr="00530012" w:rsidRDefault="00FB4463" w:rsidP="006A24EF">
      <w:pPr>
        <w:rPr>
          <w:rStyle w:val="BookTitle"/>
        </w:rPr>
      </w:pPr>
    </w:p>
    <w:p w14:paraId="7511B104" w14:textId="77777777" w:rsidR="00B20985" w:rsidRDefault="00B20985" w:rsidP="006A24EF">
      <w:pPr>
        <w:rPr>
          <w:rStyle w:val="BookTitle"/>
        </w:rPr>
      </w:pPr>
    </w:p>
    <w:p w14:paraId="42C0E47C" w14:textId="77777777" w:rsidR="00B20985" w:rsidRDefault="00B20985" w:rsidP="006A24EF">
      <w:pPr>
        <w:rPr>
          <w:rStyle w:val="BookTitle"/>
        </w:rPr>
      </w:pPr>
    </w:p>
    <w:p w14:paraId="59EA7842" w14:textId="0C1C538E" w:rsidR="006A24EF" w:rsidRPr="00530012" w:rsidRDefault="006A24EF" w:rsidP="006A24EF">
      <w:pPr>
        <w:rPr>
          <w:rStyle w:val="BookTitle"/>
          <w:b w:val="0"/>
          <w:bCs w:val="0"/>
          <w:smallCaps w:val="0"/>
          <w:spacing w:val="0"/>
        </w:rPr>
      </w:pPr>
      <w:r w:rsidRPr="00530012">
        <w:rPr>
          <w:rStyle w:val="BookTitle"/>
        </w:rPr>
        <w:t>Class schedule</w:t>
      </w:r>
    </w:p>
    <w:p w14:paraId="131468DA" w14:textId="77777777" w:rsidR="006A24EF" w:rsidRPr="00530012" w:rsidRDefault="006A24EF" w:rsidP="006A24EF">
      <w:pPr>
        <w:rPr>
          <w:u w:val="single"/>
        </w:rPr>
      </w:pPr>
    </w:p>
    <w:p w14:paraId="6402E4FE" w14:textId="04C4696C" w:rsidR="001F4BD6" w:rsidRDefault="001F4BD6" w:rsidP="006A24EF">
      <w:r w:rsidRPr="00530012">
        <w:t xml:space="preserve">Class on </w:t>
      </w:r>
      <w:r w:rsidR="00CA0ABF">
        <w:rPr>
          <w:b/>
        </w:rPr>
        <w:t>August 2</w:t>
      </w:r>
      <w:r w:rsidR="003F181A">
        <w:rPr>
          <w:b/>
        </w:rPr>
        <w:t>3</w:t>
      </w:r>
      <w:r w:rsidRPr="00530012">
        <w:t xml:space="preserve"> will be an introductory session.</w:t>
      </w:r>
    </w:p>
    <w:p w14:paraId="3ED82778" w14:textId="77777777" w:rsidR="00CA0ABF" w:rsidRDefault="00CA0ABF" w:rsidP="006A24EF"/>
    <w:p w14:paraId="056EF02D" w14:textId="283F6F8A" w:rsidR="00CA0ABF" w:rsidRPr="00CA0ABF" w:rsidRDefault="003F181A" w:rsidP="006A24EF">
      <w:pPr>
        <w:rPr>
          <w:u w:val="single"/>
        </w:rPr>
      </w:pPr>
      <w:r>
        <w:rPr>
          <w:u w:val="single"/>
        </w:rPr>
        <w:t>August 28 and 30</w:t>
      </w:r>
    </w:p>
    <w:p w14:paraId="441ABC6A" w14:textId="77777777" w:rsidR="007152DE" w:rsidRPr="00530012" w:rsidRDefault="007152DE" w:rsidP="007152DE"/>
    <w:p w14:paraId="41F909CE" w14:textId="525F03C6" w:rsidR="001F4BD6" w:rsidRPr="00530012" w:rsidRDefault="006B2253" w:rsidP="007152DE">
      <w:r w:rsidRPr="00530012">
        <w:rPr>
          <w:b/>
        </w:rPr>
        <w:t>Week One:</w:t>
      </w:r>
      <w:r w:rsidR="00BC2037" w:rsidRPr="00530012">
        <w:rPr>
          <w:b/>
        </w:rPr>
        <w:t xml:space="preserve"> </w:t>
      </w:r>
      <w:r w:rsidRPr="00530012">
        <w:rPr>
          <w:b/>
        </w:rPr>
        <w:t xml:space="preserve">From the </w:t>
      </w:r>
      <w:r w:rsidR="00BC2037" w:rsidRPr="00530012">
        <w:rPr>
          <w:b/>
        </w:rPr>
        <w:t>T</w:t>
      </w:r>
      <w:r w:rsidRPr="00530012">
        <w:rPr>
          <w:b/>
        </w:rPr>
        <w:t xml:space="preserve">raditional to the </w:t>
      </w:r>
      <w:r w:rsidR="00BC2037" w:rsidRPr="00530012">
        <w:rPr>
          <w:b/>
        </w:rPr>
        <w:t>M</w:t>
      </w:r>
      <w:r w:rsidRPr="00530012">
        <w:rPr>
          <w:b/>
        </w:rPr>
        <w:t>odern</w:t>
      </w:r>
      <w:r w:rsidR="00BC2037" w:rsidRPr="00530012">
        <w:rPr>
          <w:b/>
        </w:rPr>
        <w:t xml:space="preserve"> -</w:t>
      </w:r>
      <w:r w:rsidRPr="00530012">
        <w:rPr>
          <w:b/>
        </w:rPr>
        <w:t xml:space="preserve"> </w:t>
      </w:r>
      <w:r w:rsidR="00BC2037" w:rsidRPr="00530012">
        <w:rPr>
          <w:b/>
        </w:rPr>
        <w:t>C</w:t>
      </w:r>
      <w:r w:rsidRPr="00530012">
        <w:rPr>
          <w:b/>
        </w:rPr>
        <w:t xml:space="preserve">ommercial and </w:t>
      </w:r>
      <w:r w:rsidR="00BC2037" w:rsidRPr="00530012">
        <w:rPr>
          <w:b/>
        </w:rPr>
        <w:t>M</w:t>
      </w:r>
      <w:r w:rsidRPr="00530012">
        <w:rPr>
          <w:b/>
        </w:rPr>
        <w:t xml:space="preserve">ilitary </w:t>
      </w:r>
      <w:r w:rsidR="00BC2037" w:rsidRPr="00530012">
        <w:rPr>
          <w:b/>
        </w:rPr>
        <w:t>R</w:t>
      </w:r>
      <w:r w:rsidRPr="00530012">
        <w:rPr>
          <w:b/>
        </w:rPr>
        <w:t>evolutions</w:t>
      </w:r>
      <w:r w:rsidR="001F4BD6" w:rsidRPr="00530012">
        <w:rPr>
          <w:b/>
        </w:rPr>
        <w:t xml:space="preserve"> (1760-1800)</w:t>
      </w:r>
    </w:p>
    <w:p w14:paraId="34D2B0DB" w14:textId="77777777" w:rsidR="006B2253" w:rsidRPr="00530012" w:rsidRDefault="006B2253" w:rsidP="001F4BD6"/>
    <w:p w14:paraId="14131087" w14:textId="5BA33B46" w:rsidR="006B2253" w:rsidRPr="00530012" w:rsidRDefault="006B2253" w:rsidP="001F4BD6">
      <w:r w:rsidRPr="00530012">
        <w:lastRenderedPageBreak/>
        <w:tab/>
        <w:t>1.1</w:t>
      </w:r>
      <w:r w:rsidR="00D06C34" w:rsidRPr="00530012">
        <w:t xml:space="preserve"> </w:t>
      </w:r>
      <w:r w:rsidRPr="00530012">
        <w:t xml:space="preserve">The </w:t>
      </w:r>
      <w:r w:rsidR="00BC2037" w:rsidRPr="00530012">
        <w:t>S</w:t>
      </w:r>
      <w:r w:rsidRPr="00530012">
        <w:t xml:space="preserve">tudy of </w:t>
      </w:r>
      <w:r w:rsidR="00BC2037" w:rsidRPr="00530012">
        <w:t>H</w:t>
      </w:r>
      <w:r w:rsidRPr="00530012">
        <w:t>istory</w:t>
      </w:r>
    </w:p>
    <w:p w14:paraId="655A4439" w14:textId="6AAFDB9E" w:rsidR="00D06C34" w:rsidRPr="00530012" w:rsidRDefault="00D06C34" w:rsidP="002D703B">
      <w:pPr>
        <w:ind w:firstLine="720"/>
      </w:pPr>
      <w:r w:rsidRPr="00530012">
        <w:t xml:space="preserve">1.2 The </w:t>
      </w:r>
      <w:r w:rsidR="00BC2037" w:rsidRPr="00530012">
        <w:t>G</w:t>
      </w:r>
      <w:r w:rsidRPr="00530012">
        <w:t xml:space="preserve">reat </w:t>
      </w:r>
      <w:r w:rsidR="00BC2037" w:rsidRPr="00530012">
        <w:t>D</w:t>
      </w:r>
      <w:r w:rsidRPr="00530012">
        <w:t>ivide</w:t>
      </w:r>
    </w:p>
    <w:p w14:paraId="701377B0" w14:textId="4BF8F45E" w:rsidR="002D703B" w:rsidRPr="00530012" w:rsidRDefault="002D703B" w:rsidP="002549E8">
      <w:pPr>
        <w:ind w:left="720" w:firstLine="720"/>
      </w:pPr>
      <w:r w:rsidRPr="00530012">
        <w:t xml:space="preserve">-- Jack Goldstone, "Patterns of Change in World History," in </w:t>
      </w:r>
      <w:r w:rsidRPr="00530012">
        <w:rPr>
          <w:i/>
        </w:rPr>
        <w:t xml:space="preserve">Why Europe? The </w:t>
      </w:r>
      <w:r w:rsidR="002549E8">
        <w:rPr>
          <w:i/>
        </w:rPr>
        <w:tab/>
      </w:r>
      <w:r w:rsidRPr="00530012">
        <w:rPr>
          <w:i/>
        </w:rPr>
        <w:t>Rise of the West in World History, 1500-1850</w:t>
      </w:r>
      <w:r w:rsidR="00263331" w:rsidRPr="00530012">
        <w:t xml:space="preserve"> (</w:t>
      </w:r>
      <w:r w:rsidRPr="00530012">
        <w:t>2008), pp. 16-33</w:t>
      </w:r>
      <w:r w:rsidR="00D850C0">
        <w:t xml:space="preserve"> – in </w:t>
      </w:r>
      <w:r w:rsidR="00D850C0">
        <w:rPr>
          <w:b/>
        </w:rPr>
        <w:t>Collab</w:t>
      </w:r>
    </w:p>
    <w:p w14:paraId="35E39E5D" w14:textId="67202F07" w:rsidR="002D703B" w:rsidRPr="00530012" w:rsidRDefault="00D06C34" w:rsidP="001F4BD6">
      <w:r w:rsidRPr="00530012">
        <w:tab/>
        <w:t xml:space="preserve">1.3 The </w:t>
      </w:r>
      <w:r w:rsidR="00BC2037" w:rsidRPr="00530012">
        <w:t>T</w:t>
      </w:r>
      <w:r w:rsidRPr="00530012">
        <w:t xml:space="preserve">raditional and the </w:t>
      </w:r>
      <w:r w:rsidR="00BC2037" w:rsidRPr="00530012">
        <w:t>M</w:t>
      </w:r>
      <w:r w:rsidRPr="00530012">
        <w:t>odern</w:t>
      </w:r>
    </w:p>
    <w:p w14:paraId="783F2056" w14:textId="58B919C0" w:rsidR="002D703B" w:rsidRPr="00530012" w:rsidRDefault="00D06C34" w:rsidP="001F4BD6">
      <w:r w:rsidRPr="00530012">
        <w:tab/>
        <w:t xml:space="preserve">1.4 The </w:t>
      </w:r>
      <w:r w:rsidR="00BC2037" w:rsidRPr="00530012">
        <w:t>G</w:t>
      </w:r>
      <w:r w:rsidRPr="00530012">
        <w:t xml:space="preserve">reat </w:t>
      </w:r>
      <w:r w:rsidR="00BC2037" w:rsidRPr="00530012">
        <w:t>D</w:t>
      </w:r>
      <w:r w:rsidRPr="00530012">
        <w:t xml:space="preserve">ivide – </w:t>
      </w:r>
      <w:r w:rsidR="00BC2037" w:rsidRPr="00530012">
        <w:t>W</w:t>
      </w:r>
      <w:r w:rsidRPr="00530012">
        <w:t>hy?</w:t>
      </w:r>
    </w:p>
    <w:p w14:paraId="4FFE38A3" w14:textId="2AA787A4" w:rsidR="00D06C34" w:rsidRPr="00530012" w:rsidRDefault="00D06C34" w:rsidP="001F4BD6">
      <w:r w:rsidRPr="00530012">
        <w:tab/>
        <w:t xml:space="preserve">1.5 The </w:t>
      </w:r>
      <w:r w:rsidR="00BC2037" w:rsidRPr="00530012">
        <w:t>W</w:t>
      </w:r>
      <w:r w:rsidRPr="00530012">
        <w:t>orld of 1760</w:t>
      </w:r>
    </w:p>
    <w:p w14:paraId="6DA84865" w14:textId="77777777" w:rsidR="00787F58" w:rsidRDefault="00D06C34" w:rsidP="00787F58">
      <w:pPr>
        <w:ind w:left="720" w:firstLine="720"/>
        <w:rPr>
          <w:i/>
        </w:rPr>
      </w:pPr>
      <w:r w:rsidRPr="00530012">
        <w:t xml:space="preserve">-- </w:t>
      </w:r>
      <w:r w:rsidR="003F181A">
        <w:t xml:space="preserve">R.R. </w:t>
      </w:r>
      <w:r w:rsidRPr="00530012">
        <w:t xml:space="preserve">Palmer, </w:t>
      </w:r>
      <w:r w:rsidR="00787F58">
        <w:t xml:space="preserve">“Aristocracy about 1760: Theory and Practice,” from </w:t>
      </w:r>
      <w:r w:rsidR="003F181A">
        <w:rPr>
          <w:i/>
        </w:rPr>
        <w:t xml:space="preserve">The </w:t>
      </w:r>
      <w:r w:rsidR="00955F6F" w:rsidRPr="00530012">
        <w:rPr>
          <w:i/>
        </w:rPr>
        <w:t xml:space="preserve">Age of </w:t>
      </w:r>
    </w:p>
    <w:p w14:paraId="28C8792E" w14:textId="6BEE2EDE" w:rsidR="002D703B" w:rsidRPr="00787F58" w:rsidRDefault="00955F6F" w:rsidP="00787F58">
      <w:pPr>
        <w:ind w:left="720" w:firstLine="720"/>
      </w:pPr>
      <w:r w:rsidRPr="00530012">
        <w:rPr>
          <w:i/>
        </w:rPr>
        <w:t>the Democratic Revolution</w:t>
      </w:r>
      <w:r w:rsidR="007519F1">
        <w:rPr>
          <w:i/>
        </w:rPr>
        <w:t xml:space="preserve"> </w:t>
      </w:r>
      <w:r w:rsidR="007519F1">
        <w:t>(1959),</w:t>
      </w:r>
      <w:r w:rsidR="003F181A">
        <w:t xml:space="preserve"> pp. 55</w:t>
      </w:r>
      <w:r w:rsidR="00D06C34" w:rsidRPr="00530012">
        <w:t>-82</w:t>
      </w:r>
      <w:r w:rsidR="003F181A">
        <w:t xml:space="preserve"> – in </w:t>
      </w:r>
      <w:r w:rsidR="003F181A">
        <w:rPr>
          <w:b/>
        </w:rPr>
        <w:t>Collab</w:t>
      </w:r>
    </w:p>
    <w:p w14:paraId="73EFE306" w14:textId="315D24F9" w:rsidR="00C85F65" w:rsidRPr="00530012" w:rsidRDefault="00C85F65" w:rsidP="00D850C0">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xml:space="preserve">, </w:t>
      </w:r>
      <w:r w:rsidR="00AB6D91" w:rsidRPr="00530012">
        <w:t xml:space="preserve">preface, </w:t>
      </w:r>
      <w:r w:rsidRPr="00530012">
        <w:t>pp. 1-17</w:t>
      </w:r>
    </w:p>
    <w:p w14:paraId="2DDDAFF4" w14:textId="201E6597" w:rsidR="002D703B" w:rsidRPr="00530012" w:rsidRDefault="00D06C34" w:rsidP="001F4BD6">
      <w:r w:rsidRPr="00530012">
        <w:tab/>
        <w:t xml:space="preserve">1.6 The </w:t>
      </w:r>
      <w:r w:rsidR="00BC2037" w:rsidRPr="00530012">
        <w:t>C</w:t>
      </w:r>
      <w:r w:rsidRPr="00530012">
        <w:t xml:space="preserve">ommercial </w:t>
      </w:r>
      <w:r w:rsidR="00BC2037" w:rsidRPr="00530012">
        <w:t>R</w:t>
      </w:r>
      <w:r w:rsidRPr="00530012">
        <w:t>evolution</w:t>
      </w:r>
    </w:p>
    <w:p w14:paraId="2CB4001B" w14:textId="492C021C" w:rsidR="002D703B" w:rsidRPr="00530012" w:rsidRDefault="00D06C34" w:rsidP="001F4BD6">
      <w:r w:rsidRPr="00530012">
        <w:tab/>
        <w:t xml:space="preserve">1.7 The </w:t>
      </w:r>
      <w:r w:rsidR="00BC2037" w:rsidRPr="00530012">
        <w:t>M</w:t>
      </w:r>
      <w:r w:rsidRPr="00530012">
        <w:t xml:space="preserve">ilitary </w:t>
      </w:r>
      <w:r w:rsidR="00BC2037" w:rsidRPr="00530012">
        <w:t>R</w:t>
      </w:r>
      <w:r w:rsidRPr="00530012">
        <w:t>evolution</w:t>
      </w:r>
    </w:p>
    <w:p w14:paraId="1074C4D5" w14:textId="3859C51D" w:rsidR="002D703B" w:rsidRPr="00530012" w:rsidRDefault="00D06C34" w:rsidP="001F4BD6">
      <w:r w:rsidRPr="00530012">
        <w:tab/>
        <w:t xml:space="preserve">1.8 Introverts and </w:t>
      </w:r>
      <w:r w:rsidR="00BC2037" w:rsidRPr="00530012">
        <w:t>E</w:t>
      </w:r>
      <w:r w:rsidR="002D703B" w:rsidRPr="00530012">
        <w:t>xtroverts</w:t>
      </w:r>
    </w:p>
    <w:p w14:paraId="59A0C32E" w14:textId="0A5075C9" w:rsidR="00D06C34" w:rsidRPr="00530012" w:rsidRDefault="00D06C34" w:rsidP="001F4BD6">
      <w:r w:rsidRPr="00530012">
        <w:tab/>
        <w:t xml:space="preserve">1.9 The </w:t>
      </w:r>
      <w:r w:rsidR="00BC2037" w:rsidRPr="00530012">
        <w:t>F</w:t>
      </w:r>
      <w:r w:rsidRPr="00530012">
        <w:t>ates of India and North America</w:t>
      </w:r>
    </w:p>
    <w:p w14:paraId="67CCCB5B" w14:textId="77777777" w:rsidR="00E54BC1" w:rsidRPr="00530012" w:rsidRDefault="00E54BC1" w:rsidP="001F4BD6"/>
    <w:p w14:paraId="0F4EA0C7" w14:textId="77777777" w:rsidR="00DE7760" w:rsidRDefault="00DE7760" w:rsidP="00955F6F">
      <w:pPr>
        <w:rPr>
          <w:b/>
          <w:i/>
        </w:rPr>
      </w:pPr>
    </w:p>
    <w:p w14:paraId="116F14C1" w14:textId="71676FE5" w:rsidR="00CA0ABF" w:rsidRPr="00414015" w:rsidRDefault="007519F1" w:rsidP="00955F6F">
      <w:r>
        <w:rPr>
          <w:u w:val="single"/>
        </w:rPr>
        <w:t>September 4</w:t>
      </w:r>
      <w:r w:rsidR="00414015">
        <w:rPr>
          <w:u w:val="single"/>
        </w:rPr>
        <w:t xml:space="preserve"> and </w:t>
      </w:r>
      <w:r>
        <w:rPr>
          <w:u w:val="single"/>
        </w:rPr>
        <w:t>6</w:t>
      </w:r>
    </w:p>
    <w:p w14:paraId="6D7BF9C4" w14:textId="77777777" w:rsidR="00CA0ABF" w:rsidRPr="00CA0ABF" w:rsidRDefault="00CA0ABF" w:rsidP="00955F6F">
      <w:pPr>
        <w:rPr>
          <w:u w:val="single"/>
        </w:rPr>
      </w:pPr>
    </w:p>
    <w:p w14:paraId="703D7545" w14:textId="4E341E11" w:rsidR="00D06C34" w:rsidRPr="00530012" w:rsidRDefault="00D06C34" w:rsidP="00955F6F">
      <w:pPr>
        <w:rPr>
          <w:b/>
        </w:rPr>
      </w:pPr>
      <w:r w:rsidRPr="00530012">
        <w:rPr>
          <w:b/>
        </w:rPr>
        <w:t xml:space="preserve">Week Two: Democratic </w:t>
      </w:r>
      <w:r w:rsidR="00BC2037" w:rsidRPr="00530012">
        <w:rPr>
          <w:b/>
        </w:rPr>
        <w:t>R</w:t>
      </w:r>
      <w:r w:rsidRPr="00530012">
        <w:rPr>
          <w:b/>
        </w:rPr>
        <w:t xml:space="preserve">evolutions of the </w:t>
      </w:r>
      <w:r w:rsidR="00CD1621" w:rsidRPr="00530012">
        <w:rPr>
          <w:b/>
        </w:rPr>
        <w:t xml:space="preserve">Atlantic </w:t>
      </w:r>
      <w:r w:rsidR="00BC2037" w:rsidRPr="00530012">
        <w:rPr>
          <w:b/>
        </w:rPr>
        <w:t>W</w:t>
      </w:r>
      <w:r w:rsidRPr="00530012">
        <w:rPr>
          <w:b/>
        </w:rPr>
        <w:t>orld (1760-1800)</w:t>
      </w:r>
    </w:p>
    <w:p w14:paraId="4E1ABD37" w14:textId="77777777" w:rsidR="002C139E" w:rsidRPr="00530012" w:rsidRDefault="002C139E" w:rsidP="001F4BD6"/>
    <w:p w14:paraId="526B78C3" w14:textId="4385AF3A" w:rsidR="002C139E" w:rsidRPr="00530012" w:rsidRDefault="002C139E" w:rsidP="001F4BD6">
      <w:r w:rsidRPr="00530012">
        <w:tab/>
        <w:t xml:space="preserve">2.1 The </w:t>
      </w:r>
      <w:r w:rsidR="00BC2037" w:rsidRPr="00530012">
        <w:t>D</w:t>
      </w:r>
      <w:r w:rsidRPr="00530012">
        <w:t xml:space="preserve">iffusion of </w:t>
      </w:r>
      <w:r w:rsidR="00BC2037" w:rsidRPr="00530012">
        <w:t>A</w:t>
      </w:r>
      <w:r w:rsidRPr="00530012">
        <w:t>uthority</w:t>
      </w:r>
      <w:r w:rsidRPr="00530012">
        <w:tab/>
      </w:r>
    </w:p>
    <w:p w14:paraId="2ABFEF23" w14:textId="2531FD51" w:rsidR="002C139E" w:rsidRPr="00530012" w:rsidRDefault="002C139E" w:rsidP="002D703B">
      <w:pPr>
        <w:ind w:firstLine="720"/>
      </w:pPr>
      <w:r w:rsidRPr="00530012">
        <w:t xml:space="preserve">2.2 Democratic </w:t>
      </w:r>
      <w:r w:rsidR="00BC2037" w:rsidRPr="00530012">
        <w:t>R</w:t>
      </w:r>
      <w:r w:rsidRPr="00530012">
        <w:t>evolutions</w:t>
      </w:r>
    </w:p>
    <w:p w14:paraId="351A10B9" w14:textId="769D6E67" w:rsidR="002C139E" w:rsidRPr="003F181A" w:rsidRDefault="002C139E" w:rsidP="00D850C0">
      <w:r w:rsidRPr="00530012">
        <w:tab/>
        <w:t xml:space="preserve">2.3 These </w:t>
      </w:r>
      <w:r w:rsidR="00BC2037" w:rsidRPr="00530012">
        <w:t>U</w:t>
      </w:r>
      <w:r w:rsidRPr="00530012">
        <w:t xml:space="preserve">nited </w:t>
      </w:r>
      <w:r w:rsidR="00BC2037" w:rsidRPr="00530012">
        <w:t>S</w:t>
      </w:r>
      <w:r w:rsidRPr="00530012">
        <w:t>tates</w:t>
      </w:r>
    </w:p>
    <w:p w14:paraId="5F26868C" w14:textId="7C0D3DF4" w:rsidR="002C139E" w:rsidRPr="00530012" w:rsidRDefault="002C139E" w:rsidP="001F4BD6">
      <w:r w:rsidRPr="00530012">
        <w:tab/>
        <w:t xml:space="preserve">2.4 Liberty and </w:t>
      </w:r>
      <w:r w:rsidR="00BC2037" w:rsidRPr="00530012">
        <w:t>C</w:t>
      </w:r>
      <w:r w:rsidRPr="00530012">
        <w:t xml:space="preserve">ommon </w:t>
      </w:r>
      <w:r w:rsidR="00BC2037" w:rsidRPr="00530012">
        <w:t>S</w:t>
      </w:r>
      <w:r w:rsidRPr="00530012">
        <w:t>ense</w:t>
      </w:r>
    </w:p>
    <w:p w14:paraId="70EA637F" w14:textId="230EA145" w:rsidR="00661BF9" w:rsidRPr="00530012" w:rsidRDefault="00661BF9" w:rsidP="001F4BD6">
      <w:r w:rsidRPr="00530012">
        <w:tab/>
        <w:t xml:space="preserve">2.5 The French </w:t>
      </w:r>
      <w:r w:rsidR="00BC2037" w:rsidRPr="00530012">
        <w:t>R</w:t>
      </w:r>
      <w:r w:rsidRPr="00530012">
        <w:t>evolution</w:t>
      </w:r>
    </w:p>
    <w:p w14:paraId="211DC46E" w14:textId="77777777" w:rsidR="006B2A95" w:rsidRDefault="00661BF9" w:rsidP="00D850C0">
      <w:pPr>
        <w:rPr>
          <w:i/>
        </w:rPr>
      </w:pPr>
      <w:r w:rsidRPr="00530012">
        <w:tab/>
      </w:r>
      <w:r w:rsidRPr="00530012">
        <w:tab/>
        <w:t>-- Palmer,</w:t>
      </w:r>
      <w:r w:rsidR="00787F58">
        <w:t xml:space="preserve"> </w:t>
      </w:r>
      <w:r w:rsidR="006B2A95">
        <w:t>“The French Revolution: The Aristocratic Resurgence,” from</w:t>
      </w:r>
      <w:r w:rsidRPr="00530012">
        <w:t xml:space="preserve"> </w:t>
      </w:r>
      <w:r w:rsidR="00955F6F" w:rsidRPr="00530012">
        <w:rPr>
          <w:i/>
        </w:rPr>
        <w:t xml:space="preserve">Age of </w:t>
      </w:r>
    </w:p>
    <w:p w14:paraId="52C66E33" w14:textId="0E0580BD" w:rsidR="00661BF9" w:rsidRPr="007519F1" w:rsidRDefault="00955F6F" w:rsidP="006B2A95">
      <w:pPr>
        <w:ind w:left="720" w:firstLine="720"/>
        <w:rPr>
          <w:b/>
        </w:rPr>
      </w:pPr>
      <w:bookmarkStart w:id="0" w:name="_GoBack"/>
      <w:bookmarkEnd w:id="0"/>
      <w:r w:rsidRPr="00530012">
        <w:rPr>
          <w:i/>
        </w:rPr>
        <w:t xml:space="preserve">the Democratic Revolution, </w:t>
      </w:r>
      <w:r w:rsidR="003F181A">
        <w:t>pp. 439-</w:t>
      </w:r>
      <w:r w:rsidR="007519F1">
        <w:t xml:space="preserve">65 – in </w:t>
      </w:r>
      <w:r w:rsidR="007519F1">
        <w:rPr>
          <w:b/>
        </w:rPr>
        <w:t>Collab</w:t>
      </w:r>
    </w:p>
    <w:p w14:paraId="756B411B" w14:textId="77777777" w:rsidR="007519F1" w:rsidRDefault="007519F1" w:rsidP="007519F1">
      <w:r>
        <w:tab/>
      </w:r>
      <w:r>
        <w:tab/>
        <w:t xml:space="preserve">-- R.R. Palmer, “The Dubious Democrat: Thomas Jefferson in Bourbon France,” </w:t>
      </w:r>
    </w:p>
    <w:p w14:paraId="58C353F5" w14:textId="2EAD98E7" w:rsidR="007519F1" w:rsidRPr="007519F1" w:rsidRDefault="007519F1" w:rsidP="007519F1">
      <w:pPr>
        <w:ind w:left="720" w:firstLine="720"/>
        <w:rPr>
          <w:b/>
        </w:rPr>
      </w:pPr>
      <w:r>
        <w:rPr>
          <w:i/>
        </w:rPr>
        <w:t xml:space="preserve">Political Science Quarterly </w:t>
      </w:r>
      <w:r>
        <w:t xml:space="preserve">(1957): 388-404 – in </w:t>
      </w:r>
      <w:r>
        <w:rPr>
          <w:b/>
        </w:rPr>
        <w:t>Collab</w:t>
      </w:r>
    </w:p>
    <w:p w14:paraId="0A6E5565" w14:textId="034D8FA3" w:rsidR="00661BF9" w:rsidRPr="00530012" w:rsidRDefault="00661BF9" w:rsidP="001F4BD6">
      <w:r w:rsidRPr="00530012">
        <w:tab/>
        <w:t xml:space="preserve">2.6 The French </w:t>
      </w:r>
      <w:r w:rsidR="00BC2037" w:rsidRPr="00530012">
        <w:t>R</w:t>
      </w:r>
      <w:r w:rsidRPr="00530012">
        <w:t>epublic</w:t>
      </w:r>
    </w:p>
    <w:p w14:paraId="29B0BECF" w14:textId="47CA97C3" w:rsidR="00661BF9" w:rsidRPr="00530012" w:rsidRDefault="00661BF9" w:rsidP="001F4BD6">
      <w:r w:rsidRPr="00530012">
        <w:tab/>
        <w:t xml:space="preserve">2.7 The </w:t>
      </w:r>
      <w:r w:rsidR="00BC2037" w:rsidRPr="00530012">
        <w:t>W</w:t>
      </w:r>
      <w:r w:rsidRPr="00530012">
        <w:t xml:space="preserve">orld's </w:t>
      </w:r>
      <w:r w:rsidR="00BC2037" w:rsidRPr="00530012">
        <w:t>R</w:t>
      </w:r>
      <w:r w:rsidRPr="00530012">
        <w:t>evolution</w:t>
      </w:r>
    </w:p>
    <w:p w14:paraId="4FF8A500" w14:textId="77777777" w:rsidR="00E54BC1" w:rsidRPr="00530012" w:rsidRDefault="00E54BC1" w:rsidP="001F4BD6"/>
    <w:p w14:paraId="05342939" w14:textId="77777777" w:rsidR="00CA0ABF" w:rsidRDefault="00CA0ABF" w:rsidP="00661BF9">
      <w:pPr>
        <w:rPr>
          <w:b/>
          <w:i/>
        </w:rPr>
      </w:pPr>
    </w:p>
    <w:p w14:paraId="3D1E214F" w14:textId="199EA306" w:rsidR="00CA0ABF" w:rsidRPr="00F078A7" w:rsidRDefault="007519F1" w:rsidP="00414015">
      <w:pPr>
        <w:tabs>
          <w:tab w:val="left" w:pos="2520"/>
        </w:tabs>
      </w:pPr>
      <w:r>
        <w:rPr>
          <w:u w:val="single"/>
        </w:rPr>
        <w:t>September 11</w:t>
      </w:r>
      <w:r w:rsidR="00414015">
        <w:rPr>
          <w:u w:val="single"/>
        </w:rPr>
        <w:t xml:space="preserve"> and 1</w:t>
      </w:r>
      <w:r>
        <w:rPr>
          <w:u w:val="single"/>
        </w:rPr>
        <w:t>3</w:t>
      </w:r>
    </w:p>
    <w:p w14:paraId="7489CE72" w14:textId="77777777" w:rsidR="00F078A7" w:rsidRPr="00F078A7" w:rsidRDefault="00F078A7" w:rsidP="00661BF9">
      <w:pPr>
        <w:rPr>
          <w:u w:val="single"/>
        </w:rPr>
      </w:pPr>
    </w:p>
    <w:p w14:paraId="4D676F71" w14:textId="41BBFEBB" w:rsidR="00062331" w:rsidRPr="00530012" w:rsidRDefault="00661BF9" w:rsidP="00661BF9">
      <w:pPr>
        <w:rPr>
          <w:b/>
        </w:rPr>
      </w:pPr>
      <w:r w:rsidRPr="00530012">
        <w:rPr>
          <w:b/>
        </w:rPr>
        <w:t xml:space="preserve">Week Three: Revolutionary </w:t>
      </w:r>
      <w:r w:rsidR="00BC2037" w:rsidRPr="00530012">
        <w:rPr>
          <w:b/>
        </w:rPr>
        <w:t>W</w:t>
      </w:r>
      <w:r w:rsidRPr="00530012">
        <w:rPr>
          <w:b/>
        </w:rPr>
        <w:t>ars (1800-1830)</w:t>
      </w:r>
    </w:p>
    <w:p w14:paraId="6428331C" w14:textId="77777777" w:rsidR="00FB4463" w:rsidRPr="00530012" w:rsidRDefault="00FB4463" w:rsidP="00661BF9">
      <w:pPr>
        <w:rPr>
          <w:b/>
        </w:rPr>
      </w:pPr>
    </w:p>
    <w:p w14:paraId="387F1C43" w14:textId="7524A9E7" w:rsidR="00661BF9" w:rsidRPr="00530012" w:rsidRDefault="00661BF9" w:rsidP="00263331">
      <w:pPr>
        <w:ind w:firstLine="720"/>
      </w:pPr>
      <w:r w:rsidRPr="00530012">
        <w:t>3.1 Lucky Americans</w:t>
      </w:r>
    </w:p>
    <w:p w14:paraId="3A9066A1" w14:textId="5CEA7DAA" w:rsidR="00850D1D" w:rsidRPr="00530012" w:rsidRDefault="00661BF9" w:rsidP="00661BF9">
      <w:r w:rsidRPr="00530012">
        <w:tab/>
        <w:t xml:space="preserve">3.2 </w:t>
      </w:r>
      <w:r w:rsidR="00850D1D" w:rsidRPr="00530012">
        <w:t xml:space="preserve">Napoleonic </w:t>
      </w:r>
      <w:r w:rsidR="00BC2037" w:rsidRPr="00530012">
        <w:t>W</w:t>
      </w:r>
      <w:r w:rsidR="00850D1D" w:rsidRPr="00530012">
        <w:t>ars</w:t>
      </w:r>
    </w:p>
    <w:p w14:paraId="33142706" w14:textId="52A536DD" w:rsidR="00850D1D" w:rsidRPr="00530012" w:rsidRDefault="00D27384" w:rsidP="00661BF9">
      <w:r w:rsidRPr="00530012">
        <w:tab/>
        <w:t>3.3 The End of Spanish America</w:t>
      </w:r>
    </w:p>
    <w:p w14:paraId="36895490" w14:textId="120369C0" w:rsidR="004151D1" w:rsidRPr="00530012" w:rsidRDefault="00D27384" w:rsidP="004151D1">
      <w:r w:rsidRPr="00530012">
        <w:tab/>
        <w:t>3.4 New Republics and Empires in the Americas</w:t>
      </w:r>
    </w:p>
    <w:p w14:paraId="4D7DE291" w14:textId="088CFA17" w:rsidR="004151D1" w:rsidRPr="00D850C0" w:rsidRDefault="004151D1" w:rsidP="00D850C0">
      <w:r w:rsidRPr="00530012">
        <w:tab/>
      </w:r>
      <w:r w:rsidRPr="00530012">
        <w:tab/>
        <w:t xml:space="preserve">-- J.H. Elliott, "The First Bolivarian Revolution," </w:t>
      </w:r>
      <w:r w:rsidRPr="00530012">
        <w:rPr>
          <w:i/>
        </w:rPr>
        <w:t>New York Review of Books</w:t>
      </w:r>
      <w:r w:rsidRPr="00530012">
        <w:t xml:space="preserve">, July </w:t>
      </w:r>
      <w:r w:rsidR="00D850C0">
        <w:tab/>
      </w:r>
      <w:r w:rsidR="00D850C0">
        <w:tab/>
      </w:r>
      <w:r w:rsidRPr="00530012">
        <w:t xml:space="preserve">13, 2006 (11 pp.) – in </w:t>
      </w:r>
      <w:r w:rsidR="00D850C0">
        <w:rPr>
          <w:b/>
        </w:rPr>
        <w:t>Collab</w:t>
      </w:r>
    </w:p>
    <w:p w14:paraId="68199408" w14:textId="247A52B2" w:rsidR="00EF0C57" w:rsidRPr="00D850C0" w:rsidRDefault="00EF0C57" w:rsidP="00D850C0">
      <w:r w:rsidRPr="00530012">
        <w:rPr>
          <w:b/>
        </w:rPr>
        <w:tab/>
      </w:r>
      <w:r w:rsidRPr="00530012">
        <w:rPr>
          <w:b/>
        </w:rPr>
        <w:tab/>
      </w:r>
      <w:r w:rsidRPr="00530012">
        <w:t xml:space="preserve">-- Enrique </w:t>
      </w:r>
      <w:proofErr w:type="spellStart"/>
      <w:r w:rsidRPr="00530012">
        <w:t>Krauze</w:t>
      </w:r>
      <w:proofErr w:type="spellEnd"/>
      <w:r w:rsidRPr="00530012">
        <w:t xml:space="preserve">, "Bolívar: What Price </w:t>
      </w:r>
      <w:proofErr w:type="gramStart"/>
      <w:r w:rsidRPr="00530012">
        <w:t>Glory?,</w:t>
      </w:r>
      <w:proofErr w:type="gramEnd"/>
      <w:r w:rsidRPr="00530012">
        <w:t xml:space="preserve">" </w:t>
      </w:r>
      <w:r w:rsidRPr="00530012">
        <w:rPr>
          <w:i/>
        </w:rPr>
        <w:t>New York Review of Books</w:t>
      </w:r>
      <w:r w:rsidRPr="00530012">
        <w:t xml:space="preserve">, </w:t>
      </w:r>
      <w:r w:rsidR="00D850C0">
        <w:tab/>
      </w:r>
      <w:r w:rsidR="00D850C0">
        <w:tab/>
      </w:r>
      <w:r w:rsidR="00D850C0">
        <w:tab/>
      </w:r>
      <w:r w:rsidRPr="00530012">
        <w:t xml:space="preserve">June 6, 2013 (9 pp.) – in </w:t>
      </w:r>
      <w:r w:rsidR="00D850C0">
        <w:rPr>
          <w:b/>
        </w:rPr>
        <w:t>Collab</w:t>
      </w:r>
    </w:p>
    <w:p w14:paraId="43610559" w14:textId="4A1F5A9F" w:rsidR="00850D1D" w:rsidRPr="00530012" w:rsidRDefault="00201415" w:rsidP="00661BF9">
      <w:r w:rsidRPr="00530012">
        <w:tab/>
        <w:t>3.5</w:t>
      </w:r>
      <w:r w:rsidR="00850D1D" w:rsidRPr="00530012">
        <w:t xml:space="preserve"> The </w:t>
      </w:r>
      <w:r w:rsidR="00BC2037" w:rsidRPr="00530012">
        <w:t>T</w:t>
      </w:r>
      <w:r w:rsidR="00850D1D" w:rsidRPr="00530012">
        <w:t xml:space="preserve">ipping </w:t>
      </w:r>
      <w:r w:rsidR="00BC2037" w:rsidRPr="00530012">
        <w:t>P</w:t>
      </w:r>
      <w:r w:rsidR="00850D1D" w:rsidRPr="00530012">
        <w:t>oint – India</w:t>
      </w:r>
    </w:p>
    <w:p w14:paraId="65356BF7" w14:textId="66097611" w:rsidR="00850D1D" w:rsidRPr="00530012" w:rsidRDefault="00201415" w:rsidP="00661BF9">
      <w:r w:rsidRPr="00530012">
        <w:lastRenderedPageBreak/>
        <w:tab/>
        <w:t>3.6</w:t>
      </w:r>
      <w:r w:rsidR="00850D1D" w:rsidRPr="00530012">
        <w:t xml:space="preserve"> The </w:t>
      </w:r>
      <w:r w:rsidR="00BC2037" w:rsidRPr="00530012">
        <w:t>W</w:t>
      </w:r>
      <w:r w:rsidR="00850D1D" w:rsidRPr="00530012">
        <w:t>orld of 1830</w:t>
      </w:r>
    </w:p>
    <w:p w14:paraId="1539B0EE" w14:textId="5D8A0894" w:rsidR="00F14AE3" w:rsidRPr="00D850C0" w:rsidRDefault="00F14AE3" w:rsidP="00D850C0">
      <w:pPr>
        <w:ind w:left="1440"/>
      </w:pPr>
      <w:r w:rsidRPr="00530012">
        <w:t xml:space="preserve">-- Frederick </w:t>
      </w:r>
      <w:proofErr w:type="spellStart"/>
      <w:r w:rsidRPr="00530012">
        <w:t>Artz</w:t>
      </w:r>
      <w:proofErr w:type="spellEnd"/>
      <w:r w:rsidRPr="00530012">
        <w:t xml:space="preserve">, </w:t>
      </w:r>
      <w:r w:rsidR="00136946" w:rsidRPr="00530012">
        <w:t xml:space="preserve">"The Creeds of Liberalism," &amp; "The Rise of a New Generation," in </w:t>
      </w:r>
      <w:r w:rsidR="00136946" w:rsidRPr="00530012">
        <w:rPr>
          <w:i/>
        </w:rPr>
        <w:t xml:space="preserve">Reaction and Revolution 1814-1832 </w:t>
      </w:r>
      <w:r w:rsidR="0002212C" w:rsidRPr="00530012">
        <w:t>(</w:t>
      </w:r>
      <w:r w:rsidRPr="00530012">
        <w:t xml:space="preserve">1934), pp. </w:t>
      </w:r>
      <w:r w:rsidR="0002212C" w:rsidRPr="00530012">
        <w:t xml:space="preserve">82-109, 184-214 – in </w:t>
      </w:r>
      <w:r w:rsidR="00D850C0">
        <w:rPr>
          <w:b/>
        </w:rPr>
        <w:t>Collab</w:t>
      </w:r>
    </w:p>
    <w:p w14:paraId="472126AF" w14:textId="77777777" w:rsidR="00CD1621" w:rsidRPr="00530012" w:rsidRDefault="00CD1621" w:rsidP="00CD1621"/>
    <w:p w14:paraId="28C38FCC" w14:textId="77777777" w:rsidR="002549E8" w:rsidRDefault="002549E8" w:rsidP="0002212C">
      <w:pPr>
        <w:rPr>
          <w:u w:val="single"/>
        </w:rPr>
      </w:pPr>
    </w:p>
    <w:p w14:paraId="5B1162CD" w14:textId="4846D71B" w:rsidR="00F078A7" w:rsidRPr="00414015" w:rsidRDefault="007519F1" w:rsidP="0002212C">
      <w:r>
        <w:rPr>
          <w:u w:val="single"/>
        </w:rPr>
        <w:t>September 18 and 20</w:t>
      </w:r>
      <w:r>
        <w:t xml:space="preserve"> </w:t>
      </w:r>
    </w:p>
    <w:p w14:paraId="45082DBC" w14:textId="77777777" w:rsidR="00F078A7" w:rsidRPr="00F078A7" w:rsidRDefault="00F078A7" w:rsidP="0002212C">
      <w:pPr>
        <w:rPr>
          <w:u w:val="single"/>
        </w:rPr>
      </w:pPr>
    </w:p>
    <w:p w14:paraId="20F3E71C" w14:textId="00FCD596" w:rsidR="001F4BD6" w:rsidRPr="00530012" w:rsidRDefault="00544EEC" w:rsidP="0002212C">
      <w:pPr>
        <w:rPr>
          <w:b/>
        </w:rPr>
      </w:pPr>
      <w:r w:rsidRPr="00530012">
        <w:rPr>
          <w:b/>
        </w:rPr>
        <w:t xml:space="preserve">Week Four: </w:t>
      </w:r>
      <w:r w:rsidR="001F4BD6" w:rsidRPr="00530012">
        <w:rPr>
          <w:b/>
        </w:rPr>
        <w:t>Th</w:t>
      </w:r>
      <w:r w:rsidRPr="00530012">
        <w:rPr>
          <w:b/>
        </w:rPr>
        <w:t xml:space="preserve">e </w:t>
      </w:r>
      <w:r w:rsidR="00BC2037" w:rsidRPr="00530012">
        <w:rPr>
          <w:b/>
        </w:rPr>
        <w:t>W</w:t>
      </w:r>
      <w:r w:rsidRPr="00530012">
        <w:rPr>
          <w:b/>
        </w:rPr>
        <w:t xml:space="preserve">orld </w:t>
      </w:r>
      <w:r w:rsidR="00BC2037" w:rsidRPr="00530012">
        <w:rPr>
          <w:b/>
        </w:rPr>
        <w:t>T</w:t>
      </w:r>
      <w:r w:rsidRPr="00530012">
        <w:rPr>
          <w:b/>
        </w:rPr>
        <w:t>ransformed (1830-1870)</w:t>
      </w:r>
    </w:p>
    <w:p w14:paraId="4F25494F" w14:textId="77777777" w:rsidR="006B146D" w:rsidRPr="00530012" w:rsidRDefault="006B146D" w:rsidP="001F4BD6"/>
    <w:p w14:paraId="241D901F" w14:textId="0E6F5A9F" w:rsidR="00DC5D64" w:rsidRPr="00530012" w:rsidRDefault="00DC5D64" w:rsidP="001F4BD6">
      <w:r w:rsidRPr="00530012">
        <w:tab/>
        <w:t xml:space="preserve">4.1 The </w:t>
      </w:r>
      <w:r w:rsidR="00BC2037" w:rsidRPr="00530012">
        <w:t>G</w:t>
      </w:r>
      <w:r w:rsidRPr="00530012">
        <w:t xml:space="preserve">reat </w:t>
      </w:r>
      <w:r w:rsidR="00BC2037" w:rsidRPr="00530012">
        <w:t>D</w:t>
      </w:r>
      <w:r w:rsidRPr="00530012">
        <w:t>ivergence – Why?</w:t>
      </w:r>
    </w:p>
    <w:p w14:paraId="1D2EAAD7" w14:textId="09321059" w:rsidR="00DC5D64" w:rsidRPr="00530012" w:rsidRDefault="00DC5D64" w:rsidP="001F4BD6">
      <w:r w:rsidRPr="00530012">
        <w:tab/>
        <w:t xml:space="preserve">4.2 Engines, </w:t>
      </w:r>
      <w:r w:rsidR="00BC2037" w:rsidRPr="00530012">
        <w:t>E</w:t>
      </w:r>
      <w:r w:rsidRPr="00530012">
        <w:t xml:space="preserve">lectricity, </w:t>
      </w:r>
      <w:r w:rsidR="00BC2037" w:rsidRPr="00530012">
        <w:t>E</w:t>
      </w:r>
      <w:r w:rsidRPr="00530012">
        <w:t>volution</w:t>
      </w:r>
    </w:p>
    <w:p w14:paraId="5440945B" w14:textId="1377FA8C" w:rsidR="009C63E0" w:rsidRPr="00530012" w:rsidRDefault="009C63E0" w:rsidP="00D850C0">
      <w:pPr>
        <w:ind w:left="1440"/>
      </w:pPr>
      <w:r w:rsidRPr="00530012">
        <w:t xml:space="preserve">-- David </w:t>
      </w:r>
      <w:proofErr w:type="spellStart"/>
      <w:r w:rsidRPr="00530012">
        <w:t>Landes</w:t>
      </w:r>
      <w:proofErr w:type="spellEnd"/>
      <w:r w:rsidRPr="00530012">
        <w:t xml:space="preserve">, </w:t>
      </w:r>
      <w:r w:rsidR="00136946" w:rsidRPr="00530012">
        <w:t xml:space="preserve">"The Nature of Industrial Revolution," "Why Europe?  Why </w:t>
      </w:r>
      <w:proofErr w:type="gramStart"/>
      <w:r w:rsidR="00136946" w:rsidRPr="00530012">
        <w:t>Then?,</w:t>
      </w:r>
      <w:proofErr w:type="gramEnd"/>
      <w:r w:rsidR="00136946" w:rsidRPr="00530012">
        <w:t>" &amp; "Britain and the Others," in</w:t>
      </w:r>
      <w:r w:rsidR="00136946" w:rsidRPr="00530012">
        <w:rPr>
          <w:i/>
        </w:rPr>
        <w:t xml:space="preserve"> </w:t>
      </w:r>
      <w:r w:rsidRPr="00530012">
        <w:rPr>
          <w:i/>
        </w:rPr>
        <w:t>The Wealth and Poverty of Nations</w:t>
      </w:r>
      <w:r w:rsidR="0002212C" w:rsidRPr="00530012">
        <w:t xml:space="preserve"> (</w:t>
      </w:r>
      <w:r w:rsidRPr="00530012">
        <w:t>1998), pp. 186-230</w:t>
      </w:r>
      <w:r w:rsidR="002F35A3" w:rsidRPr="00530012">
        <w:t xml:space="preserve"> </w:t>
      </w:r>
      <w:r w:rsidR="0002212C" w:rsidRPr="00530012">
        <w:t xml:space="preserve">– in </w:t>
      </w:r>
      <w:r w:rsidR="00D850C0">
        <w:rPr>
          <w:b/>
        </w:rPr>
        <w:t>Collab</w:t>
      </w:r>
    </w:p>
    <w:p w14:paraId="2107AA55" w14:textId="0A162A31" w:rsidR="00DC5D64" w:rsidRPr="00530012" w:rsidRDefault="00DC5D64" w:rsidP="001F4BD6">
      <w:r w:rsidRPr="00530012">
        <w:tab/>
        <w:t xml:space="preserve">4.3 Harnessing the </w:t>
      </w:r>
      <w:r w:rsidR="00BC2037" w:rsidRPr="00530012">
        <w:t>N</w:t>
      </w:r>
      <w:r w:rsidRPr="00530012">
        <w:t xml:space="preserve">ew </w:t>
      </w:r>
      <w:r w:rsidR="00BC2037" w:rsidRPr="00530012">
        <w:t>F</w:t>
      </w:r>
      <w:r w:rsidRPr="00530012">
        <w:t>orces</w:t>
      </w:r>
    </w:p>
    <w:p w14:paraId="5DA07DA0" w14:textId="19469D4F" w:rsidR="00DC5D64" w:rsidRPr="00530012" w:rsidRDefault="00DC5D64" w:rsidP="001F4BD6">
      <w:r w:rsidRPr="00530012">
        <w:tab/>
        <w:t xml:space="preserve">4.4 The </w:t>
      </w:r>
      <w:r w:rsidR="00BC2037" w:rsidRPr="00530012">
        <w:t>N</w:t>
      </w:r>
      <w:r w:rsidRPr="00530012">
        <w:t xml:space="preserve">ew </w:t>
      </w:r>
      <w:r w:rsidR="00BC2037" w:rsidRPr="00530012">
        <w:t>S</w:t>
      </w:r>
      <w:r w:rsidRPr="00530012">
        <w:t>ituation</w:t>
      </w:r>
    </w:p>
    <w:p w14:paraId="0DB06681" w14:textId="2483A0EC" w:rsidR="00567165" w:rsidRPr="00530012" w:rsidRDefault="00DC5D64" w:rsidP="006A5A9A">
      <w:r w:rsidRPr="00530012">
        <w:tab/>
        <w:t xml:space="preserve">4.5 The Islamic </w:t>
      </w:r>
      <w:r w:rsidR="00BC2037" w:rsidRPr="00530012">
        <w:t>W</w:t>
      </w:r>
      <w:r w:rsidRPr="00530012">
        <w:t xml:space="preserve">orld </w:t>
      </w:r>
      <w:r w:rsidR="00BC2037" w:rsidRPr="00530012">
        <w:t>A</w:t>
      </w:r>
      <w:r w:rsidRPr="00530012">
        <w:t>dapts</w:t>
      </w:r>
    </w:p>
    <w:p w14:paraId="096B7B7D" w14:textId="62D4BCE4" w:rsidR="00DC5D64" w:rsidRPr="00530012" w:rsidRDefault="00DC5D64" w:rsidP="001F4BD6">
      <w:r w:rsidRPr="00530012">
        <w:tab/>
        <w:t xml:space="preserve">4.6 Breaking </w:t>
      </w:r>
      <w:r w:rsidR="00BC2037" w:rsidRPr="00530012">
        <w:t>O</w:t>
      </w:r>
      <w:r w:rsidRPr="00530012">
        <w:t>pen China and Japan</w:t>
      </w:r>
    </w:p>
    <w:p w14:paraId="385969BC" w14:textId="7CD38C18" w:rsidR="00C85F65" w:rsidRPr="00530012" w:rsidRDefault="00C85F65" w:rsidP="00D850C0">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xml:space="preserve">, </w:t>
      </w:r>
      <w:r w:rsidR="00AB6D91" w:rsidRPr="00530012">
        <w:t xml:space="preserve">chap. 1, </w:t>
      </w:r>
      <w:r w:rsidRPr="00530012">
        <w:t>pp. 19-51</w:t>
      </w:r>
    </w:p>
    <w:p w14:paraId="09DEBEA6" w14:textId="77777777" w:rsidR="00A01D8C" w:rsidRPr="00530012" w:rsidRDefault="00A01D8C" w:rsidP="001F4BD6"/>
    <w:p w14:paraId="39E6F624" w14:textId="77777777" w:rsidR="00B20985" w:rsidRDefault="00B20985" w:rsidP="007152DE">
      <w:pPr>
        <w:rPr>
          <w:b/>
        </w:rPr>
      </w:pPr>
    </w:p>
    <w:p w14:paraId="75C4A805" w14:textId="334C3212" w:rsidR="00F078A7" w:rsidRPr="00F078A7" w:rsidRDefault="00F078A7" w:rsidP="007152DE">
      <w:r>
        <w:rPr>
          <w:u w:val="single"/>
        </w:rPr>
        <w:t>September 2</w:t>
      </w:r>
      <w:r w:rsidR="007519F1">
        <w:rPr>
          <w:u w:val="single"/>
        </w:rPr>
        <w:t>5</w:t>
      </w:r>
      <w:r w:rsidR="00414015">
        <w:rPr>
          <w:u w:val="single"/>
        </w:rPr>
        <w:t xml:space="preserve"> and October </w:t>
      </w:r>
      <w:r w:rsidR="007519F1">
        <w:rPr>
          <w:u w:val="single"/>
        </w:rPr>
        <w:t>27</w:t>
      </w:r>
    </w:p>
    <w:p w14:paraId="6C7D8B9B" w14:textId="77777777" w:rsidR="00B20985" w:rsidRDefault="00B20985" w:rsidP="007152DE">
      <w:pPr>
        <w:rPr>
          <w:b/>
        </w:rPr>
      </w:pPr>
    </w:p>
    <w:p w14:paraId="6D4051BC" w14:textId="0BD9F864" w:rsidR="005A356A" w:rsidRPr="00530012" w:rsidRDefault="00567165" w:rsidP="007152DE">
      <w:pPr>
        <w:rPr>
          <w:b/>
        </w:rPr>
      </w:pPr>
      <w:r w:rsidRPr="00530012">
        <w:rPr>
          <w:b/>
        </w:rPr>
        <w:t xml:space="preserve">Week Five: </w:t>
      </w:r>
      <w:r w:rsidR="001F4BD6" w:rsidRPr="00530012">
        <w:rPr>
          <w:b/>
        </w:rPr>
        <w:t xml:space="preserve">The </w:t>
      </w:r>
      <w:r w:rsidR="00BC2037" w:rsidRPr="00530012">
        <w:rPr>
          <w:b/>
        </w:rPr>
        <w:t>R</w:t>
      </w:r>
      <w:r w:rsidR="001F4BD6" w:rsidRPr="00530012">
        <w:rPr>
          <w:b/>
        </w:rPr>
        <w:t xml:space="preserve">ise of </w:t>
      </w:r>
      <w:r w:rsidR="00BC2037" w:rsidRPr="00530012">
        <w:rPr>
          <w:b/>
        </w:rPr>
        <w:t>N</w:t>
      </w:r>
      <w:r w:rsidR="001F4BD6" w:rsidRPr="00530012">
        <w:rPr>
          <w:b/>
        </w:rPr>
        <w:t>atio</w:t>
      </w:r>
      <w:r w:rsidRPr="00530012">
        <w:rPr>
          <w:b/>
        </w:rPr>
        <w:t xml:space="preserve">nal </w:t>
      </w:r>
      <w:r w:rsidR="00BC2037" w:rsidRPr="00530012">
        <w:rPr>
          <w:b/>
        </w:rPr>
        <w:t>I</w:t>
      </w:r>
      <w:r w:rsidRPr="00530012">
        <w:rPr>
          <w:b/>
        </w:rPr>
        <w:t xml:space="preserve">ndustrial </w:t>
      </w:r>
      <w:r w:rsidR="00BC2037" w:rsidRPr="00530012">
        <w:rPr>
          <w:b/>
        </w:rPr>
        <w:t>S</w:t>
      </w:r>
      <w:r w:rsidRPr="00530012">
        <w:rPr>
          <w:b/>
        </w:rPr>
        <w:t>tates</w:t>
      </w:r>
      <w:r w:rsidR="007152DE" w:rsidRPr="00530012">
        <w:rPr>
          <w:b/>
        </w:rPr>
        <w:t xml:space="preserve"> </w:t>
      </w:r>
      <w:r w:rsidRPr="00530012">
        <w:rPr>
          <w:b/>
        </w:rPr>
        <w:t>(1830-1871</w:t>
      </w:r>
      <w:r w:rsidR="00062331" w:rsidRPr="00530012">
        <w:rPr>
          <w:b/>
        </w:rPr>
        <w:t>)</w:t>
      </w:r>
    </w:p>
    <w:p w14:paraId="1EE69814" w14:textId="77777777" w:rsidR="00567165" w:rsidRPr="00530012" w:rsidRDefault="00567165" w:rsidP="001F4BD6"/>
    <w:p w14:paraId="0F64EB0B" w14:textId="4E7A7AA2" w:rsidR="00567165" w:rsidRPr="00530012" w:rsidRDefault="00567165" w:rsidP="001F4BD6">
      <w:r w:rsidRPr="00530012">
        <w:tab/>
        <w:t xml:space="preserve">5.1 To </w:t>
      </w:r>
      <w:r w:rsidR="00BC2037" w:rsidRPr="00530012">
        <w:t>B</w:t>
      </w:r>
      <w:r w:rsidRPr="00530012">
        <w:t xml:space="preserve">uild a </w:t>
      </w:r>
      <w:r w:rsidR="00BC2037" w:rsidRPr="00530012">
        <w:t>N</w:t>
      </w:r>
      <w:r w:rsidRPr="00530012">
        <w:t>ation</w:t>
      </w:r>
    </w:p>
    <w:p w14:paraId="553CD01E" w14:textId="3C90E242" w:rsidR="00062331" w:rsidRPr="00530012" w:rsidRDefault="00567165" w:rsidP="001F4BD6">
      <w:r w:rsidRPr="00530012">
        <w:tab/>
        <w:t xml:space="preserve">5.2 The </w:t>
      </w:r>
      <w:r w:rsidR="00BC2037" w:rsidRPr="00530012">
        <w:t>G</w:t>
      </w:r>
      <w:r w:rsidRPr="00530012">
        <w:t xml:space="preserve">lobal and the </w:t>
      </w:r>
      <w:r w:rsidR="00BC2037" w:rsidRPr="00530012">
        <w:t>L</w:t>
      </w:r>
      <w:r w:rsidRPr="00530012">
        <w:t>ocal</w:t>
      </w:r>
    </w:p>
    <w:p w14:paraId="4ADBE55F" w14:textId="7EABDFA6" w:rsidR="002B5A41" w:rsidRPr="00D850C0" w:rsidRDefault="002B5A41" w:rsidP="00D850C0">
      <w:pPr>
        <w:ind w:left="1440"/>
        <w:rPr>
          <w:i/>
        </w:rPr>
      </w:pPr>
      <w:r w:rsidRPr="00530012">
        <w:t xml:space="preserve">-- John Darwin, </w:t>
      </w:r>
      <w:r w:rsidR="00240A9F" w:rsidRPr="00530012">
        <w:t xml:space="preserve">introduction to </w:t>
      </w:r>
      <w:r w:rsidRPr="00530012">
        <w:rPr>
          <w:i/>
        </w:rPr>
        <w:t>The Empire Project: The Rise and Fall of the British World System, 1830-1970</w:t>
      </w:r>
      <w:r w:rsidRPr="00530012">
        <w:t xml:space="preserve"> (2009),</w:t>
      </w:r>
      <w:r w:rsidR="00240A9F" w:rsidRPr="00530012">
        <w:t xml:space="preserve"> </w:t>
      </w:r>
      <w:r w:rsidRPr="00530012">
        <w:t xml:space="preserve">pp. 1-20 – in </w:t>
      </w:r>
      <w:r w:rsidR="00D850C0">
        <w:rPr>
          <w:b/>
        </w:rPr>
        <w:t>Collab</w:t>
      </w:r>
    </w:p>
    <w:p w14:paraId="26E9E8EB" w14:textId="66A00448" w:rsidR="00567165" w:rsidRPr="00530012" w:rsidRDefault="00567165" w:rsidP="001F4BD6">
      <w:r w:rsidRPr="00530012">
        <w:tab/>
        <w:t xml:space="preserve">5.3 The </w:t>
      </w:r>
      <w:r w:rsidR="00BC2037" w:rsidRPr="00530012">
        <w:t>Z</w:t>
      </w:r>
      <w:r w:rsidRPr="00530012">
        <w:t xml:space="preserve">enith of </w:t>
      </w:r>
      <w:r w:rsidR="00BC2037" w:rsidRPr="00530012">
        <w:t>L</w:t>
      </w:r>
      <w:r w:rsidRPr="00530012">
        <w:t>iberalism</w:t>
      </w:r>
    </w:p>
    <w:p w14:paraId="44412D54" w14:textId="39E04523" w:rsidR="00567165" w:rsidRPr="00D850C0" w:rsidRDefault="00567165" w:rsidP="00D850C0">
      <w:pPr>
        <w:ind w:left="1440"/>
        <w:rPr>
          <w:i/>
        </w:rPr>
      </w:pPr>
      <w:r w:rsidRPr="00530012">
        <w:t xml:space="preserve">-- Howard Jones, “As Others Saw Us,” </w:t>
      </w:r>
      <w:r w:rsidRPr="00530012">
        <w:rPr>
          <w:i/>
        </w:rPr>
        <w:t>The American Interest</w:t>
      </w:r>
      <w:r w:rsidR="00AD2C88" w:rsidRPr="00530012">
        <w:t xml:space="preserve">, </w:t>
      </w:r>
      <w:r w:rsidRPr="00530012">
        <w:t>September/October 2011, pp. 17-27</w:t>
      </w:r>
      <w:r w:rsidR="0002212C" w:rsidRPr="00530012">
        <w:t xml:space="preserve"> – in </w:t>
      </w:r>
      <w:r w:rsidR="00D850C0">
        <w:rPr>
          <w:b/>
        </w:rPr>
        <w:t>Collab</w:t>
      </w:r>
    </w:p>
    <w:p w14:paraId="78788150" w14:textId="767CFED2" w:rsidR="00567165" w:rsidRPr="00530012" w:rsidRDefault="00567165" w:rsidP="0002212C">
      <w:pPr>
        <w:ind w:firstLine="720"/>
      </w:pPr>
      <w:r w:rsidRPr="00530012">
        <w:t xml:space="preserve">5.4 A </w:t>
      </w:r>
      <w:r w:rsidR="00BC2037" w:rsidRPr="00530012">
        <w:t>L</w:t>
      </w:r>
      <w:r w:rsidRPr="00530012">
        <w:t xml:space="preserve">iberal </w:t>
      </w:r>
      <w:r w:rsidR="00BC2037" w:rsidRPr="00530012">
        <w:t>R</w:t>
      </w:r>
      <w:r w:rsidRPr="00530012">
        <w:t>ainbow</w:t>
      </w:r>
    </w:p>
    <w:p w14:paraId="1824AF06" w14:textId="1DE78E4C" w:rsidR="00FE2174" w:rsidRPr="00D850C0" w:rsidRDefault="00FE2174" w:rsidP="00D850C0">
      <w:r w:rsidRPr="00530012">
        <w:tab/>
      </w:r>
      <w:r w:rsidRPr="00530012">
        <w:tab/>
        <w:t>-- Carlton Hayes,</w:t>
      </w:r>
      <w:r w:rsidR="00CD1621" w:rsidRPr="00530012">
        <w:t xml:space="preserve"> "The Fruition of </w:t>
      </w:r>
      <w:r w:rsidR="00CC7627" w:rsidRPr="00530012">
        <w:t xml:space="preserve">Liberalism," in </w:t>
      </w:r>
      <w:r w:rsidRPr="00530012">
        <w:rPr>
          <w:i/>
        </w:rPr>
        <w:t xml:space="preserve">A Generation of Materialism </w:t>
      </w:r>
      <w:r w:rsidR="00D850C0">
        <w:rPr>
          <w:i/>
        </w:rPr>
        <w:tab/>
      </w:r>
      <w:r w:rsidR="00D850C0">
        <w:rPr>
          <w:i/>
        </w:rPr>
        <w:tab/>
      </w:r>
      <w:r w:rsidR="00D850C0">
        <w:rPr>
          <w:i/>
        </w:rPr>
        <w:tab/>
      </w:r>
      <w:r w:rsidRPr="00530012">
        <w:rPr>
          <w:i/>
        </w:rPr>
        <w:t>1871-1900</w:t>
      </w:r>
      <w:r w:rsidR="0002212C" w:rsidRPr="00530012">
        <w:t xml:space="preserve"> (1941), pp. 46-87 – in </w:t>
      </w:r>
      <w:r w:rsidR="00D850C0">
        <w:rPr>
          <w:b/>
        </w:rPr>
        <w:t>Collab</w:t>
      </w:r>
    </w:p>
    <w:p w14:paraId="301AE8F6" w14:textId="118EEE6A" w:rsidR="005A356A" w:rsidRPr="00530012" w:rsidRDefault="00567165" w:rsidP="0002212C">
      <w:r w:rsidRPr="00530012">
        <w:tab/>
        <w:t xml:space="preserve">5.5 Enemies of </w:t>
      </w:r>
      <w:r w:rsidR="00BC2037" w:rsidRPr="00530012">
        <w:t>L</w:t>
      </w:r>
      <w:r w:rsidRPr="00530012">
        <w:t>iberalism</w:t>
      </w:r>
    </w:p>
    <w:p w14:paraId="03838647" w14:textId="68AAE1F8" w:rsidR="00C16204" w:rsidRPr="00D850C0" w:rsidRDefault="00C16204" w:rsidP="00D850C0">
      <w:pPr>
        <w:rPr>
          <w:i/>
        </w:rPr>
      </w:pPr>
      <w:r w:rsidRPr="00530012">
        <w:tab/>
      </w:r>
      <w:r w:rsidRPr="00530012">
        <w:tab/>
        <w:t xml:space="preserve">-- John Gray, "The Real Karl Marx," </w:t>
      </w:r>
      <w:r w:rsidRPr="00530012">
        <w:rPr>
          <w:i/>
        </w:rPr>
        <w:t>New York Review of Books</w:t>
      </w:r>
      <w:r w:rsidRPr="00530012">
        <w:t xml:space="preserve">, May 9, 2013 (9 </w:t>
      </w:r>
      <w:r w:rsidR="00D850C0">
        <w:tab/>
      </w:r>
      <w:r w:rsidR="00D850C0">
        <w:tab/>
      </w:r>
      <w:r w:rsidR="00D850C0">
        <w:tab/>
      </w:r>
      <w:r w:rsidRPr="00530012">
        <w:t xml:space="preserve">pp.) – in </w:t>
      </w:r>
      <w:r w:rsidR="00D850C0">
        <w:rPr>
          <w:b/>
        </w:rPr>
        <w:t>Collab</w:t>
      </w:r>
    </w:p>
    <w:p w14:paraId="5E5096F1" w14:textId="39FA47D1" w:rsidR="00A01D8C" w:rsidRPr="00530012" w:rsidRDefault="00A01D8C" w:rsidP="001F4BD6">
      <w:r w:rsidRPr="00530012">
        <w:tab/>
      </w:r>
    </w:p>
    <w:p w14:paraId="1CA6D211" w14:textId="77777777" w:rsidR="00142102" w:rsidRDefault="00142102" w:rsidP="007152DE">
      <w:pPr>
        <w:rPr>
          <w:b/>
          <w:i/>
        </w:rPr>
      </w:pPr>
    </w:p>
    <w:p w14:paraId="13753562" w14:textId="10EDDF74" w:rsidR="00F078A7" w:rsidRDefault="007519F1" w:rsidP="007152DE">
      <w:pPr>
        <w:rPr>
          <w:u w:val="single"/>
        </w:rPr>
      </w:pPr>
      <w:r>
        <w:rPr>
          <w:u w:val="single"/>
        </w:rPr>
        <w:t>October 4</w:t>
      </w:r>
    </w:p>
    <w:p w14:paraId="128D9ACA" w14:textId="77777777" w:rsidR="00F078A7" w:rsidRPr="00F078A7" w:rsidRDefault="00F078A7" w:rsidP="007152DE">
      <w:pPr>
        <w:rPr>
          <w:u w:val="single"/>
        </w:rPr>
      </w:pPr>
    </w:p>
    <w:p w14:paraId="402675E0" w14:textId="4DD09A94" w:rsidR="001F4BD6" w:rsidRPr="00530012" w:rsidRDefault="00062331" w:rsidP="007152DE">
      <w:pPr>
        <w:rPr>
          <w:b/>
          <w:i/>
        </w:rPr>
      </w:pPr>
      <w:r w:rsidRPr="00530012">
        <w:rPr>
          <w:b/>
        </w:rPr>
        <w:t xml:space="preserve">Week Six: </w:t>
      </w:r>
      <w:r w:rsidR="001F4BD6" w:rsidRPr="00530012">
        <w:rPr>
          <w:b/>
        </w:rPr>
        <w:t xml:space="preserve">The </w:t>
      </w:r>
      <w:r w:rsidR="00BC2037" w:rsidRPr="00530012">
        <w:rPr>
          <w:b/>
        </w:rPr>
        <w:t>R</w:t>
      </w:r>
      <w:r w:rsidR="001F4BD6" w:rsidRPr="00530012">
        <w:rPr>
          <w:b/>
        </w:rPr>
        <w:t xml:space="preserve">ise of </w:t>
      </w:r>
      <w:r w:rsidR="00BC2037" w:rsidRPr="00530012">
        <w:rPr>
          <w:b/>
        </w:rPr>
        <w:t>N</w:t>
      </w:r>
      <w:r w:rsidR="001F4BD6" w:rsidRPr="00530012">
        <w:rPr>
          <w:b/>
        </w:rPr>
        <w:t xml:space="preserve">ational </w:t>
      </w:r>
      <w:r w:rsidR="00BC2037" w:rsidRPr="00530012">
        <w:rPr>
          <w:b/>
        </w:rPr>
        <w:t>I</w:t>
      </w:r>
      <w:r w:rsidR="001F4BD6" w:rsidRPr="00530012">
        <w:rPr>
          <w:b/>
        </w:rPr>
        <w:t xml:space="preserve">ndustrial </w:t>
      </w:r>
      <w:r w:rsidR="00BC2037" w:rsidRPr="00530012">
        <w:rPr>
          <w:b/>
        </w:rPr>
        <w:t>E</w:t>
      </w:r>
      <w:r w:rsidR="001F4BD6" w:rsidRPr="00530012">
        <w:rPr>
          <w:b/>
        </w:rPr>
        <w:t>mpires (1</w:t>
      </w:r>
      <w:r w:rsidR="001C41A9" w:rsidRPr="00530012">
        <w:rPr>
          <w:b/>
        </w:rPr>
        <w:t>870-1900)</w:t>
      </w:r>
    </w:p>
    <w:p w14:paraId="3E68BBA7" w14:textId="77777777" w:rsidR="005A356A" w:rsidRPr="00530012" w:rsidRDefault="005A356A" w:rsidP="001F4BD6"/>
    <w:p w14:paraId="67E46730" w14:textId="5C617098" w:rsidR="00062331" w:rsidRPr="00530012" w:rsidRDefault="00062331" w:rsidP="001F4BD6">
      <w:r w:rsidRPr="00530012">
        <w:tab/>
        <w:t xml:space="preserve">6.1 The </w:t>
      </w:r>
      <w:r w:rsidR="00BC2037" w:rsidRPr="00530012">
        <w:t>A</w:t>
      </w:r>
      <w:r w:rsidRPr="00530012">
        <w:t xml:space="preserve">ge of </w:t>
      </w:r>
      <w:r w:rsidR="00BC2037" w:rsidRPr="00530012">
        <w:t>I</w:t>
      </w:r>
      <w:r w:rsidRPr="00530012">
        <w:t>mperialism</w:t>
      </w:r>
    </w:p>
    <w:p w14:paraId="5F9D7A70" w14:textId="7F782B66" w:rsidR="00A63D53" w:rsidRPr="00AF5235" w:rsidRDefault="00F55967" w:rsidP="00AF5235">
      <w:pPr>
        <w:ind w:left="1440"/>
      </w:pPr>
      <w:r w:rsidRPr="00530012">
        <w:lastRenderedPageBreak/>
        <w:t xml:space="preserve">-- William Langer, “The Triumph of </w:t>
      </w:r>
      <w:r w:rsidR="007D2925" w:rsidRPr="00530012">
        <w:t>Imperialism,” in</w:t>
      </w:r>
      <w:r w:rsidRPr="00530012">
        <w:t xml:space="preserve"> </w:t>
      </w:r>
      <w:r w:rsidRPr="00530012">
        <w:rPr>
          <w:i/>
        </w:rPr>
        <w:t>The Diplomacy of Imperialism</w:t>
      </w:r>
      <w:r w:rsidR="00B531AE" w:rsidRPr="00530012">
        <w:t xml:space="preserve"> (2d ed., 1956), pp. 67-96 – in </w:t>
      </w:r>
      <w:r w:rsidR="00D850C0">
        <w:rPr>
          <w:b/>
        </w:rPr>
        <w:t>Collab</w:t>
      </w:r>
    </w:p>
    <w:p w14:paraId="440970BD" w14:textId="74E29F79" w:rsidR="002A56B6" w:rsidRPr="00530012" w:rsidRDefault="00062331" w:rsidP="006A5A9A">
      <w:pPr>
        <w:ind w:firstLine="720"/>
      </w:pPr>
      <w:r w:rsidRPr="00530012">
        <w:t xml:space="preserve">6.2 Tipping </w:t>
      </w:r>
      <w:r w:rsidR="00BC2037" w:rsidRPr="00530012">
        <w:t>P</w:t>
      </w:r>
      <w:r w:rsidRPr="00530012">
        <w:t>oints: Egypt</w:t>
      </w:r>
      <w:r w:rsidR="006E71E1" w:rsidRPr="00530012">
        <w:t xml:space="preserve">, </w:t>
      </w:r>
      <w:r w:rsidRPr="00530012">
        <w:t>Africa</w:t>
      </w:r>
    </w:p>
    <w:p w14:paraId="4A95F0A0" w14:textId="7883A756" w:rsidR="0038547C" w:rsidRPr="00530012" w:rsidRDefault="00062331" w:rsidP="001F4BD6">
      <w:r w:rsidRPr="00530012">
        <w:tab/>
        <w:t xml:space="preserve">6.3 Varieties of </w:t>
      </w:r>
      <w:r w:rsidR="00530FD9" w:rsidRPr="00530012">
        <w:t>I</w:t>
      </w:r>
      <w:r w:rsidRPr="00530012">
        <w:t>mperialism</w:t>
      </w:r>
    </w:p>
    <w:p w14:paraId="6C6F2AFA" w14:textId="26494F2F" w:rsidR="00062331" w:rsidRPr="00530012" w:rsidRDefault="00062331" w:rsidP="001F4BD6">
      <w:r w:rsidRPr="00530012">
        <w:tab/>
        <w:t xml:space="preserve">6.4 China in the </w:t>
      </w:r>
      <w:r w:rsidR="00530FD9" w:rsidRPr="00530012">
        <w:t>B</w:t>
      </w:r>
      <w:r w:rsidRPr="00530012">
        <w:t>alance</w:t>
      </w:r>
    </w:p>
    <w:p w14:paraId="0A8A7718" w14:textId="4025E81C" w:rsidR="002A56B6" w:rsidRPr="00530012" w:rsidRDefault="00E5197B" w:rsidP="00AF5235">
      <w:pPr>
        <w:ind w:left="720" w:firstLine="720"/>
      </w:pPr>
      <w:r w:rsidRPr="00530012">
        <w:t xml:space="preserve">-- </w:t>
      </w:r>
      <w:proofErr w:type="spellStart"/>
      <w:r w:rsidRPr="00530012">
        <w:t>Westad</w:t>
      </w:r>
      <w:proofErr w:type="spellEnd"/>
      <w:r w:rsidRPr="00530012">
        <w:t xml:space="preserve">, </w:t>
      </w:r>
      <w:r w:rsidRPr="00530012">
        <w:rPr>
          <w:i/>
        </w:rPr>
        <w:t>Restless Empire</w:t>
      </w:r>
      <w:r w:rsidRPr="00530012">
        <w:t xml:space="preserve">, </w:t>
      </w:r>
      <w:r w:rsidR="00AB6D91" w:rsidRPr="00530012">
        <w:t xml:space="preserve">chap. 2 &amp; part of chap. 3, </w:t>
      </w:r>
      <w:r w:rsidRPr="00530012">
        <w:t>pp. 53-109</w:t>
      </w:r>
    </w:p>
    <w:p w14:paraId="623DA540" w14:textId="4B3C97F1" w:rsidR="00062331" w:rsidRPr="00530012" w:rsidRDefault="00062331" w:rsidP="001F4BD6">
      <w:r w:rsidRPr="00530012">
        <w:tab/>
        <w:t xml:space="preserve">6.5 The </w:t>
      </w:r>
      <w:r w:rsidR="00530FD9" w:rsidRPr="00530012">
        <w:t>W</w:t>
      </w:r>
      <w:r w:rsidRPr="00530012">
        <w:t xml:space="preserve">ave </w:t>
      </w:r>
      <w:r w:rsidR="00530FD9" w:rsidRPr="00530012">
        <w:t>B</w:t>
      </w:r>
      <w:r w:rsidRPr="00530012">
        <w:t>reaks</w:t>
      </w:r>
    </w:p>
    <w:p w14:paraId="2761B2EB" w14:textId="77777777" w:rsidR="00B20985" w:rsidRPr="00DE7760" w:rsidRDefault="00B20985" w:rsidP="007152DE">
      <w:pPr>
        <w:rPr>
          <w:b/>
          <w:i/>
        </w:rPr>
      </w:pPr>
    </w:p>
    <w:p w14:paraId="12603FE8" w14:textId="77777777" w:rsidR="00B20985" w:rsidRDefault="00B20985" w:rsidP="007152DE">
      <w:pPr>
        <w:rPr>
          <w:b/>
        </w:rPr>
      </w:pPr>
    </w:p>
    <w:p w14:paraId="11805973" w14:textId="0E68A288" w:rsidR="00B20985" w:rsidRPr="00F078A7" w:rsidRDefault="002E2CA4" w:rsidP="007152DE">
      <w:pPr>
        <w:rPr>
          <w:u w:val="single"/>
        </w:rPr>
      </w:pPr>
      <w:r>
        <w:rPr>
          <w:u w:val="single"/>
        </w:rPr>
        <w:t>October 9 and 11</w:t>
      </w:r>
    </w:p>
    <w:p w14:paraId="6A19B3B7" w14:textId="77777777" w:rsidR="00B20985" w:rsidRDefault="00B20985" w:rsidP="007152DE">
      <w:pPr>
        <w:rPr>
          <w:b/>
        </w:rPr>
      </w:pPr>
    </w:p>
    <w:p w14:paraId="1E84F9EE" w14:textId="19634E47" w:rsidR="001F4BD6" w:rsidRPr="00530012" w:rsidRDefault="002A56B6" w:rsidP="007152DE">
      <w:pPr>
        <w:rPr>
          <w:b/>
        </w:rPr>
      </w:pPr>
      <w:r w:rsidRPr="00530012">
        <w:rPr>
          <w:b/>
        </w:rPr>
        <w:t>Week Seven:</w:t>
      </w:r>
      <w:r w:rsidR="00530FD9" w:rsidRPr="00530012">
        <w:rPr>
          <w:b/>
        </w:rPr>
        <w:t xml:space="preserve"> </w:t>
      </w:r>
      <w:r w:rsidR="001F4BD6" w:rsidRPr="00530012">
        <w:rPr>
          <w:b/>
        </w:rPr>
        <w:t xml:space="preserve">The </w:t>
      </w:r>
      <w:r w:rsidR="00530FD9" w:rsidRPr="00530012">
        <w:rPr>
          <w:b/>
        </w:rPr>
        <w:t>G</w:t>
      </w:r>
      <w:r w:rsidR="001F4BD6" w:rsidRPr="00530012">
        <w:rPr>
          <w:b/>
        </w:rPr>
        <w:t xml:space="preserve">reat </w:t>
      </w:r>
      <w:r w:rsidR="00530FD9" w:rsidRPr="00530012">
        <w:rPr>
          <w:b/>
        </w:rPr>
        <w:t>A</w:t>
      </w:r>
      <w:r w:rsidR="001F4BD6" w:rsidRPr="00530012">
        <w:rPr>
          <w:b/>
        </w:rPr>
        <w:t>cceleration (1</w:t>
      </w:r>
      <w:r w:rsidR="005A356A" w:rsidRPr="00530012">
        <w:rPr>
          <w:b/>
        </w:rPr>
        <w:t>890</w:t>
      </w:r>
      <w:r w:rsidR="006E71E1" w:rsidRPr="00530012">
        <w:rPr>
          <w:b/>
        </w:rPr>
        <w:t>-1910)</w:t>
      </w:r>
    </w:p>
    <w:p w14:paraId="78C7529D" w14:textId="77777777" w:rsidR="005A356A" w:rsidRPr="00530012" w:rsidRDefault="005A356A" w:rsidP="001F4BD6"/>
    <w:p w14:paraId="6068C8F4" w14:textId="4B3E69E9" w:rsidR="002A56B6" w:rsidRPr="00530012" w:rsidRDefault="002A56B6" w:rsidP="001F4BD6">
      <w:r w:rsidRPr="00530012">
        <w:tab/>
        <w:t xml:space="preserve">7.1 The </w:t>
      </w:r>
      <w:r w:rsidR="00530FD9" w:rsidRPr="00530012">
        <w:t>S</w:t>
      </w:r>
      <w:r w:rsidRPr="00530012">
        <w:t xml:space="preserve">econd </w:t>
      </w:r>
      <w:r w:rsidR="00530FD9" w:rsidRPr="00530012">
        <w:t>I</w:t>
      </w:r>
      <w:r w:rsidRPr="00530012">
        <w:t xml:space="preserve">ndustrial </w:t>
      </w:r>
      <w:r w:rsidR="00530FD9" w:rsidRPr="00530012">
        <w:t>R</w:t>
      </w:r>
      <w:r w:rsidRPr="00530012">
        <w:t>evolution</w:t>
      </w:r>
    </w:p>
    <w:p w14:paraId="5DC206C4" w14:textId="1824A1E7" w:rsidR="002A56B6" w:rsidRPr="00530012" w:rsidRDefault="002A56B6" w:rsidP="001F4BD6">
      <w:r w:rsidRPr="00530012">
        <w:tab/>
        <w:t xml:space="preserve">7.2 Modern </w:t>
      </w:r>
      <w:r w:rsidR="00530FD9" w:rsidRPr="00530012">
        <w:t>C</w:t>
      </w:r>
      <w:r w:rsidRPr="00530012">
        <w:t>apitalism</w:t>
      </w:r>
    </w:p>
    <w:p w14:paraId="6BB2FC94" w14:textId="09463DFC" w:rsidR="0038547C" w:rsidRPr="00530012" w:rsidRDefault="0038547C" w:rsidP="00AF5235">
      <w:r w:rsidRPr="00530012">
        <w:tab/>
      </w:r>
      <w:r w:rsidRPr="00530012">
        <w:tab/>
        <w:t xml:space="preserve">-- </w:t>
      </w:r>
      <w:proofErr w:type="spellStart"/>
      <w:r w:rsidRPr="00530012">
        <w:t>Frieden</w:t>
      </w:r>
      <w:proofErr w:type="spellEnd"/>
      <w:r w:rsidRPr="00530012">
        <w:t xml:space="preserve">, </w:t>
      </w:r>
      <w:r w:rsidR="00955F6F" w:rsidRPr="00530012">
        <w:rPr>
          <w:i/>
        </w:rPr>
        <w:t xml:space="preserve">Global Capitalism, </w:t>
      </w:r>
      <w:r w:rsidRPr="00530012">
        <w:t>prologue &amp; chaps. 1-3, pp. 1-79</w:t>
      </w:r>
    </w:p>
    <w:p w14:paraId="170F7B19" w14:textId="2CD38FB3" w:rsidR="002A56B6" w:rsidRPr="00530012" w:rsidRDefault="002A56B6" w:rsidP="001F4BD6">
      <w:r w:rsidRPr="00530012">
        <w:tab/>
        <w:t xml:space="preserve">7.3 The </w:t>
      </w:r>
      <w:r w:rsidR="00530FD9" w:rsidRPr="00530012">
        <w:t>D</w:t>
      </w:r>
      <w:r w:rsidRPr="00530012">
        <w:t xml:space="preserve">ynamo and the </w:t>
      </w:r>
      <w:r w:rsidR="00530FD9" w:rsidRPr="00530012">
        <w:t>V</w:t>
      </w:r>
      <w:r w:rsidRPr="00530012">
        <w:t>irgin</w:t>
      </w:r>
    </w:p>
    <w:p w14:paraId="16A4D246" w14:textId="7CEED1C6" w:rsidR="00CE18B5" w:rsidRPr="00530012" w:rsidRDefault="00945F52" w:rsidP="001F4BD6">
      <w:r w:rsidRPr="00530012">
        <w:tab/>
        <w:t xml:space="preserve">7.4 Modern </w:t>
      </w:r>
      <w:r w:rsidR="00530FD9" w:rsidRPr="00530012">
        <w:t>N</w:t>
      </w:r>
      <w:r w:rsidRPr="00530012">
        <w:t>ation-</w:t>
      </w:r>
      <w:r w:rsidR="00530FD9" w:rsidRPr="00530012">
        <w:t>S</w:t>
      </w:r>
      <w:r w:rsidRPr="00530012">
        <w:t>tates</w:t>
      </w:r>
    </w:p>
    <w:p w14:paraId="6E2E8C06" w14:textId="19888065" w:rsidR="00945F52" w:rsidRPr="00530012" w:rsidRDefault="00945F52" w:rsidP="001F4BD6">
      <w:r w:rsidRPr="00530012">
        <w:tab/>
        <w:t xml:space="preserve">7.5 Revolutionary </w:t>
      </w:r>
      <w:r w:rsidR="00530FD9" w:rsidRPr="00530012">
        <w:t>N</w:t>
      </w:r>
      <w:r w:rsidRPr="00530012">
        <w:t>ation-</w:t>
      </w:r>
      <w:r w:rsidR="00530FD9" w:rsidRPr="00530012">
        <w:t>S</w:t>
      </w:r>
      <w:r w:rsidRPr="00530012">
        <w:t>tates</w:t>
      </w:r>
    </w:p>
    <w:p w14:paraId="3BEE1CF3" w14:textId="66C4AEC8" w:rsidR="00CE18B5" w:rsidRPr="00530012" w:rsidRDefault="00CE18B5" w:rsidP="00AF5235">
      <w:r w:rsidRPr="00530012">
        <w:tab/>
      </w:r>
      <w:r w:rsidRPr="00530012">
        <w:tab/>
      </w:r>
      <w:r w:rsidR="0038547C" w:rsidRPr="00530012">
        <w:t xml:space="preserve">-- </w:t>
      </w:r>
      <w:proofErr w:type="spellStart"/>
      <w:r w:rsidR="0038547C" w:rsidRPr="00530012">
        <w:t>Frieden</w:t>
      </w:r>
      <w:proofErr w:type="spellEnd"/>
      <w:r w:rsidR="0038547C" w:rsidRPr="00530012">
        <w:t xml:space="preserve">, </w:t>
      </w:r>
      <w:r w:rsidR="00955F6F" w:rsidRPr="00530012">
        <w:rPr>
          <w:i/>
        </w:rPr>
        <w:t xml:space="preserve">Global Capitalism, </w:t>
      </w:r>
      <w:r w:rsidR="0038547C" w:rsidRPr="00530012">
        <w:t>chaps. 4 &amp; 5, pp. 80-123</w:t>
      </w:r>
    </w:p>
    <w:p w14:paraId="18CB2C96" w14:textId="64F618A5" w:rsidR="006263CC" w:rsidRPr="00530012" w:rsidRDefault="00945F52" w:rsidP="001F4BD6">
      <w:r w:rsidRPr="00530012">
        <w:tab/>
        <w:t xml:space="preserve">7.6 Battle </w:t>
      </w:r>
      <w:r w:rsidR="00530FD9" w:rsidRPr="00530012">
        <w:t>L</w:t>
      </w:r>
      <w:r w:rsidRPr="00530012">
        <w:t>ines</w:t>
      </w:r>
    </w:p>
    <w:p w14:paraId="508A3438" w14:textId="473A1CBC" w:rsidR="00945F52" w:rsidRPr="00530012" w:rsidRDefault="00945F52" w:rsidP="001F4BD6">
      <w:r w:rsidRPr="00530012">
        <w:tab/>
        <w:t xml:space="preserve">7.7 The </w:t>
      </w:r>
      <w:r w:rsidR="00530FD9" w:rsidRPr="00530012">
        <w:t>B</w:t>
      </w:r>
      <w:r w:rsidRPr="00530012">
        <w:t xml:space="preserve">attles </w:t>
      </w:r>
      <w:r w:rsidR="00530FD9" w:rsidRPr="00530012">
        <w:t>B</w:t>
      </w:r>
      <w:r w:rsidRPr="00530012">
        <w:t>egin</w:t>
      </w:r>
    </w:p>
    <w:p w14:paraId="30B19C8D" w14:textId="22721E60" w:rsidR="00945F52" w:rsidRPr="00530012" w:rsidRDefault="00E5197B" w:rsidP="00AF5235">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w:t>
      </w:r>
      <w:r w:rsidR="00F53588" w:rsidRPr="00530012">
        <w:t xml:space="preserve"> rest of chap. 3 &amp; part of chap.4,</w:t>
      </w:r>
      <w:r w:rsidRPr="00530012">
        <w:t xml:space="preserve"> pp. 109-151</w:t>
      </w:r>
    </w:p>
    <w:p w14:paraId="380B1149" w14:textId="1F1E4C17" w:rsidR="006E71E1" w:rsidRPr="00530012" w:rsidRDefault="006E71E1" w:rsidP="001F4BD6">
      <w:r w:rsidRPr="00530012">
        <w:tab/>
        <w:t xml:space="preserve">7.8 The </w:t>
      </w:r>
      <w:r w:rsidR="00530FD9" w:rsidRPr="00530012">
        <w:t>B</w:t>
      </w:r>
      <w:r w:rsidRPr="00530012">
        <w:t xml:space="preserve">ig </w:t>
      </w:r>
      <w:r w:rsidR="00530FD9" w:rsidRPr="00530012">
        <w:t>P</w:t>
      </w:r>
      <w:r w:rsidRPr="00530012">
        <w:t>icture</w:t>
      </w:r>
    </w:p>
    <w:p w14:paraId="5B933BA8" w14:textId="77777777" w:rsidR="00D56FBD" w:rsidRPr="00530012" w:rsidRDefault="00D56FBD" w:rsidP="00D56FBD"/>
    <w:p w14:paraId="773D8F94" w14:textId="3717402A" w:rsidR="007152DE" w:rsidRPr="00530012" w:rsidRDefault="007152DE" w:rsidP="007152DE">
      <w:pPr>
        <w:jc w:val="center"/>
        <w:rPr>
          <w:b/>
          <w:i/>
        </w:rPr>
      </w:pPr>
    </w:p>
    <w:p w14:paraId="69E2B36C" w14:textId="4F112D12" w:rsidR="00DE7760" w:rsidRPr="00F078A7" w:rsidRDefault="002E2CA4" w:rsidP="007152DE">
      <w:pPr>
        <w:rPr>
          <w:u w:val="single"/>
        </w:rPr>
      </w:pPr>
      <w:r>
        <w:rPr>
          <w:u w:val="single"/>
        </w:rPr>
        <w:t>October 16 and 18</w:t>
      </w:r>
    </w:p>
    <w:p w14:paraId="77106538" w14:textId="77777777" w:rsidR="00B20985" w:rsidRDefault="00B20985" w:rsidP="007152DE">
      <w:pPr>
        <w:rPr>
          <w:b/>
          <w:i/>
        </w:rPr>
      </w:pPr>
    </w:p>
    <w:p w14:paraId="6E74D3FC" w14:textId="0FBA0F70" w:rsidR="001F4BD6" w:rsidRPr="00530012" w:rsidRDefault="006E71E1" w:rsidP="007152DE">
      <w:pPr>
        <w:rPr>
          <w:b/>
          <w:i/>
        </w:rPr>
      </w:pPr>
      <w:r w:rsidRPr="00530012">
        <w:rPr>
          <w:b/>
        </w:rPr>
        <w:t xml:space="preserve">Week Eight: </w:t>
      </w:r>
      <w:r w:rsidR="001F4BD6" w:rsidRPr="00530012">
        <w:rPr>
          <w:b/>
        </w:rPr>
        <w:t>Crackup (1</w:t>
      </w:r>
      <w:r w:rsidRPr="00530012">
        <w:rPr>
          <w:b/>
        </w:rPr>
        <w:t>905-1917)</w:t>
      </w:r>
    </w:p>
    <w:p w14:paraId="63A08C6E" w14:textId="77777777" w:rsidR="006E71E1" w:rsidRPr="00530012" w:rsidRDefault="006E71E1" w:rsidP="001F4BD6"/>
    <w:p w14:paraId="7BC573F6" w14:textId="3C548B9E" w:rsidR="006263CC" w:rsidRPr="00530012" w:rsidRDefault="006E71E1" w:rsidP="001F4BD6">
      <w:r w:rsidRPr="00530012">
        <w:tab/>
        <w:t xml:space="preserve">8.1 The </w:t>
      </w:r>
      <w:r w:rsidR="00530FD9" w:rsidRPr="00530012">
        <w:t>S</w:t>
      </w:r>
      <w:r w:rsidRPr="00530012">
        <w:t>hock of 1914</w:t>
      </w:r>
    </w:p>
    <w:p w14:paraId="489D1136" w14:textId="2BB4C3AA" w:rsidR="00FB1D66" w:rsidRPr="00530012" w:rsidRDefault="00FB1D66" w:rsidP="00AF5235">
      <w:pPr>
        <w:ind w:left="720" w:firstLine="720"/>
      </w:pPr>
      <w:r w:rsidRPr="00530012">
        <w:t xml:space="preserve">-- </w:t>
      </w:r>
      <w:r w:rsidR="005F5DD0" w:rsidRPr="00530012">
        <w:t>Richard F. Hamilton, "On t</w:t>
      </w:r>
      <w:r w:rsidR="008340E8" w:rsidRPr="00530012">
        <w:t xml:space="preserve">he Origins of the Catastrophe," in Hamilton &amp; </w:t>
      </w:r>
      <w:r w:rsidR="00AF5235">
        <w:tab/>
      </w:r>
      <w:r w:rsidR="008340E8" w:rsidRPr="00530012">
        <w:t>Holger Herwig,</w:t>
      </w:r>
      <w:r w:rsidR="000800D5" w:rsidRPr="00530012">
        <w:t xml:space="preserve"> eds., </w:t>
      </w:r>
      <w:r w:rsidR="008340E8" w:rsidRPr="00530012">
        <w:rPr>
          <w:i/>
        </w:rPr>
        <w:t>The Origins of World War I</w:t>
      </w:r>
      <w:r w:rsidR="005F5DD0" w:rsidRPr="00530012">
        <w:t xml:space="preserve"> (2003), pp. 469-506 </w:t>
      </w:r>
      <w:r w:rsidR="008340E8" w:rsidRPr="00530012">
        <w:t xml:space="preserve">– in </w:t>
      </w:r>
      <w:r w:rsidR="00D850C0">
        <w:rPr>
          <w:b/>
        </w:rPr>
        <w:t>Collab</w:t>
      </w:r>
    </w:p>
    <w:p w14:paraId="44CD10EB" w14:textId="5D274EA4" w:rsidR="006263CC" w:rsidRPr="00530012" w:rsidRDefault="006E71E1" w:rsidP="001F4BD6">
      <w:r w:rsidRPr="00530012">
        <w:tab/>
        <w:t>8.2 Schizophrenic Germany</w:t>
      </w:r>
    </w:p>
    <w:p w14:paraId="4800C01F" w14:textId="5A22FC57" w:rsidR="008340E8" w:rsidRPr="00AF5235" w:rsidRDefault="006E71E1" w:rsidP="00AF5235">
      <w:r w:rsidRPr="00530012">
        <w:tab/>
        <w:t xml:space="preserve">8.3 The Balkan </w:t>
      </w:r>
      <w:r w:rsidR="00530FD9" w:rsidRPr="00530012">
        <w:t>W</w:t>
      </w:r>
      <w:r w:rsidRPr="00530012">
        <w:t>hirlpool</w:t>
      </w:r>
    </w:p>
    <w:p w14:paraId="2044D185" w14:textId="2CC49417" w:rsidR="006263CC" w:rsidRPr="00530012" w:rsidRDefault="006E71E1" w:rsidP="001F4BD6">
      <w:r w:rsidRPr="00530012">
        <w:tab/>
        <w:t xml:space="preserve">8.4 The </w:t>
      </w:r>
      <w:r w:rsidR="00530FD9" w:rsidRPr="00530012">
        <w:t>S</w:t>
      </w:r>
      <w:r w:rsidR="00C54D87" w:rsidRPr="00530012">
        <w:t>hock of 1914 – Second C</w:t>
      </w:r>
      <w:r w:rsidRPr="00530012">
        <w:t>ut</w:t>
      </w:r>
    </w:p>
    <w:p w14:paraId="667CFD90" w14:textId="19216743" w:rsidR="006263CC" w:rsidRPr="00AF5235" w:rsidRDefault="006263CC" w:rsidP="00AF5235">
      <w:pPr>
        <w:ind w:left="1440"/>
      </w:pPr>
      <w:r w:rsidRPr="00530012">
        <w:t>-- Hew Str</w:t>
      </w:r>
      <w:r w:rsidR="00E42951" w:rsidRPr="00530012">
        <w:t>achan, “The Ideas of 1914,” in</w:t>
      </w:r>
      <w:r w:rsidRPr="00530012">
        <w:t xml:space="preserve"> </w:t>
      </w:r>
      <w:r w:rsidRPr="00530012">
        <w:rPr>
          <w:i/>
        </w:rPr>
        <w:t>The First World War, Vol. 1: To Arms</w:t>
      </w:r>
      <w:r w:rsidR="008340E8" w:rsidRPr="00530012">
        <w:t xml:space="preserve"> (</w:t>
      </w:r>
      <w:r w:rsidR="00C16204" w:rsidRPr="00530012">
        <w:t xml:space="preserve">2001), pp. 1114-1139 – in </w:t>
      </w:r>
      <w:r w:rsidR="00D850C0">
        <w:rPr>
          <w:b/>
        </w:rPr>
        <w:t>Collab</w:t>
      </w:r>
    </w:p>
    <w:p w14:paraId="1DD3E0C6" w14:textId="0899350B" w:rsidR="006E71E1" w:rsidRPr="00530012" w:rsidRDefault="006E71E1" w:rsidP="006263CC">
      <w:pPr>
        <w:ind w:firstLine="720"/>
      </w:pPr>
      <w:r w:rsidRPr="00530012">
        <w:t xml:space="preserve">8.5 All the </w:t>
      </w:r>
      <w:r w:rsidR="00530FD9" w:rsidRPr="00530012">
        <w:t>P</w:t>
      </w:r>
      <w:r w:rsidRPr="00530012">
        <w:t xml:space="preserve">lans </w:t>
      </w:r>
      <w:r w:rsidR="00530FD9" w:rsidRPr="00530012">
        <w:t>F</w:t>
      </w:r>
      <w:r w:rsidRPr="00530012">
        <w:t>ail</w:t>
      </w:r>
    </w:p>
    <w:p w14:paraId="10B9771B" w14:textId="7894A8B5" w:rsidR="006E71E1" w:rsidRPr="00530012" w:rsidRDefault="006263CC" w:rsidP="001F4BD6">
      <w:r w:rsidRPr="00530012">
        <w:tab/>
        <w:t xml:space="preserve">8.6 On to </w:t>
      </w:r>
      <w:r w:rsidR="00530FD9" w:rsidRPr="00530012">
        <w:t>V</w:t>
      </w:r>
      <w:r w:rsidRPr="00530012">
        <w:t>ictory</w:t>
      </w:r>
      <w:r w:rsidR="006E71E1" w:rsidRPr="00530012">
        <w:t>?</w:t>
      </w:r>
    </w:p>
    <w:p w14:paraId="54326972" w14:textId="77777777" w:rsidR="001C41A9" w:rsidRPr="00530012" w:rsidRDefault="001C41A9" w:rsidP="001F4BD6"/>
    <w:p w14:paraId="2AADE465" w14:textId="77777777" w:rsidR="00142102" w:rsidRPr="00530012" w:rsidRDefault="00142102" w:rsidP="00056D56">
      <w:pPr>
        <w:rPr>
          <w:b/>
        </w:rPr>
      </w:pPr>
    </w:p>
    <w:p w14:paraId="4EF75D29" w14:textId="7411FF5C" w:rsidR="00B20985" w:rsidRPr="00F078A7" w:rsidRDefault="002E2CA4" w:rsidP="001F4BD6">
      <w:pPr>
        <w:rPr>
          <w:u w:val="single"/>
        </w:rPr>
      </w:pPr>
      <w:r>
        <w:rPr>
          <w:u w:val="single"/>
        </w:rPr>
        <w:t>October 23 and 25</w:t>
      </w:r>
    </w:p>
    <w:p w14:paraId="4B080B35" w14:textId="77777777" w:rsidR="00B20985" w:rsidRDefault="00B20985" w:rsidP="001F4BD6">
      <w:pPr>
        <w:rPr>
          <w:b/>
          <w:sz w:val="23"/>
          <w:szCs w:val="23"/>
        </w:rPr>
      </w:pPr>
    </w:p>
    <w:p w14:paraId="3A64872E" w14:textId="0A2F27DB" w:rsidR="00D56FBD" w:rsidRPr="00B20985" w:rsidRDefault="00D56FBD" w:rsidP="001F4BD6">
      <w:pPr>
        <w:rPr>
          <w:b/>
          <w:sz w:val="23"/>
          <w:szCs w:val="23"/>
        </w:rPr>
      </w:pPr>
      <w:r w:rsidRPr="00B20985">
        <w:rPr>
          <w:b/>
          <w:sz w:val="23"/>
          <w:szCs w:val="23"/>
        </w:rPr>
        <w:t xml:space="preserve">Week Nine: </w:t>
      </w:r>
      <w:r w:rsidR="001F4BD6" w:rsidRPr="00B20985">
        <w:rPr>
          <w:b/>
          <w:sz w:val="23"/>
          <w:szCs w:val="23"/>
        </w:rPr>
        <w:t xml:space="preserve">New </w:t>
      </w:r>
      <w:r w:rsidR="00530FD9" w:rsidRPr="00B20985">
        <w:rPr>
          <w:b/>
          <w:sz w:val="23"/>
          <w:szCs w:val="23"/>
        </w:rPr>
        <w:t>O</w:t>
      </w:r>
      <w:r w:rsidR="001F4BD6" w:rsidRPr="00B20985">
        <w:rPr>
          <w:b/>
          <w:sz w:val="23"/>
          <w:szCs w:val="23"/>
        </w:rPr>
        <w:t xml:space="preserve">rders </w:t>
      </w:r>
      <w:r w:rsidR="00530FD9" w:rsidRPr="00B20985">
        <w:rPr>
          <w:b/>
          <w:sz w:val="23"/>
          <w:szCs w:val="23"/>
        </w:rPr>
        <w:t>E</w:t>
      </w:r>
      <w:r w:rsidR="001F4BD6" w:rsidRPr="00B20985">
        <w:rPr>
          <w:b/>
          <w:sz w:val="23"/>
          <w:szCs w:val="23"/>
        </w:rPr>
        <w:t>merg</w:t>
      </w:r>
      <w:r w:rsidR="004B50CC" w:rsidRPr="00B20985">
        <w:rPr>
          <w:b/>
          <w:sz w:val="23"/>
          <w:szCs w:val="23"/>
        </w:rPr>
        <w:t>e (1917-1930)</w:t>
      </w:r>
    </w:p>
    <w:p w14:paraId="4CBB77FF" w14:textId="77777777" w:rsidR="00B20985" w:rsidRPr="00B20985" w:rsidRDefault="00B20985" w:rsidP="001F4BD6">
      <w:pPr>
        <w:rPr>
          <w:b/>
          <w:sz w:val="23"/>
          <w:szCs w:val="23"/>
        </w:rPr>
      </w:pPr>
    </w:p>
    <w:p w14:paraId="77525BEF" w14:textId="2ACFD277" w:rsidR="00D56FBD" w:rsidRPr="00B20985" w:rsidRDefault="00D56FBD" w:rsidP="001F4BD6">
      <w:pPr>
        <w:rPr>
          <w:sz w:val="23"/>
          <w:szCs w:val="23"/>
        </w:rPr>
      </w:pPr>
      <w:r w:rsidRPr="00B20985">
        <w:rPr>
          <w:sz w:val="23"/>
          <w:szCs w:val="23"/>
        </w:rPr>
        <w:tab/>
        <w:t xml:space="preserve">9.1 Total </w:t>
      </w:r>
      <w:r w:rsidR="00530FD9" w:rsidRPr="00B20985">
        <w:rPr>
          <w:sz w:val="23"/>
          <w:szCs w:val="23"/>
        </w:rPr>
        <w:t>S</w:t>
      </w:r>
      <w:r w:rsidRPr="00B20985">
        <w:rPr>
          <w:sz w:val="23"/>
          <w:szCs w:val="23"/>
        </w:rPr>
        <w:t>tates</w:t>
      </w:r>
    </w:p>
    <w:p w14:paraId="1B88CB3A" w14:textId="67E673C5" w:rsidR="00D56FBD" w:rsidRPr="00B20985" w:rsidRDefault="00D56FBD" w:rsidP="001F4BD6">
      <w:pPr>
        <w:rPr>
          <w:sz w:val="23"/>
          <w:szCs w:val="23"/>
        </w:rPr>
      </w:pPr>
      <w:r w:rsidRPr="00B20985">
        <w:rPr>
          <w:sz w:val="23"/>
          <w:szCs w:val="23"/>
        </w:rPr>
        <w:lastRenderedPageBreak/>
        <w:tab/>
        <w:t xml:space="preserve">9.2 Why </w:t>
      </w:r>
      <w:r w:rsidR="00530FD9" w:rsidRPr="00B20985">
        <w:rPr>
          <w:sz w:val="23"/>
          <w:szCs w:val="23"/>
        </w:rPr>
        <w:t>D</w:t>
      </w:r>
      <w:r w:rsidRPr="00B20985">
        <w:rPr>
          <w:sz w:val="23"/>
          <w:szCs w:val="23"/>
        </w:rPr>
        <w:t xml:space="preserve">id the Allies </w:t>
      </w:r>
      <w:r w:rsidR="00530FD9" w:rsidRPr="00B20985">
        <w:rPr>
          <w:sz w:val="23"/>
          <w:szCs w:val="23"/>
        </w:rPr>
        <w:t>W</w:t>
      </w:r>
      <w:r w:rsidRPr="00B20985">
        <w:rPr>
          <w:sz w:val="23"/>
          <w:szCs w:val="23"/>
        </w:rPr>
        <w:t>in?</w:t>
      </w:r>
    </w:p>
    <w:p w14:paraId="32C1AE58" w14:textId="03303D71" w:rsidR="00306F52" w:rsidRPr="00B20985" w:rsidRDefault="00D56FBD" w:rsidP="006A5A9A">
      <w:pPr>
        <w:rPr>
          <w:sz w:val="23"/>
          <w:szCs w:val="23"/>
        </w:rPr>
      </w:pPr>
      <w:r w:rsidRPr="00B20985">
        <w:rPr>
          <w:sz w:val="23"/>
          <w:szCs w:val="23"/>
        </w:rPr>
        <w:tab/>
        <w:t xml:space="preserve">9.3 The </w:t>
      </w:r>
      <w:r w:rsidR="00530FD9" w:rsidRPr="00B20985">
        <w:rPr>
          <w:sz w:val="23"/>
          <w:szCs w:val="23"/>
        </w:rPr>
        <w:t>E</w:t>
      </w:r>
      <w:r w:rsidRPr="00B20985">
        <w:rPr>
          <w:sz w:val="23"/>
          <w:szCs w:val="23"/>
        </w:rPr>
        <w:t xml:space="preserve">nd of </w:t>
      </w:r>
      <w:r w:rsidR="00530FD9" w:rsidRPr="00B20985">
        <w:rPr>
          <w:sz w:val="23"/>
          <w:szCs w:val="23"/>
        </w:rPr>
        <w:t>E</w:t>
      </w:r>
      <w:r w:rsidRPr="00B20985">
        <w:rPr>
          <w:sz w:val="23"/>
          <w:szCs w:val="23"/>
        </w:rPr>
        <w:t>mpires?</w:t>
      </w:r>
    </w:p>
    <w:p w14:paraId="5D40D485" w14:textId="77777777" w:rsidR="00201415" w:rsidRPr="00B20985" w:rsidRDefault="00201415" w:rsidP="001F4BD6">
      <w:pPr>
        <w:rPr>
          <w:sz w:val="23"/>
          <w:szCs w:val="23"/>
        </w:rPr>
      </w:pPr>
      <w:r w:rsidRPr="00B20985">
        <w:rPr>
          <w:sz w:val="23"/>
          <w:szCs w:val="23"/>
        </w:rPr>
        <w:tab/>
        <w:t>9.4 Communism</w:t>
      </w:r>
    </w:p>
    <w:p w14:paraId="49A532FD" w14:textId="318339C0" w:rsidR="00F53588" w:rsidRPr="00B20985" w:rsidRDefault="00F53588" w:rsidP="00AF5235">
      <w:pPr>
        <w:ind w:left="720" w:firstLine="720"/>
        <w:rPr>
          <w:sz w:val="23"/>
          <w:szCs w:val="23"/>
        </w:rPr>
      </w:pPr>
      <w:r w:rsidRPr="00B20985">
        <w:rPr>
          <w:sz w:val="23"/>
          <w:szCs w:val="23"/>
        </w:rPr>
        <w:t xml:space="preserve">-- </w:t>
      </w:r>
      <w:proofErr w:type="spellStart"/>
      <w:r w:rsidRPr="00B20985">
        <w:rPr>
          <w:sz w:val="23"/>
          <w:szCs w:val="23"/>
        </w:rPr>
        <w:t>Westad</w:t>
      </w:r>
      <w:proofErr w:type="spellEnd"/>
      <w:r w:rsidRPr="00B20985">
        <w:rPr>
          <w:sz w:val="23"/>
          <w:szCs w:val="23"/>
        </w:rPr>
        <w:t xml:space="preserve">, </w:t>
      </w:r>
      <w:r w:rsidRPr="00B20985">
        <w:rPr>
          <w:i/>
          <w:sz w:val="23"/>
          <w:szCs w:val="23"/>
        </w:rPr>
        <w:t>Restless Empire</w:t>
      </w:r>
      <w:r w:rsidRPr="00B20985">
        <w:rPr>
          <w:sz w:val="23"/>
          <w:szCs w:val="23"/>
        </w:rPr>
        <w:t>, part of chap. 4, pp. 151-162 (to end of the poem)</w:t>
      </w:r>
    </w:p>
    <w:p w14:paraId="1231CC78" w14:textId="32129619" w:rsidR="00D56FBD" w:rsidRPr="00B20985" w:rsidRDefault="00F53588" w:rsidP="00F53588">
      <w:pPr>
        <w:rPr>
          <w:sz w:val="23"/>
          <w:szCs w:val="23"/>
        </w:rPr>
      </w:pPr>
      <w:r w:rsidRPr="00B20985">
        <w:rPr>
          <w:sz w:val="23"/>
          <w:szCs w:val="23"/>
        </w:rPr>
        <w:tab/>
      </w:r>
      <w:r w:rsidR="00201415" w:rsidRPr="00B20985">
        <w:rPr>
          <w:sz w:val="23"/>
          <w:szCs w:val="23"/>
        </w:rPr>
        <w:t xml:space="preserve">9.5 </w:t>
      </w:r>
      <w:r w:rsidR="00530FD9" w:rsidRPr="00B20985">
        <w:rPr>
          <w:sz w:val="23"/>
          <w:szCs w:val="23"/>
        </w:rPr>
        <w:t>A</w:t>
      </w:r>
      <w:r w:rsidR="00D56FBD" w:rsidRPr="00B20985">
        <w:rPr>
          <w:sz w:val="23"/>
          <w:szCs w:val="23"/>
        </w:rPr>
        <w:t>nti-Communism</w:t>
      </w:r>
    </w:p>
    <w:p w14:paraId="47760282" w14:textId="124B4E60" w:rsidR="00306F52" w:rsidRPr="00B20985" w:rsidRDefault="00F53588" w:rsidP="00AF5235">
      <w:pPr>
        <w:ind w:firstLine="720"/>
        <w:rPr>
          <w:sz w:val="23"/>
          <w:szCs w:val="23"/>
        </w:rPr>
      </w:pPr>
      <w:r w:rsidRPr="00B20985">
        <w:rPr>
          <w:sz w:val="23"/>
          <w:szCs w:val="23"/>
        </w:rPr>
        <w:tab/>
        <w:t xml:space="preserve">-- </w:t>
      </w:r>
      <w:proofErr w:type="spellStart"/>
      <w:r w:rsidRPr="00B20985">
        <w:rPr>
          <w:sz w:val="23"/>
          <w:szCs w:val="23"/>
        </w:rPr>
        <w:t>Westad</w:t>
      </w:r>
      <w:proofErr w:type="spellEnd"/>
      <w:r w:rsidRPr="00B20985">
        <w:rPr>
          <w:sz w:val="23"/>
          <w:szCs w:val="23"/>
        </w:rPr>
        <w:t xml:space="preserve">, </w:t>
      </w:r>
      <w:r w:rsidRPr="00B20985">
        <w:rPr>
          <w:i/>
          <w:sz w:val="23"/>
          <w:szCs w:val="23"/>
        </w:rPr>
        <w:t xml:space="preserve">Restless Empire, </w:t>
      </w:r>
      <w:r w:rsidRPr="00B20985">
        <w:rPr>
          <w:sz w:val="23"/>
          <w:szCs w:val="23"/>
        </w:rPr>
        <w:t>rest of chap. 4, pp. 162-170</w:t>
      </w:r>
    </w:p>
    <w:p w14:paraId="6207690B" w14:textId="39CE4B09" w:rsidR="00D56FBD" w:rsidRPr="00B20985" w:rsidRDefault="00201415" w:rsidP="001F4BD6">
      <w:pPr>
        <w:rPr>
          <w:sz w:val="23"/>
          <w:szCs w:val="23"/>
        </w:rPr>
      </w:pPr>
      <w:r w:rsidRPr="00B20985">
        <w:rPr>
          <w:sz w:val="23"/>
          <w:szCs w:val="23"/>
        </w:rPr>
        <w:tab/>
        <w:t>9.6</w:t>
      </w:r>
      <w:r w:rsidR="00D56FBD" w:rsidRPr="00B20985">
        <w:rPr>
          <w:sz w:val="23"/>
          <w:szCs w:val="23"/>
        </w:rPr>
        <w:t xml:space="preserve"> The </w:t>
      </w:r>
      <w:r w:rsidR="00530FD9" w:rsidRPr="00B20985">
        <w:rPr>
          <w:sz w:val="23"/>
          <w:szCs w:val="23"/>
        </w:rPr>
        <w:t>A</w:t>
      </w:r>
      <w:r w:rsidR="00D56FBD" w:rsidRPr="00B20985">
        <w:rPr>
          <w:sz w:val="23"/>
          <w:szCs w:val="23"/>
        </w:rPr>
        <w:t xml:space="preserve">ge of </w:t>
      </w:r>
      <w:r w:rsidR="00530FD9" w:rsidRPr="00B20985">
        <w:rPr>
          <w:sz w:val="23"/>
          <w:szCs w:val="23"/>
        </w:rPr>
        <w:t>U</w:t>
      </w:r>
      <w:r w:rsidR="00D56FBD" w:rsidRPr="00B20985">
        <w:rPr>
          <w:sz w:val="23"/>
          <w:szCs w:val="23"/>
        </w:rPr>
        <w:t>ncertainty</w:t>
      </w:r>
    </w:p>
    <w:p w14:paraId="63EA5378" w14:textId="6E0A6142" w:rsidR="00306F52" w:rsidRPr="00B20985" w:rsidRDefault="00306F52" w:rsidP="00AF5235">
      <w:pPr>
        <w:rPr>
          <w:sz w:val="23"/>
          <w:szCs w:val="23"/>
        </w:rPr>
      </w:pPr>
      <w:r w:rsidRPr="00B20985">
        <w:rPr>
          <w:sz w:val="23"/>
          <w:szCs w:val="23"/>
        </w:rPr>
        <w:tab/>
      </w:r>
      <w:r w:rsidRPr="00B20985">
        <w:rPr>
          <w:sz w:val="23"/>
          <w:szCs w:val="23"/>
        </w:rPr>
        <w:tab/>
        <w:t xml:space="preserve">-- </w:t>
      </w:r>
      <w:proofErr w:type="spellStart"/>
      <w:r w:rsidRPr="00B20985">
        <w:rPr>
          <w:sz w:val="23"/>
          <w:szCs w:val="23"/>
        </w:rPr>
        <w:t>Frieden</w:t>
      </w:r>
      <w:proofErr w:type="spellEnd"/>
      <w:r w:rsidRPr="00B20985">
        <w:rPr>
          <w:sz w:val="23"/>
          <w:szCs w:val="23"/>
        </w:rPr>
        <w:t xml:space="preserve">, </w:t>
      </w:r>
      <w:r w:rsidR="00E20D76" w:rsidRPr="00B20985">
        <w:rPr>
          <w:i/>
          <w:sz w:val="23"/>
          <w:szCs w:val="23"/>
        </w:rPr>
        <w:t xml:space="preserve">Global Capitalism, </w:t>
      </w:r>
      <w:r w:rsidRPr="00B20985">
        <w:rPr>
          <w:sz w:val="23"/>
          <w:szCs w:val="23"/>
        </w:rPr>
        <w:t>chaps. 6 &amp; 7, pp. 127-172</w:t>
      </w:r>
    </w:p>
    <w:p w14:paraId="3C367A37" w14:textId="10FB76B6" w:rsidR="00F53588" w:rsidRPr="00B20985" w:rsidRDefault="00201415" w:rsidP="001F4BD6">
      <w:pPr>
        <w:rPr>
          <w:sz w:val="23"/>
          <w:szCs w:val="23"/>
        </w:rPr>
      </w:pPr>
      <w:r w:rsidRPr="00B20985">
        <w:rPr>
          <w:sz w:val="23"/>
          <w:szCs w:val="23"/>
        </w:rPr>
        <w:tab/>
        <w:t>9.7</w:t>
      </w:r>
      <w:r w:rsidR="00D56FBD" w:rsidRPr="00B20985">
        <w:rPr>
          <w:sz w:val="23"/>
          <w:szCs w:val="23"/>
        </w:rPr>
        <w:t xml:space="preserve"> Modern </w:t>
      </w:r>
      <w:r w:rsidR="00530FD9" w:rsidRPr="00B20985">
        <w:rPr>
          <w:sz w:val="23"/>
          <w:szCs w:val="23"/>
        </w:rPr>
        <w:t>W</w:t>
      </w:r>
      <w:r w:rsidR="00D56FBD" w:rsidRPr="00B20985">
        <w:rPr>
          <w:sz w:val="23"/>
          <w:szCs w:val="23"/>
        </w:rPr>
        <w:t>omen</w:t>
      </w:r>
    </w:p>
    <w:p w14:paraId="55B72218" w14:textId="33AC699D" w:rsidR="00DB5451" w:rsidRPr="00B20985" w:rsidRDefault="00D56FBD" w:rsidP="00DB5451">
      <w:pPr>
        <w:rPr>
          <w:sz w:val="23"/>
          <w:szCs w:val="23"/>
        </w:rPr>
      </w:pPr>
      <w:r w:rsidRPr="00B20985">
        <w:rPr>
          <w:sz w:val="23"/>
          <w:szCs w:val="23"/>
        </w:rPr>
        <w:tab/>
        <w:t>9.</w:t>
      </w:r>
      <w:r w:rsidR="00201415" w:rsidRPr="00B20985">
        <w:rPr>
          <w:sz w:val="23"/>
          <w:szCs w:val="23"/>
        </w:rPr>
        <w:t>8</w:t>
      </w:r>
      <w:r w:rsidRPr="00B20985">
        <w:rPr>
          <w:sz w:val="23"/>
          <w:szCs w:val="23"/>
        </w:rPr>
        <w:t xml:space="preserve"> The </w:t>
      </w:r>
      <w:r w:rsidR="00530FD9" w:rsidRPr="00B20985">
        <w:rPr>
          <w:sz w:val="23"/>
          <w:szCs w:val="23"/>
        </w:rPr>
        <w:t>W</w:t>
      </w:r>
      <w:r w:rsidRPr="00B20985">
        <w:rPr>
          <w:sz w:val="23"/>
          <w:szCs w:val="23"/>
        </w:rPr>
        <w:t>orld of 1930</w:t>
      </w:r>
    </w:p>
    <w:p w14:paraId="3664D7CA" w14:textId="1F421D82" w:rsidR="00DB5451" w:rsidRPr="00AF5235" w:rsidRDefault="00DB5451" w:rsidP="00AF5235">
      <w:pPr>
        <w:ind w:left="1440"/>
        <w:rPr>
          <w:sz w:val="23"/>
          <w:szCs w:val="23"/>
        </w:rPr>
      </w:pPr>
      <w:r w:rsidRPr="00B20985">
        <w:rPr>
          <w:sz w:val="23"/>
          <w:szCs w:val="23"/>
        </w:rPr>
        <w:t xml:space="preserve">-- James Scott, </w:t>
      </w:r>
      <w:r w:rsidR="00F507FA" w:rsidRPr="00B20985">
        <w:rPr>
          <w:sz w:val="23"/>
          <w:szCs w:val="23"/>
        </w:rPr>
        <w:t xml:space="preserve">“Authoritarian High Modernism” in </w:t>
      </w:r>
      <w:r w:rsidRPr="00B20985">
        <w:rPr>
          <w:i/>
          <w:sz w:val="23"/>
          <w:szCs w:val="23"/>
        </w:rPr>
        <w:t xml:space="preserve">Seeing Like </w:t>
      </w:r>
      <w:proofErr w:type="gramStart"/>
      <w:r w:rsidRPr="00B20985">
        <w:rPr>
          <w:i/>
          <w:sz w:val="23"/>
          <w:szCs w:val="23"/>
        </w:rPr>
        <w:t>A</w:t>
      </w:r>
      <w:proofErr w:type="gramEnd"/>
      <w:r w:rsidRPr="00B20985">
        <w:rPr>
          <w:i/>
          <w:sz w:val="23"/>
          <w:szCs w:val="23"/>
        </w:rPr>
        <w:t xml:space="preserve"> State</w:t>
      </w:r>
      <w:r w:rsidRPr="00B20985">
        <w:rPr>
          <w:sz w:val="23"/>
          <w:szCs w:val="23"/>
        </w:rPr>
        <w:t xml:space="preserve"> (1998), pp. 87-102 – in </w:t>
      </w:r>
      <w:r w:rsidR="00D850C0">
        <w:rPr>
          <w:b/>
          <w:sz w:val="23"/>
          <w:szCs w:val="23"/>
        </w:rPr>
        <w:t>Collab</w:t>
      </w:r>
    </w:p>
    <w:p w14:paraId="5D1E3F93" w14:textId="4672D9DF" w:rsidR="00056D56" w:rsidRPr="00B20985" w:rsidRDefault="00056D56" w:rsidP="00AF5235">
      <w:pPr>
        <w:ind w:left="720" w:firstLine="720"/>
        <w:rPr>
          <w:sz w:val="23"/>
          <w:szCs w:val="23"/>
        </w:rPr>
      </w:pPr>
      <w:r w:rsidRPr="00B20985">
        <w:rPr>
          <w:sz w:val="23"/>
          <w:szCs w:val="23"/>
        </w:rPr>
        <w:t xml:space="preserve">-- </w:t>
      </w:r>
      <w:proofErr w:type="spellStart"/>
      <w:r w:rsidRPr="00B20985">
        <w:rPr>
          <w:sz w:val="23"/>
          <w:szCs w:val="23"/>
        </w:rPr>
        <w:t>Westad</w:t>
      </w:r>
      <w:proofErr w:type="spellEnd"/>
      <w:r w:rsidRPr="00B20985">
        <w:rPr>
          <w:sz w:val="23"/>
          <w:szCs w:val="23"/>
        </w:rPr>
        <w:t xml:space="preserve">, </w:t>
      </w:r>
      <w:r w:rsidRPr="00B20985">
        <w:rPr>
          <w:i/>
          <w:sz w:val="23"/>
          <w:szCs w:val="23"/>
        </w:rPr>
        <w:t>Restless Empire</w:t>
      </w:r>
      <w:r w:rsidRPr="00B20985">
        <w:rPr>
          <w:sz w:val="23"/>
          <w:szCs w:val="23"/>
        </w:rPr>
        <w:t>, chaps. 5 &amp; 6, pp. 171-245</w:t>
      </w:r>
    </w:p>
    <w:p w14:paraId="306ABA81" w14:textId="77777777" w:rsidR="00056D56" w:rsidRPr="00B20985" w:rsidRDefault="00056D56" w:rsidP="00056D56">
      <w:pPr>
        <w:rPr>
          <w:sz w:val="23"/>
          <w:szCs w:val="23"/>
        </w:rPr>
      </w:pPr>
    </w:p>
    <w:p w14:paraId="52B64FAE" w14:textId="77777777" w:rsidR="00B20985" w:rsidRDefault="00B20985" w:rsidP="00056D56">
      <w:pPr>
        <w:rPr>
          <w:sz w:val="23"/>
          <w:szCs w:val="23"/>
        </w:rPr>
      </w:pPr>
    </w:p>
    <w:p w14:paraId="2CF065F6" w14:textId="1E9297B4" w:rsidR="00F078A7" w:rsidRDefault="002E2CA4" w:rsidP="00056D56">
      <w:pPr>
        <w:rPr>
          <w:sz w:val="23"/>
          <w:szCs w:val="23"/>
          <w:u w:val="single"/>
        </w:rPr>
      </w:pPr>
      <w:r>
        <w:rPr>
          <w:sz w:val="23"/>
          <w:szCs w:val="23"/>
          <w:u w:val="single"/>
        </w:rPr>
        <w:t>October 30 and November 1</w:t>
      </w:r>
    </w:p>
    <w:p w14:paraId="1D846835" w14:textId="77777777" w:rsidR="00F078A7" w:rsidRPr="00F078A7" w:rsidRDefault="00F078A7" w:rsidP="00056D56">
      <w:pPr>
        <w:rPr>
          <w:sz w:val="23"/>
          <w:szCs w:val="23"/>
          <w:u w:val="single"/>
        </w:rPr>
      </w:pPr>
    </w:p>
    <w:p w14:paraId="1E22793C" w14:textId="4E18C53D" w:rsidR="00B802DA" w:rsidRPr="00B20985" w:rsidRDefault="00B802DA" w:rsidP="001F4BD6">
      <w:pPr>
        <w:rPr>
          <w:b/>
          <w:i/>
          <w:sz w:val="23"/>
          <w:szCs w:val="23"/>
        </w:rPr>
      </w:pPr>
      <w:r w:rsidRPr="00B20985">
        <w:rPr>
          <w:b/>
          <w:sz w:val="23"/>
          <w:szCs w:val="23"/>
        </w:rPr>
        <w:t xml:space="preserve">Week Ten: </w:t>
      </w:r>
      <w:r w:rsidR="001F4BD6" w:rsidRPr="00B20985">
        <w:rPr>
          <w:b/>
          <w:sz w:val="23"/>
          <w:szCs w:val="23"/>
        </w:rPr>
        <w:t xml:space="preserve">The </w:t>
      </w:r>
      <w:r w:rsidR="00530FD9" w:rsidRPr="00B20985">
        <w:rPr>
          <w:b/>
          <w:sz w:val="23"/>
          <w:szCs w:val="23"/>
        </w:rPr>
        <w:t>C</w:t>
      </w:r>
      <w:r w:rsidR="001F4BD6" w:rsidRPr="00B20985">
        <w:rPr>
          <w:b/>
          <w:sz w:val="23"/>
          <w:szCs w:val="23"/>
        </w:rPr>
        <w:t xml:space="preserve">risis of the </w:t>
      </w:r>
      <w:r w:rsidR="00530FD9" w:rsidRPr="00B20985">
        <w:rPr>
          <w:b/>
          <w:sz w:val="23"/>
          <w:szCs w:val="23"/>
        </w:rPr>
        <w:t>W</w:t>
      </w:r>
      <w:r w:rsidR="001F4BD6" w:rsidRPr="00B20985">
        <w:rPr>
          <w:b/>
          <w:sz w:val="23"/>
          <w:szCs w:val="23"/>
        </w:rPr>
        <w:t>orld</w:t>
      </w:r>
      <w:r w:rsidR="004B50CC" w:rsidRPr="00B20985">
        <w:rPr>
          <w:b/>
          <w:sz w:val="23"/>
          <w:szCs w:val="23"/>
        </w:rPr>
        <w:t xml:space="preserve"> (1930-1940)</w:t>
      </w:r>
    </w:p>
    <w:p w14:paraId="27539658" w14:textId="77777777" w:rsidR="00B20985" w:rsidRPr="00B20985" w:rsidRDefault="00B20985" w:rsidP="001F4BD6">
      <w:pPr>
        <w:rPr>
          <w:b/>
          <w:i/>
          <w:sz w:val="23"/>
          <w:szCs w:val="23"/>
        </w:rPr>
      </w:pPr>
    </w:p>
    <w:p w14:paraId="33840925" w14:textId="5274BF6C" w:rsidR="00B802DA" w:rsidRPr="00B20985" w:rsidRDefault="00B802DA" w:rsidP="0038039A">
      <w:pPr>
        <w:ind w:left="720"/>
        <w:rPr>
          <w:sz w:val="23"/>
          <w:szCs w:val="23"/>
        </w:rPr>
      </w:pPr>
      <w:r w:rsidRPr="00B20985">
        <w:rPr>
          <w:sz w:val="23"/>
          <w:szCs w:val="23"/>
        </w:rPr>
        <w:t xml:space="preserve">10.1 Challenges to </w:t>
      </w:r>
      <w:r w:rsidR="00530FD9" w:rsidRPr="00B20985">
        <w:rPr>
          <w:sz w:val="23"/>
          <w:szCs w:val="23"/>
        </w:rPr>
        <w:t>C</w:t>
      </w:r>
      <w:r w:rsidR="0038039A" w:rsidRPr="00B20985">
        <w:rPr>
          <w:sz w:val="23"/>
          <w:szCs w:val="23"/>
        </w:rPr>
        <w:t xml:space="preserve">apitalism and </w:t>
      </w:r>
      <w:r w:rsidR="00530FD9" w:rsidRPr="00B20985">
        <w:rPr>
          <w:sz w:val="23"/>
          <w:szCs w:val="23"/>
        </w:rPr>
        <w:t>S</w:t>
      </w:r>
      <w:r w:rsidRPr="00B20985">
        <w:rPr>
          <w:sz w:val="23"/>
          <w:szCs w:val="23"/>
        </w:rPr>
        <w:t>ecurity</w:t>
      </w:r>
    </w:p>
    <w:p w14:paraId="3D0C87D7" w14:textId="3F1D0B17" w:rsidR="0028012D" w:rsidRPr="00B20985" w:rsidRDefault="00B802DA" w:rsidP="00AF5235">
      <w:pPr>
        <w:rPr>
          <w:sz w:val="23"/>
          <w:szCs w:val="23"/>
        </w:rPr>
      </w:pPr>
      <w:r w:rsidRPr="00B20985">
        <w:rPr>
          <w:sz w:val="23"/>
          <w:szCs w:val="23"/>
        </w:rPr>
        <w:tab/>
      </w:r>
      <w:r w:rsidRPr="00B20985">
        <w:rPr>
          <w:sz w:val="23"/>
          <w:szCs w:val="23"/>
        </w:rPr>
        <w:tab/>
        <w:t xml:space="preserve">-- </w:t>
      </w:r>
      <w:proofErr w:type="spellStart"/>
      <w:r w:rsidRPr="00B20985">
        <w:rPr>
          <w:sz w:val="23"/>
          <w:szCs w:val="23"/>
        </w:rPr>
        <w:t>Frieden</w:t>
      </w:r>
      <w:proofErr w:type="spellEnd"/>
      <w:r w:rsidRPr="00B20985">
        <w:rPr>
          <w:sz w:val="23"/>
          <w:szCs w:val="23"/>
        </w:rPr>
        <w:t xml:space="preserve">, </w:t>
      </w:r>
      <w:r w:rsidR="00E20D76" w:rsidRPr="00B20985">
        <w:rPr>
          <w:i/>
          <w:sz w:val="23"/>
          <w:szCs w:val="23"/>
        </w:rPr>
        <w:t xml:space="preserve">Global Capitalism, </w:t>
      </w:r>
      <w:r w:rsidRPr="00B20985">
        <w:rPr>
          <w:sz w:val="23"/>
          <w:szCs w:val="23"/>
        </w:rPr>
        <w:t>part of chap. 8, pp. 173-181</w:t>
      </w:r>
    </w:p>
    <w:p w14:paraId="0FE6631C" w14:textId="24C40D96" w:rsidR="00B802DA" w:rsidRPr="00B20985" w:rsidRDefault="00B802DA" w:rsidP="0028012D">
      <w:pPr>
        <w:ind w:firstLine="720"/>
        <w:rPr>
          <w:sz w:val="23"/>
          <w:szCs w:val="23"/>
        </w:rPr>
      </w:pPr>
      <w:r w:rsidRPr="00B20985">
        <w:rPr>
          <w:sz w:val="23"/>
          <w:szCs w:val="23"/>
        </w:rPr>
        <w:t xml:space="preserve">10.2 Escapes from </w:t>
      </w:r>
      <w:r w:rsidR="00530FD9" w:rsidRPr="00B20985">
        <w:rPr>
          <w:sz w:val="23"/>
          <w:szCs w:val="23"/>
        </w:rPr>
        <w:t>F</w:t>
      </w:r>
      <w:r w:rsidRPr="00B20985">
        <w:rPr>
          <w:sz w:val="23"/>
          <w:szCs w:val="23"/>
        </w:rPr>
        <w:t>reedom</w:t>
      </w:r>
    </w:p>
    <w:p w14:paraId="1B714212" w14:textId="583F4B58" w:rsidR="00B802DA" w:rsidRPr="00B20985" w:rsidRDefault="006E053A" w:rsidP="00AF5235">
      <w:pPr>
        <w:ind w:left="720" w:firstLine="720"/>
        <w:rPr>
          <w:sz w:val="23"/>
          <w:szCs w:val="23"/>
        </w:rPr>
      </w:pPr>
      <w:r w:rsidRPr="00B20985">
        <w:rPr>
          <w:sz w:val="23"/>
          <w:szCs w:val="23"/>
        </w:rPr>
        <w:t xml:space="preserve">-- </w:t>
      </w:r>
      <w:proofErr w:type="spellStart"/>
      <w:r w:rsidR="00B802DA" w:rsidRPr="00B20985">
        <w:rPr>
          <w:sz w:val="23"/>
          <w:szCs w:val="23"/>
        </w:rPr>
        <w:t>Frieden</w:t>
      </w:r>
      <w:proofErr w:type="spellEnd"/>
      <w:r w:rsidR="00B802DA" w:rsidRPr="00B20985">
        <w:rPr>
          <w:sz w:val="23"/>
          <w:szCs w:val="23"/>
        </w:rPr>
        <w:t xml:space="preserve">, </w:t>
      </w:r>
      <w:r w:rsidR="00E20D76" w:rsidRPr="00B20985">
        <w:rPr>
          <w:i/>
          <w:sz w:val="23"/>
          <w:szCs w:val="23"/>
        </w:rPr>
        <w:t xml:space="preserve">Global Capitalism, </w:t>
      </w:r>
      <w:r w:rsidR="00B802DA" w:rsidRPr="00B20985">
        <w:rPr>
          <w:sz w:val="23"/>
          <w:szCs w:val="23"/>
        </w:rPr>
        <w:t>rest of chap. 8, pp. 181-194</w:t>
      </w:r>
    </w:p>
    <w:p w14:paraId="648923B9" w14:textId="608CC119" w:rsidR="00B802DA" w:rsidRPr="00B20985" w:rsidRDefault="00B802DA" w:rsidP="001F4BD6">
      <w:pPr>
        <w:rPr>
          <w:sz w:val="23"/>
          <w:szCs w:val="23"/>
        </w:rPr>
      </w:pPr>
      <w:r w:rsidRPr="00B20985">
        <w:rPr>
          <w:sz w:val="23"/>
          <w:szCs w:val="23"/>
        </w:rPr>
        <w:tab/>
        <w:t xml:space="preserve">10.3 Total </w:t>
      </w:r>
      <w:r w:rsidR="00530FD9" w:rsidRPr="00B20985">
        <w:rPr>
          <w:sz w:val="23"/>
          <w:szCs w:val="23"/>
        </w:rPr>
        <w:t>P</w:t>
      </w:r>
      <w:r w:rsidRPr="00B20985">
        <w:rPr>
          <w:sz w:val="23"/>
          <w:szCs w:val="23"/>
        </w:rPr>
        <w:t>olitics</w:t>
      </w:r>
    </w:p>
    <w:p w14:paraId="1DAA0147" w14:textId="0F3A4E95" w:rsidR="00B802DA" w:rsidRPr="00B20985" w:rsidRDefault="00B802DA" w:rsidP="00AF5235">
      <w:pPr>
        <w:rPr>
          <w:sz w:val="23"/>
          <w:szCs w:val="23"/>
        </w:rPr>
      </w:pPr>
      <w:r w:rsidRPr="00B20985">
        <w:rPr>
          <w:sz w:val="23"/>
          <w:szCs w:val="23"/>
        </w:rPr>
        <w:tab/>
      </w:r>
      <w:r w:rsidRPr="00B20985">
        <w:rPr>
          <w:sz w:val="23"/>
          <w:szCs w:val="23"/>
        </w:rPr>
        <w:tab/>
        <w:t xml:space="preserve">-- </w:t>
      </w:r>
      <w:proofErr w:type="spellStart"/>
      <w:r w:rsidRPr="00B20985">
        <w:rPr>
          <w:sz w:val="23"/>
          <w:szCs w:val="23"/>
        </w:rPr>
        <w:t>Frieden</w:t>
      </w:r>
      <w:proofErr w:type="spellEnd"/>
      <w:r w:rsidRPr="00B20985">
        <w:rPr>
          <w:sz w:val="23"/>
          <w:szCs w:val="23"/>
        </w:rPr>
        <w:t>,</w:t>
      </w:r>
      <w:r w:rsidR="00E20D76" w:rsidRPr="00B20985">
        <w:rPr>
          <w:sz w:val="23"/>
          <w:szCs w:val="23"/>
        </w:rPr>
        <w:t xml:space="preserve"> </w:t>
      </w:r>
      <w:r w:rsidR="00E20D76" w:rsidRPr="00B20985">
        <w:rPr>
          <w:i/>
          <w:sz w:val="23"/>
          <w:szCs w:val="23"/>
        </w:rPr>
        <w:t>Global Capitalism,</w:t>
      </w:r>
      <w:r w:rsidRPr="00B20985">
        <w:rPr>
          <w:sz w:val="23"/>
          <w:szCs w:val="23"/>
        </w:rPr>
        <w:t xml:space="preserve"> chaps. 9 &amp; 10, pp. 195-250</w:t>
      </w:r>
    </w:p>
    <w:p w14:paraId="4B2CD401" w14:textId="2BB195C1" w:rsidR="00B802DA" w:rsidRPr="00B20985" w:rsidRDefault="00B802DA" w:rsidP="001F4BD6">
      <w:pPr>
        <w:rPr>
          <w:sz w:val="23"/>
          <w:szCs w:val="23"/>
        </w:rPr>
      </w:pPr>
      <w:r w:rsidRPr="00B20985">
        <w:rPr>
          <w:sz w:val="23"/>
          <w:szCs w:val="23"/>
        </w:rPr>
        <w:tab/>
        <w:t xml:space="preserve">10.4 New </w:t>
      </w:r>
      <w:r w:rsidR="00530FD9" w:rsidRPr="00B20985">
        <w:rPr>
          <w:sz w:val="23"/>
          <w:szCs w:val="23"/>
        </w:rPr>
        <w:t>W</w:t>
      </w:r>
      <w:r w:rsidRPr="00B20985">
        <w:rPr>
          <w:sz w:val="23"/>
          <w:szCs w:val="23"/>
        </w:rPr>
        <w:t xml:space="preserve">ars for </w:t>
      </w:r>
      <w:r w:rsidR="00530FD9" w:rsidRPr="00B20985">
        <w:rPr>
          <w:sz w:val="23"/>
          <w:szCs w:val="23"/>
        </w:rPr>
        <w:t>N</w:t>
      </w:r>
      <w:r w:rsidRPr="00B20985">
        <w:rPr>
          <w:sz w:val="23"/>
          <w:szCs w:val="23"/>
        </w:rPr>
        <w:t xml:space="preserve">ew </w:t>
      </w:r>
      <w:r w:rsidR="00530FD9" w:rsidRPr="00B20985">
        <w:rPr>
          <w:sz w:val="23"/>
          <w:szCs w:val="23"/>
        </w:rPr>
        <w:t>E</w:t>
      </w:r>
      <w:r w:rsidRPr="00B20985">
        <w:rPr>
          <w:sz w:val="23"/>
          <w:szCs w:val="23"/>
        </w:rPr>
        <w:t>mpires</w:t>
      </w:r>
    </w:p>
    <w:p w14:paraId="27841090" w14:textId="5C8BD233" w:rsidR="00B802DA" w:rsidRPr="00B20985" w:rsidRDefault="00B802DA" w:rsidP="001F4BD6">
      <w:pPr>
        <w:rPr>
          <w:sz w:val="23"/>
          <w:szCs w:val="23"/>
        </w:rPr>
      </w:pPr>
      <w:r w:rsidRPr="00B20985">
        <w:rPr>
          <w:sz w:val="23"/>
          <w:szCs w:val="23"/>
        </w:rPr>
        <w:tab/>
        <w:t xml:space="preserve">10.5 Triumph of the </w:t>
      </w:r>
      <w:r w:rsidR="00530FD9" w:rsidRPr="00B20985">
        <w:rPr>
          <w:sz w:val="23"/>
          <w:szCs w:val="23"/>
        </w:rPr>
        <w:t>New</w:t>
      </w:r>
      <w:r w:rsidRPr="00B20985">
        <w:rPr>
          <w:sz w:val="23"/>
          <w:szCs w:val="23"/>
        </w:rPr>
        <w:t xml:space="preserve"> </w:t>
      </w:r>
      <w:r w:rsidR="00530FD9" w:rsidRPr="00B20985">
        <w:rPr>
          <w:sz w:val="23"/>
          <w:szCs w:val="23"/>
        </w:rPr>
        <w:t>E</w:t>
      </w:r>
      <w:r w:rsidRPr="00B20985">
        <w:rPr>
          <w:sz w:val="23"/>
          <w:szCs w:val="23"/>
        </w:rPr>
        <w:t>mpires</w:t>
      </w:r>
    </w:p>
    <w:p w14:paraId="0571CC7E" w14:textId="5075205A" w:rsidR="004A3358" w:rsidRPr="00B20985" w:rsidRDefault="004A3358" w:rsidP="00AF5235">
      <w:pPr>
        <w:rPr>
          <w:sz w:val="23"/>
          <w:szCs w:val="23"/>
        </w:rPr>
      </w:pPr>
      <w:r w:rsidRPr="00B20985">
        <w:rPr>
          <w:sz w:val="23"/>
          <w:szCs w:val="23"/>
        </w:rPr>
        <w:tab/>
      </w:r>
      <w:r w:rsidRPr="00B20985">
        <w:rPr>
          <w:sz w:val="23"/>
          <w:szCs w:val="23"/>
        </w:rPr>
        <w:tab/>
      </w:r>
      <w:r w:rsidR="00EC2F0C" w:rsidRPr="00B20985">
        <w:rPr>
          <w:sz w:val="23"/>
          <w:szCs w:val="23"/>
        </w:rPr>
        <w:t>--</w:t>
      </w:r>
      <w:r w:rsidR="001A3947" w:rsidRPr="00B20985">
        <w:rPr>
          <w:sz w:val="23"/>
          <w:szCs w:val="23"/>
        </w:rPr>
        <w:t xml:space="preserve"> Timothy Snyder, </w:t>
      </w:r>
      <w:r w:rsidR="00C50E4C" w:rsidRPr="00B20985">
        <w:rPr>
          <w:sz w:val="23"/>
          <w:szCs w:val="23"/>
        </w:rPr>
        <w:t xml:space="preserve">preface </w:t>
      </w:r>
      <w:proofErr w:type="gramStart"/>
      <w:r w:rsidR="00C50E4C" w:rsidRPr="00B20985">
        <w:rPr>
          <w:sz w:val="23"/>
          <w:szCs w:val="23"/>
        </w:rPr>
        <w:t>and  introduction</w:t>
      </w:r>
      <w:proofErr w:type="gramEnd"/>
      <w:r w:rsidR="00C50E4C" w:rsidRPr="00B20985">
        <w:rPr>
          <w:sz w:val="23"/>
          <w:szCs w:val="23"/>
        </w:rPr>
        <w:t xml:space="preserve"> to </w:t>
      </w:r>
      <w:proofErr w:type="spellStart"/>
      <w:r w:rsidR="001A3947" w:rsidRPr="00B20985">
        <w:rPr>
          <w:i/>
          <w:sz w:val="23"/>
          <w:szCs w:val="23"/>
        </w:rPr>
        <w:t>Bloodlands</w:t>
      </w:r>
      <w:proofErr w:type="spellEnd"/>
      <w:r w:rsidR="001A3947" w:rsidRPr="00B20985">
        <w:rPr>
          <w:i/>
          <w:sz w:val="23"/>
          <w:szCs w:val="23"/>
        </w:rPr>
        <w:t xml:space="preserve">: Europe Between Hitler </w:t>
      </w:r>
      <w:r w:rsidR="00AF5235">
        <w:rPr>
          <w:i/>
          <w:sz w:val="23"/>
          <w:szCs w:val="23"/>
        </w:rPr>
        <w:tab/>
      </w:r>
      <w:r w:rsidR="00AF5235">
        <w:rPr>
          <w:i/>
          <w:sz w:val="23"/>
          <w:szCs w:val="23"/>
        </w:rPr>
        <w:tab/>
      </w:r>
      <w:r w:rsidR="00AF5235">
        <w:rPr>
          <w:i/>
          <w:sz w:val="23"/>
          <w:szCs w:val="23"/>
        </w:rPr>
        <w:tab/>
      </w:r>
      <w:r w:rsidR="001A3947" w:rsidRPr="00B20985">
        <w:rPr>
          <w:i/>
          <w:sz w:val="23"/>
          <w:szCs w:val="23"/>
        </w:rPr>
        <w:t xml:space="preserve">&amp; Stalin </w:t>
      </w:r>
      <w:r w:rsidR="001A3947" w:rsidRPr="00B20985">
        <w:rPr>
          <w:sz w:val="23"/>
          <w:szCs w:val="23"/>
        </w:rPr>
        <w:t>(2010),</w:t>
      </w:r>
      <w:r w:rsidR="00AF5235">
        <w:rPr>
          <w:sz w:val="23"/>
          <w:szCs w:val="23"/>
        </w:rPr>
        <w:t xml:space="preserve"> </w:t>
      </w:r>
      <w:r w:rsidR="00C50E4C" w:rsidRPr="00B20985">
        <w:rPr>
          <w:sz w:val="23"/>
          <w:szCs w:val="23"/>
        </w:rPr>
        <w:t xml:space="preserve">pp. vii-xix, </w:t>
      </w:r>
      <w:r w:rsidR="00241CFE" w:rsidRPr="00B20985">
        <w:rPr>
          <w:sz w:val="23"/>
          <w:szCs w:val="23"/>
        </w:rPr>
        <w:t>1</w:t>
      </w:r>
      <w:r w:rsidR="001A3947" w:rsidRPr="00B20985">
        <w:rPr>
          <w:sz w:val="23"/>
          <w:szCs w:val="23"/>
        </w:rPr>
        <w:t xml:space="preserve">-20 – </w:t>
      </w:r>
      <w:r w:rsidR="00EC2F0C" w:rsidRPr="00B20985">
        <w:rPr>
          <w:sz w:val="23"/>
          <w:szCs w:val="23"/>
        </w:rPr>
        <w:t xml:space="preserve">in </w:t>
      </w:r>
      <w:r w:rsidR="00D850C0">
        <w:rPr>
          <w:b/>
          <w:sz w:val="23"/>
          <w:szCs w:val="23"/>
        </w:rPr>
        <w:t>Collab</w:t>
      </w:r>
    </w:p>
    <w:p w14:paraId="371B976F" w14:textId="77777777" w:rsidR="00B20985" w:rsidRPr="00B20985" w:rsidRDefault="00B20985" w:rsidP="001F4BD6">
      <w:pPr>
        <w:rPr>
          <w:sz w:val="23"/>
          <w:szCs w:val="23"/>
        </w:rPr>
      </w:pPr>
    </w:p>
    <w:p w14:paraId="0C447F7E" w14:textId="77777777" w:rsidR="00F078A7" w:rsidRDefault="00F078A7" w:rsidP="007152DE">
      <w:pPr>
        <w:rPr>
          <w:b/>
          <w:i/>
          <w:sz w:val="23"/>
          <w:szCs w:val="23"/>
        </w:rPr>
      </w:pPr>
    </w:p>
    <w:p w14:paraId="24C3C3F7" w14:textId="4CDC2DBD" w:rsidR="00F078A7" w:rsidRPr="00F078A7" w:rsidRDefault="002E2CA4" w:rsidP="007152DE">
      <w:pPr>
        <w:rPr>
          <w:sz w:val="23"/>
          <w:szCs w:val="23"/>
          <w:u w:val="single"/>
        </w:rPr>
      </w:pPr>
      <w:r>
        <w:rPr>
          <w:sz w:val="23"/>
          <w:szCs w:val="23"/>
          <w:u w:val="single"/>
        </w:rPr>
        <w:t>November 6 and 8</w:t>
      </w:r>
    </w:p>
    <w:p w14:paraId="3ADBACB6" w14:textId="77777777" w:rsidR="00F078A7" w:rsidRDefault="00F078A7" w:rsidP="007152DE">
      <w:pPr>
        <w:rPr>
          <w:b/>
          <w:i/>
          <w:sz w:val="23"/>
          <w:szCs w:val="23"/>
        </w:rPr>
      </w:pPr>
    </w:p>
    <w:p w14:paraId="015EDBCE" w14:textId="17B2353F" w:rsidR="001F4BD6" w:rsidRPr="00B20985" w:rsidRDefault="004A3358" w:rsidP="007152DE">
      <w:pPr>
        <w:rPr>
          <w:b/>
          <w:i/>
          <w:sz w:val="23"/>
          <w:szCs w:val="23"/>
        </w:rPr>
      </w:pPr>
      <w:r w:rsidRPr="00530012">
        <w:rPr>
          <w:b/>
        </w:rPr>
        <w:t xml:space="preserve">Week Eleven: Total </w:t>
      </w:r>
      <w:r w:rsidR="00530FD9" w:rsidRPr="00530012">
        <w:rPr>
          <w:b/>
        </w:rPr>
        <w:t>W</w:t>
      </w:r>
      <w:r w:rsidRPr="00530012">
        <w:rPr>
          <w:b/>
        </w:rPr>
        <w:t>ar and</w:t>
      </w:r>
      <w:r w:rsidR="004B50CC" w:rsidRPr="00530012">
        <w:rPr>
          <w:b/>
        </w:rPr>
        <w:t xml:space="preserve"> </w:t>
      </w:r>
      <w:r w:rsidR="00530FD9" w:rsidRPr="00530012">
        <w:rPr>
          <w:b/>
        </w:rPr>
        <w:t>A</w:t>
      </w:r>
      <w:r w:rsidR="004B50CC" w:rsidRPr="00530012">
        <w:rPr>
          <w:b/>
        </w:rPr>
        <w:t>ftermath (1940-1950)</w:t>
      </w:r>
    </w:p>
    <w:p w14:paraId="0083CA98" w14:textId="77777777" w:rsidR="004A3358" w:rsidRPr="00530012" w:rsidRDefault="004A3358" w:rsidP="001F4BD6"/>
    <w:p w14:paraId="052B83BE" w14:textId="729E59B7" w:rsidR="000800D5" w:rsidRPr="00AF5235" w:rsidRDefault="004A3358" w:rsidP="00AF5235">
      <w:r w:rsidRPr="00530012">
        <w:tab/>
        <w:t xml:space="preserve">11.1 Choosing </w:t>
      </w:r>
      <w:r w:rsidR="00530FD9" w:rsidRPr="00530012">
        <w:t>G</w:t>
      </w:r>
      <w:r w:rsidRPr="00530012">
        <w:t xml:space="preserve">lobal </w:t>
      </w:r>
      <w:r w:rsidR="00530FD9" w:rsidRPr="00530012">
        <w:t>W</w:t>
      </w:r>
      <w:r w:rsidRPr="00530012">
        <w:t>ar</w:t>
      </w:r>
    </w:p>
    <w:p w14:paraId="7CB05CAD" w14:textId="71A3A9F3" w:rsidR="00083C73" w:rsidRPr="00530012" w:rsidRDefault="00170609" w:rsidP="00123F20">
      <w:r w:rsidRPr="00530012">
        <w:tab/>
        <w:t>11.2 Gambling for Victory</w:t>
      </w:r>
    </w:p>
    <w:p w14:paraId="0412AC09" w14:textId="461A5306" w:rsidR="00EC2F0C" w:rsidRPr="00530012" w:rsidRDefault="00EC2F0C" w:rsidP="00AF5235">
      <w:pPr>
        <w:ind w:left="1440"/>
      </w:pPr>
      <w:r w:rsidRPr="00530012">
        <w:t>--</w:t>
      </w:r>
      <w:r w:rsidR="005405B0" w:rsidRPr="00530012">
        <w:t xml:space="preserve"> </w:t>
      </w:r>
      <w:r w:rsidR="00EE5365" w:rsidRPr="00530012">
        <w:t xml:space="preserve">Timothy </w:t>
      </w:r>
      <w:r w:rsidR="005405B0" w:rsidRPr="00530012">
        <w:t xml:space="preserve">Snyder, </w:t>
      </w:r>
      <w:r w:rsidR="00EE5365" w:rsidRPr="00530012">
        <w:t xml:space="preserve">abstract and conclusion to </w:t>
      </w:r>
      <w:proofErr w:type="spellStart"/>
      <w:r w:rsidR="00EE5365" w:rsidRPr="00530012">
        <w:rPr>
          <w:i/>
        </w:rPr>
        <w:t>Bloodlands</w:t>
      </w:r>
      <w:proofErr w:type="spellEnd"/>
      <w:r w:rsidR="00EE5365" w:rsidRPr="00530012">
        <w:rPr>
          <w:i/>
        </w:rPr>
        <w:t xml:space="preserve">: Europe Between Hitler &amp; Stalin </w:t>
      </w:r>
      <w:r w:rsidR="00EE5365" w:rsidRPr="00530012">
        <w:t xml:space="preserve">(2010), </w:t>
      </w:r>
      <w:r w:rsidR="00F900C8" w:rsidRPr="00530012">
        <w:t>pp. 415-417,</w:t>
      </w:r>
      <w:r w:rsidR="00EE5365" w:rsidRPr="00530012">
        <w:t xml:space="preserve"> </w:t>
      </w:r>
      <w:r w:rsidR="00F900C8" w:rsidRPr="00530012">
        <w:t>379-408</w:t>
      </w:r>
      <w:r w:rsidR="005405B0" w:rsidRPr="00530012">
        <w:t xml:space="preserve"> </w:t>
      </w:r>
      <w:r w:rsidR="001A3947" w:rsidRPr="00530012">
        <w:t xml:space="preserve">– </w:t>
      </w:r>
      <w:r w:rsidR="005405B0" w:rsidRPr="00530012">
        <w:t xml:space="preserve">in </w:t>
      </w:r>
      <w:r w:rsidR="00D850C0">
        <w:rPr>
          <w:b/>
        </w:rPr>
        <w:t>Collab</w:t>
      </w:r>
    </w:p>
    <w:p w14:paraId="6AE58AE7" w14:textId="5A977E92" w:rsidR="00201415" w:rsidRPr="00530012" w:rsidRDefault="00170609" w:rsidP="00201415">
      <w:r w:rsidRPr="00530012">
        <w:tab/>
        <w:t>11.3 Strategies for Total War</w:t>
      </w:r>
    </w:p>
    <w:p w14:paraId="68CC8F38" w14:textId="6286C514" w:rsidR="00CE6FB5" w:rsidRPr="00530012" w:rsidRDefault="00CE6FB5" w:rsidP="00AF5235">
      <w:pPr>
        <w:ind w:left="720" w:firstLine="720"/>
      </w:pPr>
      <w:r w:rsidRPr="00530012">
        <w:t xml:space="preserve">-- Richard </w:t>
      </w:r>
      <w:proofErr w:type="spellStart"/>
      <w:r w:rsidRPr="00530012">
        <w:t>Overy</w:t>
      </w:r>
      <w:proofErr w:type="spellEnd"/>
      <w:r w:rsidRPr="00530012">
        <w:t xml:space="preserve">, </w:t>
      </w:r>
      <w:r w:rsidR="00D94DB2" w:rsidRPr="00530012">
        <w:t xml:space="preserve">“Economies at War,” in </w:t>
      </w:r>
      <w:r w:rsidRPr="00530012">
        <w:rPr>
          <w:i/>
        </w:rPr>
        <w:t>Why the Allies Won</w:t>
      </w:r>
      <w:r w:rsidRPr="00530012">
        <w:t xml:space="preserve"> </w:t>
      </w:r>
      <w:r w:rsidR="00D94DB2" w:rsidRPr="00530012">
        <w:t>(1995), pp. 180-</w:t>
      </w:r>
      <w:r w:rsidR="00AF5235">
        <w:tab/>
      </w:r>
      <w:r w:rsidR="00D94DB2" w:rsidRPr="00530012">
        <w:t xml:space="preserve">207 – in </w:t>
      </w:r>
      <w:r w:rsidR="00D850C0">
        <w:rPr>
          <w:b/>
        </w:rPr>
        <w:t>Collab</w:t>
      </w:r>
    </w:p>
    <w:p w14:paraId="6C454204" w14:textId="1EE8664E" w:rsidR="004A3358" w:rsidRPr="00530012" w:rsidRDefault="00201415" w:rsidP="001F4BD6">
      <w:r w:rsidRPr="00530012">
        <w:tab/>
        <w:t>11.4</w:t>
      </w:r>
      <w:r w:rsidR="004A3358" w:rsidRPr="00530012">
        <w:t xml:space="preserve"> Zero </w:t>
      </w:r>
      <w:r w:rsidR="00530FD9" w:rsidRPr="00530012">
        <w:t>H</w:t>
      </w:r>
      <w:r w:rsidR="004A3358" w:rsidRPr="00530012">
        <w:t>our</w:t>
      </w:r>
    </w:p>
    <w:p w14:paraId="49648DE4" w14:textId="67437F15" w:rsidR="00BC176C" w:rsidRPr="00530012" w:rsidRDefault="00BC176C" w:rsidP="00AF5235">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chap. 7, pp. 247-284</w:t>
      </w:r>
    </w:p>
    <w:p w14:paraId="53832166" w14:textId="06404A8E" w:rsidR="004A3358" w:rsidRPr="00530012" w:rsidRDefault="00201415" w:rsidP="001F4BD6">
      <w:r w:rsidRPr="00530012">
        <w:tab/>
        <w:t>11.5</w:t>
      </w:r>
      <w:r w:rsidR="004A3358" w:rsidRPr="00530012">
        <w:t xml:space="preserve"> Imagining </w:t>
      </w:r>
      <w:r w:rsidR="00530FD9" w:rsidRPr="00530012">
        <w:t>N</w:t>
      </w:r>
      <w:r w:rsidR="004A3358" w:rsidRPr="00530012">
        <w:t xml:space="preserve">ew </w:t>
      </w:r>
      <w:r w:rsidR="00530FD9" w:rsidRPr="00530012">
        <w:t>C</w:t>
      </w:r>
      <w:r w:rsidR="004A3358" w:rsidRPr="00530012">
        <w:t>ountries</w:t>
      </w:r>
    </w:p>
    <w:p w14:paraId="507E377C" w14:textId="236F3B45" w:rsidR="00777659" w:rsidRPr="00AF5235" w:rsidRDefault="00777659" w:rsidP="00AF5235">
      <w:pPr>
        <w:ind w:left="1440"/>
      </w:pPr>
      <w:r w:rsidRPr="00530012">
        <w:t xml:space="preserve">-- George Orwell, “You and the Atom Bomb,” (1945) in </w:t>
      </w:r>
      <w:r w:rsidRPr="00530012">
        <w:rPr>
          <w:i/>
        </w:rPr>
        <w:t>Collected Essays, Journalism, and Letters</w:t>
      </w:r>
      <w:r w:rsidRPr="00530012">
        <w:t>, vol. 4</w:t>
      </w:r>
      <w:r w:rsidR="003A3181" w:rsidRPr="00530012">
        <w:t xml:space="preserve"> [2000]</w:t>
      </w:r>
      <w:r w:rsidRPr="00530012">
        <w:t>, pp. 6-10</w:t>
      </w:r>
      <w:r w:rsidR="00DB5451" w:rsidRPr="00530012">
        <w:t xml:space="preserve"> – in </w:t>
      </w:r>
      <w:r w:rsidR="00D850C0">
        <w:rPr>
          <w:b/>
        </w:rPr>
        <w:t>Collab</w:t>
      </w:r>
    </w:p>
    <w:p w14:paraId="15237ECB" w14:textId="7D419C75" w:rsidR="00777659" w:rsidRPr="00AF5235" w:rsidRDefault="00777659" w:rsidP="00AF5235">
      <w:pPr>
        <w:ind w:left="1440"/>
      </w:pPr>
      <w:r w:rsidRPr="00530012">
        <w:lastRenderedPageBreak/>
        <w:t xml:space="preserve">-- George Orwell, “James Burnham and the Managerial Revolution,” (1946), </w:t>
      </w:r>
      <w:r w:rsidR="00A36C72" w:rsidRPr="00530012">
        <w:t xml:space="preserve">in </w:t>
      </w:r>
      <w:r w:rsidR="00A36C72" w:rsidRPr="00530012">
        <w:rPr>
          <w:i/>
        </w:rPr>
        <w:t>Collected Essays, Journalism, and Letters</w:t>
      </w:r>
      <w:r w:rsidR="00A36C72" w:rsidRPr="00530012">
        <w:t>, vol. 4 [2000]</w:t>
      </w:r>
      <w:r w:rsidRPr="00530012">
        <w:t>, pp. 160-181</w:t>
      </w:r>
      <w:r w:rsidR="00DB5451" w:rsidRPr="00530012">
        <w:t xml:space="preserve"> – in </w:t>
      </w:r>
      <w:r w:rsidR="00D850C0">
        <w:rPr>
          <w:b/>
        </w:rPr>
        <w:t>Collab</w:t>
      </w:r>
    </w:p>
    <w:p w14:paraId="1AC9FEE1" w14:textId="14DFB658" w:rsidR="00777659" w:rsidRPr="00530012" w:rsidRDefault="00201415" w:rsidP="008C40EA">
      <w:pPr>
        <w:ind w:firstLine="720"/>
      </w:pPr>
      <w:r w:rsidRPr="00530012">
        <w:t>11.6</w:t>
      </w:r>
      <w:r w:rsidR="004A3358" w:rsidRPr="00530012">
        <w:t xml:space="preserve"> Postwar</w:t>
      </w:r>
    </w:p>
    <w:p w14:paraId="2EE24921" w14:textId="230FFA85" w:rsidR="004A3358" w:rsidRPr="00530012" w:rsidRDefault="00201415" w:rsidP="001F4BD6">
      <w:r w:rsidRPr="00530012">
        <w:tab/>
        <w:t>11.7</w:t>
      </w:r>
      <w:r w:rsidR="004A3358" w:rsidRPr="00530012">
        <w:t xml:space="preserve"> Two </w:t>
      </w:r>
      <w:proofErr w:type="spellStart"/>
      <w:r w:rsidR="004A3358" w:rsidRPr="00530012">
        <w:t>Europes</w:t>
      </w:r>
      <w:proofErr w:type="spellEnd"/>
    </w:p>
    <w:p w14:paraId="460B716A" w14:textId="591C1EE7" w:rsidR="008C40EA" w:rsidRPr="00530012" w:rsidRDefault="008C40EA" w:rsidP="00AF5235">
      <w:r w:rsidRPr="00530012">
        <w:tab/>
      </w:r>
      <w:r w:rsidRPr="00530012">
        <w:tab/>
        <w:t xml:space="preserve">-- </w:t>
      </w:r>
      <w:proofErr w:type="spellStart"/>
      <w:r w:rsidRPr="00530012">
        <w:t>Frieden</w:t>
      </w:r>
      <w:proofErr w:type="spellEnd"/>
      <w:r w:rsidRPr="00530012">
        <w:t>,</w:t>
      </w:r>
      <w:r w:rsidR="00E20D76" w:rsidRPr="00530012">
        <w:t xml:space="preserve"> </w:t>
      </w:r>
      <w:r w:rsidR="00E20D76" w:rsidRPr="00530012">
        <w:rPr>
          <w:i/>
        </w:rPr>
        <w:t>Global Capitalism,</w:t>
      </w:r>
      <w:r w:rsidRPr="00530012">
        <w:t xml:space="preserve"> chap. 11, pp. 253-277</w:t>
      </w:r>
    </w:p>
    <w:p w14:paraId="544E659B" w14:textId="274281D5" w:rsidR="005C4041" w:rsidRPr="00530012" w:rsidRDefault="004A3358" w:rsidP="0048339A">
      <w:r w:rsidRPr="00530012">
        <w:rPr>
          <w:b/>
        </w:rPr>
        <w:tab/>
      </w:r>
      <w:r w:rsidR="00201415" w:rsidRPr="00530012">
        <w:t>11.8</w:t>
      </w:r>
      <w:r w:rsidRPr="00530012">
        <w:t xml:space="preserve"> Revolutionary Asia</w:t>
      </w:r>
    </w:p>
    <w:p w14:paraId="1472F450" w14:textId="26DA5B10" w:rsidR="00BC176C" w:rsidRPr="00530012" w:rsidRDefault="00BC176C" w:rsidP="00AF5235">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part of chap. 8, pp. 285-304</w:t>
      </w:r>
    </w:p>
    <w:p w14:paraId="2CF6F610" w14:textId="34640480" w:rsidR="00B20985" w:rsidRPr="00414015" w:rsidRDefault="0028012D" w:rsidP="00414015">
      <w:pPr>
        <w:tabs>
          <w:tab w:val="left" w:pos="1256"/>
        </w:tabs>
      </w:pPr>
      <w:r w:rsidRPr="00530012">
        <w:tab/>
      </w:r>
    </w:p>
    <w:p w14:paraId="501DA562" w14:textId="77777777" w:rsidR="00B20985" w:rsidRDefault="00B20985" w:rsidP="007152DE">
      <w:pPr>
        <w:rPr>
          <w:b/>
        </w:rPr>
      </w:pPr>
    </w:p>
    <w:p w14:paraId="1C5E932B" w14:textId="647C6674" w:rsidR="00B20985" w:rsidRPr="00414015" w:rsidRDefault="002E2CA4" w:rsidP="007152DE">
      <w:pPr>
        <w:rPr>
          <w:u w:val="single"/>
        </w:rPr>
      </w:pPr>
      <w:r>
        <w:rPr>
          <w:u w:val="single"/>
        </w:rPr>
        <w:t>November 13 and 15</w:t>
      </w:r>
    </w:p>
    <w:p w14:paraId="74537DE4" w14:textId="77777777" w:rsidR="00B20985" w:rsidRDefault="00B20985" w:rsidP="007152DE">
      <w:pPr>
        <w:rPr>
          <w:b/>
        </w:rPr>
      </w:pPr>
    </w:p>
    <w:p w14:paraId="2F2325E2" w14:textId="23085739" w:rsidR="001F4BD6" w:rsidRPr="00530012" w:rsidRDefault="00777659" w:rsidP="007152DE">
      <w:pPr>
        <w:rPr>
          <w:b/>
          <w:i/>
        </w:rPr>
      </w:pPr>
      <w:r w:rsidRPr="00530012">
        <w:rPr>
          <w:b/>
        </w:rPr>
        <w:t xml:space="preserve">Week Twelve: The </w:t>
      </w:r>
      <w:r w:rsidR="00530FD9" w:rsidRPr="00530012">
        <w:rPr>
          <w:b/>
        </w:rPr>
        <w:t>R</w:t>
      </w:r>
      <w:r w:rsidRPr="00530012">
        <w:rPr>
          <w:b/>
        </w:rPr>
        <w:t xml:space="preserve">eturn of </w:t>
      </w:r>
      <w:r w:rsidR="00530FD9" w:rsidRPr="00530012">
        <w:rPr>
          <w:b/>
        </w:rPr>
        <w:t>W</w:t>
      </w:r>
      <w:r w:rsidRPr="00530012">
        <w:rPr>
          <w:b/>
        </w:rPr>
        <w:t>artime</w:t>
      </w:r>
      <w:r w:rsidR="009915E8" w:rsidRPr="00530012">
        <w:rPr>
          <w:b/>
        </w:rPr>
        <w:t xml:space="preserve"> (1950-1968)</w:t>
      </w:r>
    </w:p>
    <w:p w14:paraId="31D66BCE" w14:textId="77777777" w:rsidR="005C4041" w:rsidRPr="00530012" w:rsidRDefault="005C4041" w:rsidP="001F4BD6"/>
    <w:p w14:paraId="7254F994" w14:textId="438F342B" w:rsidR="008C40EA" w:rsidRPr="00530012" w:rsidRDefault="008C40EA" w:rsidP="00DB5451">
      <w:pPr>
        <w:ind w:firstLine="720"/>
      </w:pPr>
      <w:r w:rsidRPr="00530012">
        <w:t xml:space="preserve">12.1 The </w:t>
      </w:r>
      <w:r w:rsidR="00530FD9" w:rsidRPr="00530012">
        <w:t>A</w:t>
      </w:r>
      <w:r w:rsidRPr="00530012">
        <w:t>ge of the Americans</w:t>
      </w:r>
    </w:p>
    <w:p w14:paraId="7A04906F" w14:textId="5D700F7A" w:rsidR="008C40EA" w:rsidRPr="00530012" w:rsidRDefault="008C40EA" w:rsidP="008C40EA">
      <w:pPr>
        <w:ind w:firstLine="720"/>
      </w:pPr>
      <w:r w:rsidRPr="00530012">
        <w:t xml:space="preserve">12.2 Choosing </w:t>
      </w:r>
      <w:r w:rsidR="00530FD9" w:rsidRPr="00530012">
        <w:t>W</w:t>
      </w:r>
      <w:r w:rsidRPr="00530012">
        <w:t>ar in Korea</w:t>
      </w:r>
    </w:p>
    <w:p w14:paraId="1C25E44B" w14:textId="48814300" w:rsidR="008C40EA" w:rsidRPr="00530012" w:rsidRDefault="00F349E8" w:rsidP="00083C73">
      <w:pPr>
        <w:ind w:firstLine="720"/>
      </w:pPr>
      <w:r w:rsidRPr="00530012">
        <w:t>12.3 Contemplating World War III</w:t>
      </w:r>
    </w:p>
    <w:p w14:paraId="0C71EF87" w14:textId="21F42CB8" w:rsidR="00C54D87" w:rsidRPr="00530012" w:rsidRDefault="00C54D87" w:rsidP="00083C73">
      <w:pPr>
        <w:ind w:firstLine="720"/>
      </w:pPr>
      <w:r w:rsidRPr="00530012">
        <w:t>12.4</w:t>
      </w:r>
      <w:r w:rsidR="00F349E8" w:rsidRPr="00530012">
        <w:t xml:space="preserve"> The Shadow of World War III</w:t>
      </w:r>
    </w:p>
    <w:p w14:paraId="3126EC84" w14:textId="3348D8A3" w:rsidR="008C40EA" w:rsidRPr="00530012" w:rsidRDefault="00C54D87" w:rsidP="008C40EA">
      <w:pPr>
        <w:ind w:firstLine="720"/>
      </w:pPr>
      <w:r w:rsidRPr="00530012">
        <w:t>12.5</w:t>
      </w:r>
      <w:r w:rsidR="008C40EA" w:rsidRPr="00530012">
        <w:t xml:space="preserve"> The </w:t>
      </w:r>
      <w:r w:rsidR="00530FD9" w:rsidRPr="00530012">
        <w:t>N</w:t>
      </w:r>
      <w:r w:rsidR="008C40EA" w:rsidRPr="00530012">
        <w:t xml:space="preserve">uclear </w:t>
      </w:r>
      <w:r w:rsidR="00530FD9" w:rsidRPr="00530012">
        <w:t>R</w:t>
      </w:r>
      <w:r w:rsidR="008C40EA" w:rsidRPr="00530012">
        <w:t>evolution</w:t>
      </w:r>
    </w:p>
    <w:p w14:paraId="77F74D0B" w14:textId="56986D09" w:rsidR="008C40EA" w:rsidRPr="00530012" w:rsidRDefault="00C54D87" w:rsidP="00E95E5B">
      <w:pPr>
        <w:ind w:firstLine="720"/>
      </w:pPr>
      <w:r w:rsidRPr="00530012">
        <w:t>12.6</w:t>
      </w:r>
      <w:r w:rsidR="008C40EA" w:rsidRPr="00530012">
        <w:t xml:space="preserve"> New </w:t>
      </w:r>
      <w:r w:rsidR="00530FD9" w:rsidRPr="00530012">
        <w:t>E</w:t>
      </w:r>
      <w:r w:rsidR="008C40EA" w:rsidRPr="00530012">
        <w:t xml:space="preserve">mpires and </w:t>
      </w:r>
      <w:r w:rsidR="00530FD9" w:rsidRPr="00530012">
        <w:t>C</w:t>
      </w:r>
      <w:r w:rsidR="008C40EA" w:rsidRPr="00530012">
        <w:t>onfederations</w:t>
      </w:r>
    </w:p>
    <w:p w14:paraId="775CDE33" w14:textId="4A578021" w:rsidR="008C40EA" w:rsidRPr="00530012" w:rsidRDefault="008C40EA" w:rsidP="00AF5235">
      <w:pPr>
        <w:ind w:firstLine="720"/>
      </w:pP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Pr="00530012">
        <w:t>chap. 12, pp. 278-300</w:t>
      </w:r>
    </w:p>
    <w:p w14:paraId="0824A52B" w14:textId="19DB5918" w:rsidR="00BC176C" w:rsidRPr="00530012" w:rsidRDefault="00BC176C" w:rsidP="00AF5235">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rest of chap. 8, pp. 304-332</w:t>
      </w:r>
    </w:p>
    <w:p w14:paraId="43B80CFD" w14:textId="5507CEAA" w:rsidR="008C40EA" w:rsidRPr="00530012" w:rsidRDefault="00C54D87" w:rsidP="008C40EA">
      <w:pPr>
        <w:ind w:firstLine="720"/>
      </w:pPr>
      <w:r w:rsidRPr="00530012">
        <w:t>12.7</w:t>
      </w:r>
      <w:r w:rsidR="008C40EA" w:rsidRPr="00530012">
        <w:t xml:space="preserve"> The </w:t>
      </w:r>
      <w:r w:rsidR="00530FD9" w:rsidRPr="00530012">
        <w:t>T</w:t>
      </w:r>
      <w:r w:rsidR="008C40EA" w:rsidRPr="00530012">
        <w:t xml:space="preserve">hird </w:t>
      </w:r>
      <w:r w:rsidR="00530FD9" w:rsidRPr="00530012">
        <w:t>W</w:t>
      </w:r>
      <w:r w:rsidR="008C40EA" w:rsidRPr="00530012">
        <w:t>orld</w:t>
      </w:r>
    </w:p>
    <w:p w14:paraId="6D66075E" w14:textId="0EF59ECD" w:rsidR="008C40EA" w:rsidRPr="00530012" w:rsidRDefault="008C40EA" w:rsidP="00AF5235">
      <w:pPr>
        <w:ind w:firstLine="720"/>
      </w:pP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Pr="00530012">
        <w:t>chaps. 13 &amp; 14, pp. 301-338</w:t>
      </w:r>
    </w:p>
    <w:p w14:paraId="069652AB" w14:textId="13604109" w:rsidR="008C40EA" w:rsidRPr="00530012" w:rsidRDefault="00C54D87" w:rsidP="008C40EA">
      <w:pPr>
        <w:ind w:firstLine="720"/>
      </w:pPr>
      <w:r w:rsidRPr="00530012">
        <w:t>12.8</w:t>
      </w:r>
      <w:r w:rsidR="000F7AD9" w:rsidRPr="00530012">
        <w:t xml:space="preserve"> To the </w:t>
      </w:r>
      <w:r w:rsidR="00530FD9" w:rsidRPr="00530012">
        <w:t>B</w:t>
      </w:r>
      <w:r w:rsidR="000F7AD9" w:rsidRPr="00530012">
        <w:t>rink</w:t>
      </w:r>
    </w:p>
    <w:p w14:paraId="7D37C9C0" w14:textId="20800E57" w:rsidR="00083C73" w:rsidRPr="00530012" w:rsidRDefault="00A36C72" w:rsidP="00AF5235">
      <w:pPr>
        <w:ind w:left="1440"/>
      </w:pPr>
      <w:r w:rsidRPr="00530012">
        <w:t xml:space="preserve">-- Ernest May &amp; Philip Zelikow, </w:t>
      </w:r>
      <w:r w:rsidR="000E48F2" w:rsidRPr="00530012">
        <w:t xml:space="preserve">preface, </w:t>
      </w:r>
      <w:r w:rsidRPr="00530012">
        <w:t>introduction &amp; excerpts from material for September 29 and October 16, 1962</w:t>
      </w:r>
      <w:r w:rsidR="00FD4302" w:rsidRPr="00530012">
        <w:t>,</w:t>
      </w:r>
      <w:r w:rsidRPr="00530012">
        <w:t xml:space="preserve"> in </w:t>
      </w:r>
      <w:r w:rsidR="00083C73" w:rsidRPr="00530012">
        <w:rPr>
          <w:i/>
        </w:rPr>
        <w:t xml:space="preserve">The Kennedy Tapes: Inside the White House during the Cuban Missile Crisis </w:t>
      </w:r>
      <w:r w:rsidR="00E95E5B" w:rsidRPr="00530012">
        <w:t>(</w:t>
      </w:r>
      <w:r w:rsidR="00E83F4F" w:rsidRPr="00530012">
        <w:t xml:space="preserve">rev. ed., 2001), </w:t>
      </w:r>
      <w:r w:rsidRPr="00530012">
        <w:t>pp. xi-lvi</w:t>
      </w:r>
      <w:r w:rsidR="00FD4302" w:rsidRPr="00530012">
        <w:t xml:space="preserve">, </w:t>
      </w:r>
      <w:r w:rsidR="00E95E5B" w:rsidRPr="00530012">
        <w:t xml:space="preserve">20-32 – in </w:t>
      </w:r>
      <w:r w:rsidR="00D850C0">
        <w:rPr>
          <w:b/>
        </w:rPr>
        <w:t>Collab</w:t>
      </w:r>
    </w:p>
    <w:p w14:paraId="39336563" w14:textId="06C8CFDF" w:rsidR="008C40EA" w:rsidRPr="00530012" w:rsidRDefault="00C54D87" w:rsidP="00E95E5B">
      <w:pPr>
        <w:ind w:firstLine="720"/>
      </w:pPr>
      <w:r w:rsidRPr="00530012">
        <w:t>12.9</w:t>
      </w:r>
      <w:r w:rsidR="008C40EA" w:rsidRPr="00530012">
        <w:t xml:space="preserve"> Wars of </w:t>
      </w:r>
      <w:r w:rsidR="00530FD9" w:rsidRPr="00530012">
        <w:t>C</w:t>
      </w:r>
      <w:r w:rsidR="008C40EA" w:rsidRPr="00530012">
        <w:t>ontainment</w:t>
      </w:r>
    </w:p>
    <w:p w14:paraId="20FE7527" w14:textId="6BB2DE51" w:rsidR="00511314" w:rsidRPr="00530012" w:rsidRDefault="00511314" w:rsidP="00AF5235">
      <w:pPr>
        <w:ind w:firstLine="720"/>
      </w:pPr>
      <w:r w:rsidRPr="00530012">
        <w:tab/>
        <w:t xml:space="preserve">-- </w:t>
      </w:r>
      <w:proofErr w:type="spellStart"/>
      <w:r w:rsidRPr="00530012">
        <w:t>Westad</w:t>
      </w:r>
      <w:proofErr w:type="spellEnd"/>
      <w:r w:rsidRPr="00530012">
        <w:t xml:space="preserve">, </w:t>
      </w:r>
      <w:r w:rsidRPr="00530012">
        <w:rPr>
          <w:i/>
        </w:rPr>
        <w:t>Restless Empire</w:t>
      </w:r>
      <w:r w:rsidRPr="00530012">
        <w:t>, chap. 9, pp. 333-363</w:t>
      </w:r>
    </w:p>
    <w:p w14:paraId="5F273A7C" w14:textId="77777777" w:rsidR="00B20985" w:rsidRDefault="00B20985" w:rsidP="00511314">
      <w:pPr>
        <w:rPr>
          <w:b/>
        </w:rPr>
      </w:pPr>
    </w:p>
    <w:p w14:paraId="7EFB8C32" w14:textId="77777777" w:rsidR="00B20985" w:rsidRDefault="00B20985" w:rsidP="00511314">
      <w:pPr>
        <w:rPr>
          <w:b/>
        </w:rPr>
      </w:pPr>
    </w:p>
    <w:p w14:paraId="2B304ACC" w14:textId="40643EBB" w:rsidR="00B20985" w:rsidRPr="00414015" w:rsidRDefault="00D850C0" w:rsidP="00511314">
      <w:pPr>
        <w:rPr>
          <w:u w:val="single"/>
        </w:rPr>
      </w:pPr>
      <w:r>
        <w:rPr>
          <w:u w:val="single"/>
        </w:rPr>
        <w:t xml:space="preserve">November </w:t>
      </w:r>
      <w:r w:rsidR="002E2CA4">
        <w:rPr>
          <w:u w:val="single"/>
        </w:rPr>
        <w:t>20</w:t>
      </w:r>
    </w:p>
    <w:p w14:paraId="42119082" w14:textId="77777777" w:rsidR="00B20985" w:rsidRDefault="00B20985" w:rsidP="00511314">
      <w:pPr>
        <w:rPr>
          <w:b/>
        </w:rPr>
      </w:pPr>
    </w:p>
    <w:p w14:paraId="79790B84" w14:textId="2863355C" w:rsidR="001F4BD6" w:rsidRPr="00530012" w:rsidRDefault="000F7AD9" w:rsidP="00511314">
      <w:pPr>
        <w:rPr>
          <w:b/>
        </w:rPr>
      </w:pPr>
      <w:r w:rsidRPr="00530012">
        <w:rPr>
          <w:b/>
        </w:rPr>
        <w:t xml:space="preserve">Week Thirteen: </w:t>
      </w:r>
      <w:r w:rsidR="001F4BD6" w:rsidRPr="00530012">
        <w:rPr>
          <w:b/>
        </w:rPr>
        <w:t>Dec</w:t>
      </w:r>
      <w:r w:rsidRPr="00530012">
        <w:rPr>
          <w:b/>
        </w:rPr>
        <w:t xml:space="preserve">ay and </w:t>
      </w:r>
      <w:r w:rsidR="004F4358" w:rsidRPr="00530012">
        <w:rPr>
          <w:b/>
        </w:rPr>
        <w:t>R</w:t>
      </w:r>
      <w:r w:rsidRPr="00530012">
        <w:rPr>
          <w:b/>
        </w:rPr>
        <w:t>e</w:t>
      </w:r>
      <w:r w:rsidR="009915E8" w:rsidRPr="00530012">
        <w:rPr>
          <w:b/>
        </w:rPr>
        <w:t>naissance (1969-1991)</w:t>
      </w:r>
    </w:p>
    <w:p w14:paraId="7B1EBAF1" w14:textId="77777777" w:rsidR="000F7AD9" w:rsidRPr="00530012" w:rsidRDefault="000F7AD9" w:rsidP="001F4BD6"/>
    <w:p w14:paraId="64F6A1D1" w14:textId="0102E53D" w:rsidR="000F7AD9" w:rsidRPr="00530012" w:rsidRDefault="000F7AD9" w:rsidP="001F4BD6">
      <w:r w:rsidRPr="00530012">
        <w:tab/>
        <w:t xml:space="preserve">13.1 Breakdown and </w:t>
      </w:r>
      <w:r w:rsidR="00530FD9" w:rsidRPr="00530012">
        <w:t>R</w:t>
      </w:r>
      <w:r w:rsidRPr="00530012">
        <w:t>eaction</w:t>
      </w:r>
    </w:p>
    <w:p w14:paraId="5696C795" w14:textId="0A99C16E" w:rsidR="003F2D23" w:rsidRPr="00AF5235" w:rsidRDefault="003F2D23" w:rsidP="00AF5235">
      <w:pPr>
        <w:ind w:left="720" w:firstLine="720"/>
      </w:pPr>
      <w:r w:rsidRPr="00530012">
        <w:t xml:space="preserve">-- </w:t>
      </w:r>
      <w:proofErr w:type="spellStart"/>
      <w:r w:rsidRPr="00530012">
        <w:t>Jeremi</w:t>
      </w:r>
      <w:proofErr w:type="spellEnd"/>
      <w:r w:rsidRPr="00530012">
        <w:t xml:space="preserve"> Suri, “Counter-cultures: the rebellions against the Cold War order, </w:t>
      </w:r>
      <w:r w:rsidR="00AF5235">
        <w:tab/>
      </w:r>
      <w:r w:rsidRPr="00530012">
        <w:t xml:space="preserve">1965-1975,” </w:t>
      </w:r>
      <w:r w:rsidR="000F520D" w:rsidRPr="00530012">
        <w:t xml:space="preserve">in Melvyn </w:t>
      </w:r>
      <w:proofErr w:type="spellStart"/>
      <w:r w:rsidR="000F520D" w:rsidRPr="00530012">
        <w:t>Leffler</w:t>
      </w:r>
      <w:proofErr w:type="spellEnd"/>
      <w:r w:rsidR="000F520D" w:rsidRPr="00530012">
        <w:t xml:space="preserve"> &amp; Odd Arne </w:t>
      </w:r>
      <w:proofErr w:type="spellStart"/>
      <w:r w:rsidR="000F520D" w:rsidRPr="00530012">
        <w:t>Westad</w:t>
      </w:r>
      <w:proofErr w:type="spellEnd"/>
      <w:r w:rsidR="000F520D" w:rsidRPr="00530012">
        <w:t xml:space="preserve">, eds., </w:t>
      </w:r>
      <w:r w:rsidR="000F520D" w:rsidRPr="00530012">
        <w:rPr>
          <w:i/>
        </w:rPr>
        <w:t xml:space="preserve">The Cambridge </w:t>
      </w:r>
      <w:r w:rsidR="00AF5235">
        <w:rPr>
          <w:i/>
        </w:rPr>
        <w:tab/>
      </w:r>
      <w:r w:rsidR="000F520D" w:rsidRPr="00530012">
        <w:rPr>
          <w:i/>
        </w:rPr>
        <w:t>History of the Cold War</w:t>
      </w:r>
      <w:r w:rsidR="000F520D" w:rsidRPr="00530012">
        <w:t xml:space="preserve">, vol. II (2010), </w:t>
      </w:r>
      <w:r w:rsidRPr="00530012">
        <w:t>pp. 460-481</w:t>
      </w:r>
      <w:r w:rsidR="0078395D" w:rsidRPr="00530012">
        <w:t xml:space="preserve"> – in </w:t>
      </w:r>
      <w:r w:rsidR="00D850C0">
        <w:rPr>
          <w:b/>
        </w:rPr>
        <w:t>Collab</w:t>
      </w:r>
      <w:r w:rsidR="0078395D" w:rsidRPr="00530012">
        <w:rPr>
          <w:b/>
        </w:rPr>
        <w:t xml:space="preserve"> </w:t>
      </w:r>
    </w:p>
    <w:p w14:paraId="41423FA5" w14:textId="63E19498" w:rsidR="008C2E95" w:rsidRPr="00530012" w:rsidRDefault="000F7AD9" w:rsidP="006A5A9A">
      <w:pPr>
        <w:ind w:firstLine="720"/>
      </w:pPr>
      <w:r w:rsidRPr="00530012">
        <w:t xml:space="preserve">13.2 The </w:t>
      </w:r>
      <w:r w:rsidR="00530FD9" w:rsidRPr="00530012">
        <w:t>W</w:t>
      </w:r>
      <w:r w:rsidRPr="00530012">
        <w:t xml:space="preserve">eary </w:t>
      </w:r>
      <w:r w:rsidR="00530FD9" w:rsidRPr="00530012">
        <w:t>E</w:t>
      </w:r>
      <w:r w:rsidRPr="00530012">
        <w:t>stablishment</w:t>
      </w:r>
    </w:p>
    <w:p w14:paraId="7934968B" w14:textId="70C40083" w:rsidR="000F7AD9" w:rsidRPr="00530012" w:rsidRDefault="000F7AD9" w:rsidP="001F4BD6">
      <w:r w:rsidRPr="00530012">
        <w:tab/>
        <w:t>13.3 Bust</w:t>
      </w:r>
    </w:p>
    <w:p w14:paraId="22A47F6A" w14:textId="479E4757" w:rsidR="000F7AD9" w:rsidRPr="00530012" w:rsidRDefault="000F7AD9" w:rsidP="00AF5235">
      <w:pPr>
        <w:ind w:left="1440"/>
      </w:pPr>
      <w:r w:rsidRPr="00530012">
        <w:t xml:space="preserve">-- </w:t>
      </w:r>
      <w:proofErr w:type="spellStart"/>
      <w:r w:rsidRPr="00530012">
        <w:t>Frieden</w:t>
      </w:r>
      <w:proofErr w:type="spellEnd"/>
      <w:r w:rsidRPr="00530012">
        <w:t xml:space="preserve">, </w:t>
      </w:r>
      <w:r w:rsidR="00E20D76" w:rsidRPr="00530012">
        <w:rPr>
          <w:i/>
        </w:rPr>
        <w:t xml:space="preserve">Global Capitalism, </w:t>
      </w:r>
      <w:r w:rsidRPr="00530012">
        <w:t>chap. 15 &amp; part of chap. 16, pp. 339-372</w:t>
      </w:r>
    </w:p>
    <w:p w14:paraId="3C70A634" w14:textId="50FCE1A9" w:rsidR="008C2E95" w:rsidRPr="00530012" w:rsidRDefault="000F7AD9" w:rsidP="006A5A9A">
      <w:r w:rsidRPr="00530012">
        <w:tab/>
        <w:t xml:space="preserve">13.4 New </w:t>
      </w:r>
      <w:r w:rsidR="00530FD9" w:rsidRPr="00530012">
        <w:t>T</w:t>
      </w:r>
      <w:r w:rsidRPr="00530012">
        <w:t>hinking in the West</w:t>
      </w:r>
    </w:p>
    <w:p w14:paraId="2A5489E4" w14:textId="2A80E9D5" w:rsidR="000F7AD9" w:rsidRPr="00530012" w:rsidRDefault="000F7AD9" w:rsidP="00CD37AD">
      <w:pPr>
        <w:ind w:firstLine="720"/>
      </w:pPr>
      <w:r w:rsidRPr="00530012">
        <w:t xml:space="preserve">13.5 Global </w:t>
      </w:r>
      <w:r w:rsidR="00530FD9" w:rsidRPr="00530012">
        <w:t>C</w:t>
      </w:r>
      <w:r w:rsidRPr="00530012">
        <w:t xml:space="preserve">apitalism </w:t>
      </w:r>
      <w:r w:rsidR="00530FD9" w:rsidRPr="00530012">
        <w:t>T</w:t>
      </w:r>
      <w:r w:rsidRPr="00530012">
        <w:t>ransformed</w:t>
      </w:r>
    </w:p>
    <w:p w14:paraId="3AA8617F" w14:textId="07FB505C" w:rsidR="00470205" w:rsidRPr="00530012" w:rsidRDefault="000F7AD9" w:rsidP="00AF5235">
      <w:r w:rsidRPr="00530012">
        <w:tab/>
      </w: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00AF5235">
        <w:t>rest of chap.</w:t>
      </w:r>
      <w:r w:rsidRPr="00530012">
        <w:t>16, pp. 372-391</w:t>
      </w:r>
    </w:p>
    <w:p w14:paraId="6A5DB843" w14:textId="2F12ADE6" w:rsidR="00470205" w:rsidRPr="00530012" w:rsidRDefault="000F7AD9" w:rsidP="006A5A9A">
      <w:r w:rsidRPr="00530012">
        <w:lastRenderedPageBreak/>
        <w:tab/>
        <w:t xml:space="preserve">13.6 New </w:t>
      </w:r>
      <w:r w:rsidR="00530FD9" w:rsidRPr="00530012">
        <w:t>T</w:t>
      </w:r>
      <w:r w:rsidRPr="00530012">
        <w:t>hinking in the East</w:t>
      </w:r>
    </w:p>
    <w:p w14:paraId="7F3B8D36" w14:textId="322327FC" w:rsidR="000F7AD9" w:rsidRPr="00530012" w:rsidRDefault="000F7AD9" w:rsidP="001F4BD6">
      <w:r w:rsidRPr="00530012">
        <w:tab/>
        <w:t xml:space="preserve">13.7 The </w:t>
      </w:r>
      <w:r w:rsidR="00530FD9" w:rsidRPr="00530012">
        <w:t>E</w:t>
      </w:r>
      <w:r w:rsidRPr="00530012">
        <w:t xml:space="preserve">nd of the </w:t>
      </w:r>
      <w:r w:rsidR="00530FD9" w:rsidRPr="00530012">
        <w:t>C</w:t>
      </w:r>
      <w:r w:rsidRPr="00530012">
        <w:t xml:space="preserve">old </w:t>
      </w:r>
      <w:r w:rsidR="00530FD9" w:rsidRPr="00530012">
        <w:t>W</w:t>
      </w:r>
      <w:r w:rsidRPr="00530012">
        <w:t>ar</w:t>
      </w:r>
    </w:p>
    <w:p w14:paraId="55BFF963" w14:textId="6721083A" w:rsidR="00201415" w:rsidRPr="00AF5235" w:rsidRDefault="00CD37AD" w:rsidP="00AF5235">
      <w:pPr>
        <w:ind w:left="1440"/>
      </w:pPr>
      <w:r w:rsidRPr="00530012">
        <w:t xml:space="preserve">-- Philip Zelikow, “The Suicide of the </w:t>
      </w:r>
      <w:proofErr w:type="gramStart"/>
      <w:r w:rsidRPr="00530012">
        <w:t>East?,</w:t>
      </w:r>
      <w:proofErr w:type="gramEnd"/>
      <w:r w:rsidRPr="00530012">
        <w:t xml:space="preserve">” </w:t>
      </w:r>
      <w:r w:rsidRPr="00530012">
        <w:rPr>
          <w:i/>
        </w:rPr>
        <w:t>Foreign Affairs</w:t>
      </w:r>
      <w:r w:rsidRPr="00530012">
        <w:t>, November-Decemb</w:t>
      </w:r>
      <w:r w:rsidR="00E95E5B" w:rsidRPr="00530012">
        <w:t xml:space="preserve">er 2009, pp. 41-52 – in </w:t>
      </w:r>
      <w:r w:rsidR="00D850C0">
        <w:rPr>
          <w:b/>
        </w:rPr>
        <w:t>Collab</w:t>
      </w:r>
      <w:r w:rsidR="005D3B28" w:rsidRPr="00530012">
        <w:rPr>
          <w:b/>
        </w:rPr>
        <w:t xml:space="preserve"> </w:t>
      </w:r>
    </w:p>
    <w:p w14:paraId="7820729A" w14:textId="77777777" w:rsidR="00DE7760" w:rsidRPr="00DE7760" w:rsidRDefault="00DE7760" w:rsidP="007152DE">
      <w:pPr>
        <w:rPr>
          <w:b/>
          <w:i/>
        </w:rPr>
      </w:pPr>
    </w:p>
    <w:p w14:paraId="3429543A" w14:textId="77777777" w:rsidR="00B20985" w:rsidRDefault="00B20985" w:rsidP="007152DE">
      <w:pPr>
        <w:rPr>
          <w:b/>
        </w:rPr>
      </w:pPr>
    </w:p>
    <w:p w14:paraId="309106AB" w14:textId="6D0FF35A" w:rsidR="00B20985" w:rsidRPr="00D850C0" w:rsidRDefault="002E2CA4" w:rsidP="007152DE">
      <w:pPr>
        <w:rPr>
          <w:u w:val="single"/>
        </w:rPr>
      </w:pPr>
      <w:r>
        <w:rPr>
          <w:u w:val="single"/>
        </w:rPr>
        <w:t>November 27, 29 and December 4</w:t>
      </w:r>
    </w:p>
    <w:p w14:paraId="46B9A08B" w14:textId="77777777" w:rsidR="00B20985" w:rsidRDefault="00B20985" w:rsidP="007152DE">
      <w:pPr>
        <w:rPr>
          <w:b/>
        </w:rPr>
      </w:pPr>
    </w:p>
    <w:p w14:paraId="33BBBAB8" w14:textId="13408D0D" w:rsidR="001F4BD6" w:rsidRPr="00530012" w:rsidRDefault="000F7AD9" w:rsidP="007152DE">
      <w:pPr>
        <w:rPr>
          <w:b/>
        </w:rPr>
      </w:pPr>
      <w:r w:rsidRPr="00530012">
        <w:rPr>
          <w:b/>
        </w:rPr>
        <w:t xml:space="preserve">Week Fourteen: The </w:t>
      </w:r>
      <w:r w:rsidR="00530FD9" w:rsidRPr="00530012">
        <w:rPr>
          <w:b/>
        </w:rPr>
        <w:t>N</w:t>
      </w:r>
      <w:r w:rsidR="009915E8" w:rsidRPr="00530012">
        <w:rPr>
          <w:b/>
        </w:rPr>
        <w:t xml:space="preserve">ext </w:t>
      </w:r>
      <w:r w:rsidR="00530FD9" w:rsidRPr="00530012">
        <w:rPr>
          <w:b/>
        </w:rPr>
        <w:t>P</w:t>
      </w:r>
      <w:r w:rsidR="002E2CA4">
        <w:rPr>
          <w:b/>
        </w:rPr>
        <w:t>hase (1991-2017</w:t>
      </w:r>
      <w:r w:rsidR="009915E8" w:rsidRPr="00530012">
        <w:rPr>
          <w:b/>
        </w:rPr>
        <w:t>)</w:t>
      </w:r>
    </w:p>
    <w:p w14:paraId="42D58060" w14:textId="77777777" w:rsidR="000F7AD9" w:rsidRPr="00530012" w:rsidRDefault="000F7AD9" w:rsidP="001F4BD6"/>
    <w:p w14:paraId="63A8DC2A" w14:textId="79D16182" w:rsidR="00A63D53" w:rsidRPr="00530012" w:rsidRDefault="000F7AD9" w:rsidP="001F4BD6">
      <w:r w:rsidRPr="00530012">
        <w:tab/>
        <w:t xml:space="preserve">14.1 The "Washington </w:t>
      </w:r>
      <w:r w:rsidR="00530FD9" w:rsidRPr="00530012">
        <w:t>C</w:t>
      </w:r>
      <w:r w:rsidRPr="00530012">
        <w:t>onsensus"</w:t>
      </w:r>
    </w:p>
    <w:p w14:paraId="513E5CF9" w14:textId="794594A0" w:rsidR="00A63D53" w:rsidRPr="00530012" w:rsidRDefault="00A63D53" w:rsidP="00AF5235">
      <w:r w:rsidRPr="00530012">
        <w:tab/>
      </w: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Pr="00530012">
        <w:t>chap. 17, pp. 392-412</w:t>
      </w:r>
    </w:p>
    <w:p w14:paraId="7997EE3F" w14:textId="1286AA42" w:rsidR="006438E5" w:rsidRPr="00530012" w:rsidRDefault="006438E5" w:rsidP="006438E5">
      <w:pPr>
        <w:ind w:firstLine="720"/>
      </w:pPr>
      <w:r w:rsidRPr="00530012">
        <w:t>14.2 Toward a New Era in World History</w:t>
      </w:r>
    </w:p>
    <w:p w14:paraId="1A35E8B7" w14:textId="43CE7D8E" w:rsidR="000F7AD9" w:rsidRPr="00530012" w:rsidRDefault="000F7AD9" w:rsidP="001F4BD6">
      <w:r w:rsidRPr="00530012">
        <w:tab/>
      </w:r>
      <w:r w:rsidR="006438E5" w:rsidRPr="00530012">
        <w:t>14.3</w:t>
      </w:r>
      <w:r w:rsidRPr="00530012">
        <w:t xml:space="preserve"> The </w:t>
      </w:r>
      <w:r w:rsidR="00530FD9" w:rsidRPr="00530012">
        <w:t>G</w:t>
      </w:r>
      <w:r w:rsidRPr="00530012">
        <w:t xml:space="preserve">reat </w:t>
      </w:r>
      <w:r w:rsidR="00530FD9" w:rsidRPr="00530012">
        <w:t>C</w:t>
      </w:r>
      <w:r w:rsidRPr="00530012">
        <w:t>onvergence</w:t>
      </w:r>
    </w:p>
    <w:p w14:paraId="70AB219E" w14:textId="7D63AC1E" w:rsidR="00A63D53" w:rsidRPr="00530012" w:rsidRDefault="00A63D53" w:rsidP="00AF5235">
      <w:r w:rsidRPr="00530012">
        <w:tab/>
      </w: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Pr="00530012">
        <w:t>chap. 18, pp. 413-434</w:t>
      </w:r>
    </w:p>
    <w:p w14:paraId="040AE0FF" w14:textId="73CEED9C" w:rsidR="00511314" w:rsidRPr="00530012" w:rsidRDefault="00511314" w:rsidP="00AF5235">
      <w:r w:rsidRPr="00530012">
        <w:tab/>
      </w:r>
      <w:r w:rsidRPr="00530012">
        <w:tab/>
        <w:t xml:space="preserve">-- </w:t>
      </w:r>
      <w:proofErr w:type="spellStart"/>
      <w:r w:rsidRPr="00530012">
        <w:t>Westad</w:t>
      </w:r>
      <w:proofErr w:type="spellEnd"/>
      <w:r w:rsidRPr="00530012">
        <w:t xml:space="preserve">, </w:t>
      </w:r>
      <w:r w:rsidRPr="00530012">
        <w:rPr>
          <w:i/>
        </w:rPr>
        <w:t>Restless Empire</w:t>
      </w:r>
      <w:r w:rsidRPr="00530012">
        <w:t>, chaps. 10-12, pp. 365-469</w:t>
      </w:r>
    </w:p>
    <w:p w14:paraId="2AC1F0F9" w14:textId="0E037501" w:rsidR="00955F6F" w:rsidRPr="00530012" w:rsidRDefault="006438E5" w:rsidP="006A5A9A">
      <w:pPr>
        <w:ind w:firstLine="720"/>
      </w:pPr>
      <w:r w:rsidRPr="00530012">
        <w:t>14.4</w:t>
      </w:r>
      <w:r w:rsidR="00170609" w:rsidRPr="00530012">
        <w:t xml:space="preserve"> The Bottom Billion</w:t>
      </w:r>
    </w:p>
    <w:p w14:paraId="2AC0AA7E" w14:textId="647E7D78" w:rsidR="00A63D53" w:rsidRPr="00530012" w:rsidRDefault="00A63D53" w:rsidP="00AF5235">
      <w:r w:rsidRPr="00530012">
        <w:tab/>
      </w:r>
      <w:r w:rsidRPr="00530012">
        <w:tab/>
        <w:t xml:space="preserve">-- </w:t>
      </w:r>
      <w:proofErr w:type="spellStart"/>
      <w:r w:rsidRPr="00530012">
        <w:t>Frieden</w:t>
      </w:r>
      <w:proofErr w:type="spellEnd"/>
      <w:r w:rsidRPr="00530012">
        <w:t xml:space="preserve">, </w:t>
      </w:r>
      <w:r w:rsidR="00E20D76" w:rsidRPr="00530012">
        <w:rPr>
          <w:i/>
        </w:rPr>
        <w:t xml:space="preserve">Global Capitalism, </w:t>
      </w:r>
      <w:r w:rsidRPr="00530012">
        <w:t>chap. 19, pp. 435-456</w:t>
      </w:r>
    </w:p>
    <w:p w14:paraId="7238C0B0" w14:textId="29C880E5" w:rsidR="00170609" w:rsidRPr="00530012" w:rsidRDefault="006438E5" w:rsidP="00170609">
      <w:pPr>
        <w:ind w:firstLine="720"/>
      </w:pPr>
      <w:r w:rsidRPr="00530012">
        <w:t>14.5</w:t>
      </w:r>
      <w:r w:rsidR="00170609" w:rsidRPr="00530012">
        <w:t xml:space="preserve"> The Muslim World</w:t>
      </w:r>
    </w:p>
    <w:p w14:paraId="16C6BA06" w14:textId="0BEC74F1" w:rsidR="000F7AD9" w:rsidRPr="00530012" w:rsidRDefault="006438E5" w:rsidP="001F4BD6">
      <w:r w:rsidRPr="00530012">
        <w:tab/>
        <w:t>14.6</w:t>
      </w:r>
      <w:r w:rsidR="000F7AD9" w:rsidRPr="00530012">
        <w:t xml:space="preserve"> </w:t>
      </w:r>
      <w:r w:rsidR="00A63D53" w:rsidRPr="00530012">
        <w:t xml:space="preserve">Drift and </w:t>
      </w:r>
      <w:r w:rsidR="00530FD9" w:rsidRPr="00530012">
        <w:t>S</w:t>
      </w:r>
      <w:r w:rsidR="00A63D53" w:rsidRPr="00530012">
        <w:t>hock</w:t>
      </w:r>
    </w:p>
    <w:p w14:paraId="4F51ABEC" w14:textId="63A051EA" w:rsidR="00A63D53" w:rsidRPr="00530012" w:rsidRDefault="00A63D53" w:rsidP="00AF5235">
      <w:pPr>
        <w:ind w:left="1440"/>
      </w:pPr>
      <w:r w:rsidRPr="00530012">
        <w:t xml:space="preserve">-- </w:t>
      </w:r>
      <w:proofErr w:type="spellStart"/>
      <w:r w:rsidRPr="00530012">
        <w:t>Frieden</w:t>
      </w:r>
      <w:proofErr w:type="spellEnd"/>
      <w:r w:rsidRPr="00530012">
        <w:t xml:space="preserve">, </w:t>
      </w:r>
      <w:r w:rsidR="00E20D76" w:rsidRPr="00530012">
        <w:rPr>
          <w:i/>
        </w:rPr>
        <w:t xml:space="preserve">Global Capitalism, </w:t>
      </w:r>
      <w:r w:rsidRPr="00530012">
        <w:t xml:space="preserve">chap. 20 and </w:t>
      </w:r>
      <w:proofErr w:type="spellStart"/>
      <w:r w:rsidRPr="00530012">
        <w:t>Concl</w:t>
      </w:r>
      <w:proofErr w:type="spellEnd"/>
      <w:r w:rsidRPr="00530012">
        <w:t>., pp. 457-476</w:t>
      </w:r>
    </w:p>
    <w:p w14:paraId="4DF35302" w14:textId="72A5AF4E" w:rsidR="00A63D53" w:rsidRPr="00530012" w:rsidRDefault="006438E5" w:rsidP="001F4BD6">
      <w:r w:rsidRPr="00530012">
        <w:tab/>
        <w:t>14.7</w:t>
      </w:r>
      <w:r w:rsidR="00A63D53" w:rsidRPr="00530012">
        <w:t xml:space="preserve"> The </w:t>
      </w:r>
      <w:r w:rsidR="00530FD9" w:rsidRPr="00530012">
        <w:t>G</w:t>
      </w:r>
      <w:r w:rsidR="00A63D53" w:rsidRPr="00530012">
        <w:t xml:space="preserve">lobal and the </w:t>
      </w:r>
      <w:r w:rsidR="00530FD9" w:rsidRPr="00530012">
        <w:t>L</w:t>
      </w:r>
      <w:r w:rsidR="00A63D53" w:rsidRPr="00530012">
        <w:t>ocal</w:t>
      </w:r>
    </w:p>
    <w:p w14:paraId="7929AF27" w14:textId="6B2D17D3" w:rsidR="007F4089" w:rsidRPr="00AD5547" w:rsidRDefault="006438E5" w:rsidP="00D850C0">
      <w:r w:rsidRPr="00530012">
        <w:tab/>
        <w:t>14.8</w:t>
      </w:r>
      <w:r w:rsidR="00A63D53" w:rsidRPr="00530012">
        <w:t xml:space="preserve"> An </w:t>
      </w:r>
      <w:r w:rsidR="00530FD9" w:rsidRPr="00530012">
        <w:t>A</w:t>
      </w:r>
      <w:r w:rsidR="00A63D53" w:rsidRPr="00530012">
        <w:t xml:space="preserve">ge of </w:t>
      </w:r>
      <w:r w:rsidR="00530FD9" w:rsidRPr="00530012">
        <w:t>T</w:t>
      </w:r>
      <w:r w:rsidR="00A63D53" w:rsidRPr="00530012">
        <w:t>ransition</w:t>
      </w:r>
    </w:p>
    <w:sectPr w:rsidR="007F4089" w:rsidRPr="00AD5547" w:rsidSect="00530012">
      <w:headerReference w:type="even" r:id="rId9"/>
      <w:footerReference w:type="default" r:id="rId10"/>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BE50" w14:textId="77777777" w:rsidR="00434419" w:rsidRDefault="00434419">
      <w:r>
        <w:separator/>
      </w:r>
    </w:p>
  </w:endnote>
  <w:endnote w:type="continuationSeparator" w:id="0">
    <w:p w14:paraId="50367872" w14:textId="77777777" w:rsidR="00434419" w:rsidRDefault="0043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43194"/>
      <w:docPartObj>
        <w:docPartGallery w:val="Page Numbers (Bottom of Page)"/>
        <w:docPartUnique/>
      </w:docPartObj>
    </w:sdtPr>
    <w:sdtEndPr>
      <w:rPr>
        <w:noProof/>
      </w:rPr>
    </w:sdtEndPr>
    <w:sdtContent>
      <w:p w14:paraId="21027846" w14:textId="29191FE5" w:rsidR="00AF5235" w:rsidRDefault="00AF5235">
        <w:pPr>
          <w:pStyle w:val="Footer"/>
          <w:jc w:val="center"/>
        </w:pPr>
        <w:r>
          <w:fldChar w:fldCharType="begin"/>
        </w:r>
        <w:r>
          <w:instrText xml:space="preserve"> PAGE   \* MERGEFORMAT </w:instrText>
        </w:r>
        <w:r>
          <w:fldChar w:fldCharType="separate"/>
        </w:r>
        <w:r w:rsidR="006B2A95">
          <w:rPr>
            <w:noProof/>
          </w:rPr>
          <w:t>2</w:t>
        </w:r>
        <w:r>
          <w:rPr>
            <w:noProof/>
          </w:rPr>
          <w:fldChar w:fldCharType="end"/>
        </w:r>
      </w:p>
    </w:sdtContent>
  </w:sdt>
  <w:p w14:paraId="0A32D17B" w14:textId="77777777" w:rsidR="00AF5235" w:rsidRDefault="00AF52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1608" w14:textId="77777777" w:rsidR="00434419" w:rsidRDefault="00434419">
      <w:r>
        <w:separator/>
      </w:r>
    </w:p>
  </w:footnote>
  <w:footnote w:type="continuationSeparator" w:id="0">
    <w:p w14:paraId="4CB882E9" w14:textId="77777777" w:rsidR="00434419" w:rsidRDefault="00434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BE5F" w14:textId="77777777" w:rsidR="00AF5235" w:rsidRDefault="00AF5235" w:rsidP="004D31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6FD67" w14:textId="77777777" w:rsidR="00AF5235" w:rsidRDefault="00AF5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0F22"/>
    <w:multiLevelType w:val="hybridMultilevel"/>
    <w:tmpl w:val="5DE6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44FC2"/>
    <w:multiLevelType w:val="hybridMultilevel"/>
    <w:tmpl w:val="06BC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651B0"/>
    <w:multiLevelType w:val="hybridMultilevel"/>
    <w:tmpl w:val="998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701E7"/>
    <w:multiLevelType w:val="hybridMultilevel"/>
    <w:tmpl w:val="0D48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A5053"/>
    <w:multiLevelType w:val="hybridMultilevel"/>
    <w:tmpl w:val="D37AAE5C"/>
    <w:lvl w:ilvl="0" w:tplc="AD705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34"/>
    <w:rsid w:val="00000202"/>
    <w:rsid w:val="000024DC"/>
    <w:rsid w:val="00004C99"/>
    <w:rsid w:val="000143A7"/>
    <w:rsid w:val="0002212C"/>
    <w:rsid w:val="00023733"/>
    <w:rsid w:val="00027F5C"/>
    <w:rsid w:val="00031952"/>
    <w:rsid w:val="0003500E"/>
    <w:rsid w:val="0004306F"/>
    <w:rsid w:val="00043DF9"/>
    <w:rsid w:val="00044E4F"/>
    <w:rsid w:val="00052247"/>
    <w:rsid w:val="000541DF"/>
    <w:rsid w:val="00056D56"/>
    <w:rsid w:val="00062331"/>
    <w:rsid w:val="000640C6"/>
    <w:rsid w:val="00065CCD"/>
    <w:rsid w:val="00070C63"/>
    <w:rsid w:val="000800D5"/>
    <w:rsid w:val="0008258E"/>
    <w:rsid w:val="00082F05"/>
    <w:rsid w:val="0008385A"/>
    <w:rsid w:val="00083C73"/>
    <w:rsid w:val="00084E7D"/>
    <w:rsid w:val="00086AB7"/>
    <w:rsid w:val="0009764F"/>
    <w:rsid w:val="000A3EF0"/>
    <w:rsid w:val="000A7904"/>
    <w:rsid w:val="000B0BE9"/>
    <w:rsid w:val="000B26D9"/>
    <w:rsid w:val="000B2B8F"/>
    <w:rsid w:val="000B347F"/>
    <w:rsid w:val="000B4E6C"/>
    <w:rsid w:val="000C77FC"/>
    <w:rsid w:val="000D134C"/>
    <w:rsid w:val="000D3518"/>
    <w:rsid w:val="000D677C"/>
    <w:rsid w:val="000D7FB1"/>
    <w:rsid w:val="000E2A97"/>
    <w:rsid w:val="000E3E05"/>
    <w:rsid w:val="000E48F2"/>
    <w:rsid w:val="000E7FA6"/>
    <w:rsid w:val="000F13E8"/>
    <w:rsid w:val="000F520D"/>
    <w:rsid w:val="000F555A"/>
    <w:rsid w:val="000F58B0"/>
    <w:rsid w:val="000F7AD9"/>
    <w:rsid w:val="00100396"/>
    <w:rsid w:val="001145F8"/>
    <w:rsid w:val="00120742"/>
    <w:rsid w:val="00123F20"/>
    <w:rsid w:val="00124B43"/>
    <w:rsid w:val="001262C9"/>
    <w:rsid w:val="00127C36"/>
    <w:rsid w:val="00127F3A"/>
    <w:rsid w:val="001318C9"/>
    <w:rsid w:val="001332B5"/>
    <w:rsid w:val="001365A4"/>
    <w:rsid w:val="00136946"/>
    <w:rsid w:val="00142102"/>
    <w:rsid w:val="0015327E"/>
    <w:rsid w:val="0016066E"/>
    <w:rsid w:val="00170609"/>
    <w:rsid w:val="001724FC"/>
    <w:rsid w:val="00172503"/>
    <w:rsid w:val="001751E1"/>
    <w:rsid w:val="00180CB1"/>
    <w:rsid w:val="00183E53"/>
    <w:rsid w:val="00184CF9"/>
    <w:rsid w:val="0018604E"/>
    <w:rsid w:val="00187121"/>
    <w:rsid w:val="00194771"/>
    <w:rsid w:val="001A0825"/>
    <w:rsid w:val="001A32CD"/>
    <w:rsid w:val="001A3373"/>
    <w:rsid w:val="001A3947"/>
    <w:rsid w:val="001A4FEC"/>
    <w:rsid w:val="001B0490"/>
    <w:rsid w:val="001B147D"/>
    <w:rsid w:val="001B1CE1"/>
    <w:rsid w:val="001C2CCF"/>
    <w:rsid w:val="001C41A9"/>
    <w:rsid w:val="001C5083"/>
    <w:rsid w:val="001C74C1"/>
    <w:rsid w:val="001C751A"/>
    <w:rsid w:val="001D2D6A"/>
    <w:rsid w:val="001D64ED"/>
    <w:rsid w:val="001D66D0"/>
    <w:rsid w:val="001E2080"/>
    <w:rsid w:val="001E388F"/>
    <w:rsid w:val="001E4CC9"/>
    <w:rsid w:val="001F445C"/>
    <w:rsid w:val="001F4BD6"/>
    <w:rsid w:val="001F4D70"/>
    <w:rsid w:val="001F5083"/>
    <w:rsid w:val="00201415"/>
    <w:rsid w:val="00205486"/>
    <w:rsid w:val="00214026"/>
    <w:rsid w:val="00214583"/>
    <w:rsid w:val="0022026E"/>
    <w:rsid w:val="00220372"/>
    <w:rsid w:val="002208E4"/>
    <w:rsid w:val="00220E87"/>
    <w:rsid w:val="00221253"/>
    <w:rsid w:val="002236BE"/>
    <w:rsid w:val="00224D09"/>
    <w:rsid w:val="0023293B"/>
    <w:rsid w:val="00233EDF"/>
    <w:rsid w:val="00233F39"/>
    <w:rsid w:val="00240A9F"/>
    <w:rsid w:val="00241CFE"/>
    <w:rsid w:val="0024778D"/>
    <w:rsid w:val="002477F2"/>
    <w:rsid w:val="00252D13"/>
    <w:rsid w:val="002549E8"/>
    <w:rsid w:val="00255FC3"/>
    <w:rsid w:val="00263331"/>
    <w:rsid w:val="00263F8A"/>
    <w:rsid w:val="00265A79"/>
    <w:rsid w:val="00266F0A"/>
    <w:rsid w:val="00272B34"/>
    <w:rsid w:val="0027458B"/>
    <w:rsid w:val="0028012D"/>
    <w:rsid w:val="00282A4D"/>
    <w:rsid w:val="00283EC2"/>
    <w:rsid w:val="00285216"/>
    <w:rsid w:val="00287252"/>
    <w:rsid w:val="00290817"/>
    <w:rsid w:val="002948B9"/>
    <w:rsid w:val="002A01BE"/>
    <w:rsid w:val="002A18DF"/>
    <w:rsid w:val="002A423D"/>
    <w:rsid w:val="002A56B6"/>
    <w:rsid w:val="002A7F22"/>
    <w:rsid w:val="002B08C1"/>
    <w:rsid w:val="002B399C"/>
    <w:rsid w:val="002B5A41"/>
    <w:rsid w:val="002C139E"/>
    <w:rsid w:val="002C5002"/>
    <w:rsid w:val="002C5D88"/>
    <w:rsid w:val="002C7168"/>
    <w:rsid w:val="002D2E26"/>
    <w:rsid w:val="002D4750"/>
    <w:rsid w:val="002D703B"/>
    <w:rsid w:val="002D7D3C"/>
    <w:rsid w:val="002E0ABD"/>
    <w:rsid w:val="002E1244"/>
    <w:rsid w:val="002E2CA4"/>
    <w:rsid w:val="002E2E43"/>
    <w:rsid w:val="002E46F0"/>
    <w:rsid w:val="002E5530"/>
    <w:rsid w:val="002F1C60"/>
    <w:rsid w:val="002F35A3"/>
    <w:rsid w:val="002F7F0C"/>
    <w:rsid w:val="00306F52"/>
    <w:rsid w:val="00311217"/>
    <w:rsid w:val="00320216"/>
    <w:rsid w:val="00321F87"/>
    <w:rsid w:val="003222CE"/>
    <w:rsid w:val="00323DF2"/>
    <w:rsid w:val="0033105B"/>
    <w:rsid w:val="003404D0"/>
    <w:rsid w:val="00340DC9"/>
    <w:rsid w:val="00341B67"/>
    <w:rsid w:val="00345E20"/>
    <w:rsid w:val="00360BA8"/>
    <w:rsid w:val="003724E9"/>
    <w:rsid w:val="0038039A"/>
    <w:rsid w:val="003814B4"/>
    <w:rsid w:val="00383986"/>
    <w:rsid w:val="0038547C"/>
    <w:rsid w:val="003911AF"/>
    <w:rsid w:val="003A3181"/>
    <w:rsid w:val="003A33B7"/>
    <w:rsid w:val="003A404D"/>
    <w:rsid w:val="003A6178"/>
    <w:rsid w:val="003B0AFA"/>
    <w:rsid w:val="003B4C52"/>
    <w:rsid w:val="003C0A12"/>
    <w:rsid w:val="003C12CA"/>
    <w:rsid w:val="003C239B"/>
    <w:rsid w:val="003C2DBB"/>
    <w:rsid w:val="003D457D"/>
    <w:rsid w:val="003D69C0"/>
    <w:rsid w:val="003D7707"/>
    <w:rsid w:val="003E4458"/>
    <w:rsid w:val="003F181A"/>
    <w:rsid w:val="003F2D23"/>
    <w:rsid w:val="003F2DA2"/>
    <w:rsid w:val="003F3D97"/>
    <w:rsid w:val="003F7CD3"/>
    <w:rsid w:val="00402787"/>
    <w:rsid w:val="00406DC8"/>
    <w:rsid w:val="00410DC7"/>
    <w:rsid w:val="00411C71"/>
    <w:rsid w:val="00414015"/>
    <w:rsid w:val="004151D1"/>
    <w:rsid w:val="00416302"/>
    <w:rsid w:val="004164E4"/>
    <w:rsid w:val="00420ECB"/>
    <w:rsid w:val="004215CD"/>
    <w:rsid w:val="004234F6"/>
    <w:rsid w:val="0042603E"/>
    <w:rsid w:val="00433048"/>
    <w:rsid w:val="00434419"/>
    <w:rsid w:val="00442309"/>
    <w:rsid w:val="00450F5F"/>
    <w:rsid w:val="0046073D"/>
    <w:rsid w:val="00470205"/>
    <w:rsid w:val="00474FB1"/>
    <w:rsid w:val="00477D34"/>
    <w:rsid w:val="00481AFC"/>
    <w:rsid w:val="0048339A"/>
    <w:rsid w:val="00486AA7"/>
    <w:rsid w:val="004A069C"/>
    <w:rsid w:val="004A3358"/>
    <w:rsid w:val="004A3F69"/>
    <w:rsid w:val="004A4A05"/>
    <w:rsid w:val="004A4FE9"/>
    <w:rsid w:val="004A70AF"/>
    <w:rsid w:val="004A75A8"/>
    <w:rsid w:val="004B3C33"/>
    <w:rsid w:val="004B50CC"/>
    <w:rsid w:val="004B6643"/>
    <w:rsid w:val="004C2151"/>
    <w:rsid w:val="004C3B0C"/>
    <w:rsid w:val="004D317A"/>
    <w:rsid w:val="004E18C9"/>
    <w:rsid w:val="004E34C0"/>
    <w:rsid w:val="004E43C0"/>
    <w:rsid w:val="004E4F9B"/>
    <w:rsid w:val="004F2F4B"/>
    <w:rsid w:val="004F4358"/>
    <w:rsid w:val="004F6C44"/>
    <w:rsid w:val="00504584"/>
    <w:rsid w:val="00511314"/>
    <w:rsid w:val="005256B4"/>
    <w:rsid w:val="00530012"/>
    <w:rsid w:val="005304D2"/>
    <w:rsid w:val="00530FD9"/>
    <w:rsid w:val="005313FC"/>
    <w:rsid w:val="005356CC"/>
    <w:rsid w:val="0053759C"/>
    <w:rsid w:val="005376F9"/>
    <w:rsid w:val="005405B0"/>
    <w:rsid w:val="00541D7A"/>
    <w:rsid w:val="00544EEC"/>
    <w:rsid w:val="00551F6D"/>
    <w:rsid w:val="005528DF"/>
    <w:rsid w:val="00552A34"/>
    <w:rsid w:val="005557BC"/>
    <w:rsid w:val="00556787"/>
    <w:rsid w:val="005570C1"/>
    <w:rsid w:val="00567165"/>
    <w:rsid w:val="005736B2"/>
    <w:rsid w:val="00573A6F"/>
    <w:rsid w:val="005756BB"/>
    <w:rsid w:val="00580CFD"/>
    <w:rsid w:val="00584175"/>
    <w:rsid w:val="005873A2"/>
    <w:rsid w:val="00591D60"/>
    <w:rsid w:val="00596631"/>
    <w:rsid w:val="005A356A"/>
    <w:rsid w:val="005A681F"/>
    <w:rsid w:val="005B0F80"/>
    <w:rsid w:val="005B368A"/>
    <w:rsid w:val="005B755F"/>
    <w:rsid w:val="005C3A47"/>
    <w:rsid w:val="005C4041"/>
    <w:rsid w:val="005C6217"/>
    <w:rsid w:val="005D3B28"/>
    <w:rsid w:val="005D49C0"/>
    <w:rsid w:val="005E6783"/>
    <w:rsid w:val="005F5A57"/>
    <w:rsid w:val="005F5DD0"/>
    <w:rsid w:val="005F6220"/>
    <w:rsid w:val="00612576"/>
    <w:rsid w:val="0061315A"/>
    <w:rsid w:val="00615A05"/>
    <w:rsid w:val="00615E96"/>
    <w:rsid w:val="0062511C"/>
    <w:rsid w:val="00626180"/>
    <w:rsid w:val="006263CC"/>
    <w:rsid w:val="006316EB"/>
    <w:rsid w:val="006328AF"/>
    <w:rsid w:val="00632A47"/>
    <w:rsid w:val="006349A3"/>
    <w:rsid w:val="006438E5"/>
    <w:rsid w:val="00643D21"/>
    <w:rsid w:val="0065220E"/>
    <w:rsid w:val="00661BF9"/>
    <w:rsid w:val="00662A10"/>
    <w:rsid w:val="0066571D"/>
    <w:rsid w:val="0067454A"/>
    <w:rsid w:val="00683B99"/>
    <w:rsid w:val="00683EFD"/>
    <w:rsid w:val="00683FE1"/>
    <w:rsid w:val="00684D39"/>
    <w:rsid w:val="00687DB8"/>
    <w:rsid w:val="00695A9F"/>
    <w:rsid w:val="006A0065"/>
    <w:rsid w:val="006A24EF"/>
    <w:rsid w:val="006A5A9A"/>
    <w:rsid w:val="006A6313"/>
    <w:rsid w:val="006B13B4"/>
    <w:rsid w:val="006B146D"/>
    <w:rsid w:val="006B2253"/>
    <w:rsid w:val="006B2A95"/>
    <w:rsid w:val="006D0551"/>
    <w:rsid w:val="006D06E5"/>
    <w:rsid w:val="006D75A7"/>
    <w:rsid w:val="006E053A"/>
    <w:rsid w:val="006E1BD7"/>
    <w:rsid w:val="006E302E"/>
    <w:rsid w:val="006E582D"/>
    <w:rsid w:val="006E71E1"/>
    <w:rsid w:val="006F3056"/>
    <w:rsid w:val="0070094C"/>
    <w:rsid w:val="0070199E"/>
    <w:rsid w:val="007152DE"/>
    <w:rsid w:val="00721890"/>
    <w:rsid w:val="00723550"/>
    <w:rsid w:val="007316F1"/>
    <w:rsid w:val="00735E3E"/>
    <w:rsid w:val="007360C8"/>
    <w:rsid w:val="00742683"/>
    <w:rsid w:val="00742FE3"/>
    <w:rsid w:val="007453B6"/>
    <w:rsid w:val="007519F1"/>
    <w:rsid w:val="00753E84"/>
    <w:rsid w:val="007560C7"/>
    <w:rsid w:val="00756201"/>
    <w:rsid w:val="00766E7A"/>
    <w:rsid w:val="00767963"/>
    <w:rsid w:val="0077124F"/>
    <w:rsid w:val="00773729"/>
    <w:rsid w:val="00773CBA"/>
    <w:rsid w:val="00777659"/>
    <w:rsid w:val="00777FDA"/>
    <w:rsid w:val="0078395D"/>
    <w:rsid w:val="00787F58"/>
    <w:rsid w:val="00793960"/>
    <w:rsid w:val="007A3727"/>
    <w:rsid w:val="007B0EE5"/>
    <w:rsid w:val="007B2027"/>
    <w:rsid w:val="007B23B9"/>
    <w:rsid w:val="007B2EFA"/>
    <w:rsid w:val="007C2500"/>
    <w:rsid w:val="007D2925"/>
    <w:rsid w:val="007E3A15"/>
    <w:rsid w:val="007F4089"/>
    <w:rsid w:val="007F4930"/>
    <w:rsid w:val="008146A5"/>
    <w:rsid w:val="00817577"/>
    <w:rsid w:val="008253D0"/>
    <w:rsid w:val="008311BC"/>
    <w:rsid w:val="00833AF9"/>
    <w:rsid w:val="008340E8"/>
    <w:rsid w:val="00850D1D"/>
    <w:rsid w:val="008525A3"/>
    <w:rsid w:val="00855182"/>
    <w:rsid w:val="008764DF"/>
    <w:rsid w:val="00877041"/>
    <w:rsid w:val="0087734F"/>
    <w:rsid w:val="008834B2"/>
    <w:rsid w:val="00890418"/>
    <w:rsid w:val="00891786"/>
    <w:rsid w:val="008A2BDF"/>
    <w:rsid w:val="008A2FB4"/>
    <w:rsid w:val="008A3BB6"/>
    <w:rsid w:val="008B0ACA"/>
    <w:rsid w:val="008B26C2"/>
    <w:rsid w:val="008B2927"/>
    <w:rsid w:val="008B37A1"/>
    <w:rsid w:val="008B45BD"/>
    <w:rsid w:val="008B6AA0"/>
    <w:rsid w:val="008C1FE9"/>
    <w:rsid w:val="008C2E95"/>
    <w:rsid w:val="008C30DD"/>
    <w:rsid w:val="008C40EA"/>
    <w:rsid w:val="008D447E"/>
    <w:rsid w:val="008D52AC"/>
    <w:rsid w:val="008E0DDB"/>
    <w:rsid w:val="00913C81"/>
    <w:rsid w:val="00922457"/>
    <w:rsid w:val="00925BBF"/>
    <w:rsid w:val="00926B64"/>
    <w:rsid w:val="009309EC"/>
    <w:rsid w:val="00934481"/>
    <w:rsid w:val="00936069"/>
    <w:rsid w:val="00936C98"/>
    <w:rsid w:val="00942A6A"/>
    <w:rsid w:val="00945F52"/>
    <w:rsid w:val="009536B8"/>
    <w:rsid w:val="009539AF"/>
    <w:rsid w:val="00955F6F"/>
    <w:rsid w:val="00974C71"/>
    <w:rsid w:val="009802ED"/>
    <w:rsid w:val="00987996"/>
    <w:rsid w:val="009915E8"/>
    <w:rsid w:val="00995A57"/>
    <w:rsid w:val="009A2387"/>
    <w:rsid w:val="009A275B"/>
    <w:rsid w:val="009A3569"/>
    <w:rsid w:val="009A487F"/>
    <w:rsid w:val="009A72AB"/>
    <w:rsid w:val="009B0500"/>
    <w:rsid w:val="009B3370"/>
    <w:rsid w:val="009B3FB5"/>
    <w:rsid w:val="009B7275"/>
    <w:rsid w:val="009C1419"/>
    <w:rsid w:val="009C63E0"/>
    <w:rsid w:val="009E6F94"/>
    <w:rsid w:val="009F3779"/>
    <w:rsid w:val="00A01D8C"/>
    <w:rsid w:val="00A27EA1"/>
    <w:rsid w:val="00A36996"/>
    <w:rsid w:val="00A36C72"/>
    <w:rsid w:val="00A37689"/>
    <w:rsid w:val="00A37D89"/>
    <w:rsid w:val="00A5466F"/>
    <w:rsid w:val="00A63D53"/>
    <w:rsid w:val="00A667D6"/>
    <w:rsid w:val="00A847F0"/>
    <w:rsid w:val="00A947F7"/>
    <w:rsid w:val="00A974EB"/>
    <w:rsid w:val="00A97887"/>
    <w:rsid w:val="00AA0BA0"/>
    <w:rsid w:val="00AA22BC"/>
    <w:rsid w:val="00AB4B62"/>
    <w:rsid w:val="00AB6189"/>
    <w:rsid w:val="00AB672E"/>
    <w:rsid w:val="00AB6D91"/>
    <w:rsid w:val="00AC3755"/>
    <w:rsid w:val="00AD2C88"/>
    <w:rsid w:val="00AD5547"/>
    <w:rsid w:val="00AD6CCD"/>
    <w:rsid w:val="00AD7A04"/>
    <w:rsid w:val="00AE120D"/>
    <w:rsid w:val="00AF4170"/>
    <w:rsid w:val="00AF5235"/>
    <w:rsid w:val="00AF6474"/>
    <w:rsid w:val="00AF6BE9"/>
    <w:rsid w:val="00AF74CC"/>
    <w:rsid w:val="00B034DB"/>
    <w:rsid w:val="00B06251"/>
    <w:rsid w:val="00B13678"/>
    <w:rsid w:val="00B14D10"/>
    <w:rsid w:val="00B1522D"/>
    <w:rsid w:val="00B17DE1"/>
    <w:rsid w:val="00B20985"/>
    <w:rsid w:val="00B22B1B"/>
    <w:rsid w:val="00B24978"/>
    <w:rsid w:val="00B3405E"/>
    <w:rsid w:val="00B35BDA"/>
    <w:rsid w:val="00B3666B"/>
    <w:rsid w:val="00B37FCF"/>
    <w:rsid w:val="00B42A80"/>
    <w:rsid w:val="00B4658C"/>
    <w:rsid w:val="00B5247A"/>
    <w:rsid w:val="00B531AE"/>
    <w:rsid w:val="00B55DC7"/>
    <w:rsid w:val="00B579C8"/>
    <w:rsid w:val="00B60398"/>
    <w:rsid w:val="00B61589"/>
    <w:rsid w:val="00B707C2"/>
    <w:rsid w:val="00B73141"/>
    <w:rsid w:val="00B7454C"/>
    <w:rsid w:val="00B7598B"/>
    <w:rsid w:val="00B768FB"/>
    <w:rsid w:val="00B802DA"/>
    <w:rsid w:val="00B80A4A"/>
    <w:rsid w:val="00B80C08"/>
    <w:rsid w:val="00B85D86"/>
    <w:rsid w:val="00B86ABB"/>
    <w:rsid w:val="00B86CD2"/>
    <w:rsid w:val="00B90B70"/>
    <w:rsid w:val="00B913CB"/>
    <w:rsid w:val="00BA0E05"/>
    <w:rsid w:val="00BA52D4"/>
    <w:rsid w:val="00BB078E"/>
    <w:rsid w:val="00BB0F25"/>
    <w:rsid w:val="00BC0751"/>
    <w:rsid w:val="00BC176C"/>
    <w:rsid w:val="00BC2037"/>
    <w:rsid w:val="00BC6755"/>
    <w:rsid w:val="00BE06F7"/>
    <w:rsid w:val="00BE133D"/>
    <w:rsid w:val="00BF20B2"/>
    <w:rsid w:val="00BF34BE"/>
    <w:rsid w:val="00C01957"/>
    <w:rsid w:val="00C16204"/>
    <w:rsid w:val="00C17E07"/>
    <w:rsid w:val="00C257D5"/>
    <w:rsid w:val="00C2768E"/>
    <w:rsid w:val="00C31FD5"/>
    <w:rsid w:val="00C36155"/>
    <w:rsid w:val="00C41A45"/>
    <w:rsid w:val="00C50E1C"/>
    <w:rsid w:val="00C50E4C"/>
    <w:rsid w:val="00C53C08"/>
    <w:rsid w:val="00C54D87"/>
    <w:rsid w:val="00C56E1B"/>
    <w:rsid w:val="00C575A3"/>
    <w:rsid w:val="00C6108B"/>
    <w:rsid w:val="00C61113"/>
    <w:rsid w:val="00C66410"/>
    <w:rsid w:val="00C72D96"/>
    <w:rsid w:val="00C81A04"/>
    <w:rsid w:val="00C8437B"/>
    <w:rsid w:val="00C85F65"/>
    <w:rsid w:val="00C949A3"/>
    <w:rsid w:val="00C97A3E"/>
    <w:rsid w:val="00CA0ABF"/>
    <w:rsid w:val="00CB2986"/>
    <w:rsid w:val="00CB70C8"/>
    <w:rsid w:val="00CC2CDE"/>
    <w:rsid w:val="00CC3977"/>
    <w:rsid w:val="00CC4BFD"/>
    <w:rsid w:val="00CC5FB7"/>
    <w:rsid w:val="00CC7627"/>
    <w:rsid w:val="00CD1621"/>
    <w:rsid w:val="00CD37AD"/>
    <w:rsid w:val="00CD37E5"/>
    <w:rsid w:val="00CD646E"/>
    <w:rsid w:val="00CE14C6"/>
    <w:rsid w:val="00CE18B5"/>
    <w:rsid w:val="00CE46D0"/>
    <w:rsid w:val="00CE4C05"/>
    <w:rsid w:val="00CE6FB5"/>
    <w:rsid w:val="00CF22FA"/>
    <w:rsid w:val="00CF2908"/>
    <w:rsid w:val="00CF7E84"/>
    <w:rsid w:val="00D05EAB"/>
    <w:rsid w:val="00D06C34"/>
    <w:rsid w:val="00D0789E"/>
    <w:rsid w:val="00D20081"/>
    <w:rsid w:val="00D27384"/>
    <w:rsid w:val="00D31D23"/>
    <w:rsid w:val="00D329CE"/>
    <w:rsid w:val="00D335B9"/>
    <w:rsid w:val="00D342BB"/>
    <w:rsid w:val="00D34C9A"/>
    <w:rsid w:val="00D3618A"/>
    <w:rsid w:val="00D371AF"/>
    <w:rsid w:val="00D4205C"/>
    <w:rsid w:val="00D45C77"/>
    <w:rsid w:val="00D46CE6"/>
    <w:rsid w:val="00D55115"/>
    <w:rsid w:val="00D55F90"/>
    <w:rsid w:val="00D56FBD"/>
    <w:rsid w:val="00D615F0"/>
    <w:rsid w:val="00D67679"/>
    <w:rsid w:val="00D7084C"/>
    <w:rsid w:val="00D72465"/>
    <w:rsid w:val="00D75E3F"/>
    <w:rsid w:val="00D77D78"/>
    <w:rsid w:val="00D80678"/>
    <w:rsid w:val="00D81D91"/>
    <w:rsid w:val="00D850C0"/>
    <w:rsid w:val="00D946D3"/>
    <w:rsid w:val="00D94DB2"/>
    <w:rsid w:val="00D975AF"/>
    <w:rsid w:val="00DA2CF9"/>
    <w:rsid w:val="00DA358B"/>
    <w:rsid w:val="00DB40E4"/>
    <w:rsid w:val="00DB5451"/>
    <w:rsid w:val="00DB63A3"/>
    <w:rsid w:val="00DB6D98"/>
    <w:rsid w:val="00DC2A7D"/>
    <w:rsid w:val="00DC5D64"/>
    <w:rsid w:val="00DC619D"/>
    <w:rsid w:val="00DC7DDB"/>
    <w:rsid w:val="00DD0990"/>
    <w:rsid w:val="00DD3422"/>
    <w:rsid w:val="00DD3520"/>
    <w:rsid w:val="00DD663D"/>
    <w:rsid w:val="00DE3962"/>
    <w:rsid w:val="00DE57C3"/>
    <w:rsid w:val="00DE7760"/>
    <w:rsid w:val="00E037E7"/>
    <w:rsid w:val="00E03928"/>
    <w:rsid w:val="00E07986"/>
    <w:rsid w:val="00E07DF9"/>
    <w:rsid w:val="00E13FAF"/>
    <w:rsid w:val="00E20D76"/>
    <w:rsid w:val="00E327CC"/>
    <w:rsid w:val="00E34DF6"/>
    <w:rsid w:val="00E42951"/>
    <w:rsid w:val="00E50C15"/>
    <w:rsid w:val="00E5197B"/>
    <w:rsid w:val="00E534C3"/>
    <w:rsid w:val="00E54BC1"/>
    <w:rsid w:val="00E56667"/>
    <w:rsid w:val="00E57C7A"/>
    <w:rsid w:val="00E61221"/>
    <w:rsid w:val="00E65F66"/>
    <w:rsid w:val="00E81189"/>
    <w:rsid w:val="00E83F4F"/>
    <w:rsid w:val="00E91914"/>
    <w:rsid w:val="00E92D15"/>
    <w:rsid w:val="00E945EB"/>
    <w:rsid w:val="00E95E5B"/>
    <w:rsid w:val="00E96C32"/>
    <w:rsid w:val="00E97C68"/>
    <w:rsid w:val="00EA1536"/>
    <w:rsid w:val="00EA59EE"/>
    <w:rsid w:val="00EB1C3C"/>
    <w:rsid w:val="00EB2394"/>
    <w:rsid w:val="00EB7F89"/>
    <w:rsid w:val="00EC1677"/>
    <w:rsid w:val="00EC2F0C"/>
    <w:rsid w:val="00EC6944"/>
    <w:rsid w:val="00EE5365"/>
    <w:rsid w:val="00EF0C57"/>
    <w:rsid w:val="00EF5D14"/>
    <w:rsid w:val="00F078A7"/>
    <w:rsid w:val="00F14AE3"/>
    <w:rsid w:val="00F14B18"/>
    <w:rsid w:val="00F15014"/>
    <w:rsid w:val="00F17886"/>
    <w:rsid w:val="00F2069C"/>
    <w:rsid w:val="00F2578E"/>
    <w:rsid w:val="00F349E8"/>
    <w:rsid w:val="00F3714F"/>
    <w:rsid w:val="00F4040A"/>
    <w:rsid w:val="00F434CB"/>
    <w:rsid w:val="00F46424"/>
    <w:rsid w:val="00F501B5"/>
    <w:rsid w:val="00F507FA"/>
    <w:rsid w:val="00F52E09"/>
    <w:rsid w:val="00F53588"/>
    <w:rsid w:val="00F53DCE"/>
    <w:rsid w:val="00F55967"/>
    <w:rsid w:val="00F56719"/>
    <w:rsid w:val="00F60AB2"/>
    <w:rsid w:val="00F625AA"/>
    <w:rsid w:val="00F647F3"/>
    <w:rsid w:val="00F6545B"/>
    <w:rsid w:val="00F70FA4"/>
    <w:rsid w:val="00F7256D"/>
    <w:rsid w:val="00F73D29"/>
    <w:rsid w:val="00F768EF"/>
    <w:rsid w:val="00F900C8"/>
    <w:rsid w:val="00FB1D66"/>
    <w:rsid w:val="00FB4463"/>
    <w:rsid w:val="00FC455F"/>
    <w:rsid w:val="00FD1D0C"/>
    <w:rsid w:val="00FD4302"/>
    <w:rsid w:val="00FD7F06"/>
    <w:rsid w:val="00FE2174"/>
    <w:rsid w:val="00FE2BB7"/>
    <w:rsid w:val="00FE6F93"/>
    <w:rsid w:val="00FF2095"/>
    <w:rsid w:val="00FF5716"/>
    <w:rsid w:val="00FF60C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5F7B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94A"/>
    <w:pPr>
      <w:tabs>
        <w:tab w:val="center" w:pos="4320"/>
        <w:tab w:val="right" w:pos="8640"/>
      </w:tabs>
    </w:pPr>
  </w:style>
  <w:style w:type="character" w:styleId="PageNumber">
    <w:name w:val="page number"/>
    <w:basedOn w:val="DefaultParagraphFont"/>
    <w:rsid w:val="007D194A"/>
  </w:style>
  <w:style w:type="character" w:styleId="BookTitle">
    <w:name w:val="Book Title"/>
    <w:basedOn w:val="DefaultParagraphFont"/>
    <w:uiPriority w:val="33"/>
    <w:qFormat/>
    <w:rsid w:val="00263331"/>
    <w:rPr>
      <w:b/>
      <w:bCs/>
      <w:smallCaps/>
      <w:spacing w:val="5"/>
    </w:rPr>
  </w:style>
  <w:style w:type="paragraph" w:styleId="BalloonText">
    <w:name w:val="Balloon Text"/>
    <w:basedOn w:val="Normal"/>
    <w:link w:val="BalloonTextChar"/>
    <w:uiPriority w:val="99"/>
    <w:semiHidden/>
    <w:unhideWhenUsed/>
    <w:rsid w:val="009C1419"/>
    <w:rPr>
      <w:rFonts w:ascii="Tahoma" w:hAnsi="Tahoma" w:cs="Tahoma"/>
      <w:sz w:val="16"/>
      <w:szCs w:val="16"/>
    </w:rPr>
  </w:style>
  <w:style w:type="character" w:customStyle="1" w:styleId="BalloonTextChar">
    <w:name w:val="Balloon Text Char"/>
    <w:basedOn w:val="DefaultParagraphFont"/>
    <w:link w:val="BalloonText"/>
    <w:uiPriority w:val="99"/>
    <w:semiHidden/>
    <w:rsid w:val="009C1419"/>
    <w:rPr>
      <w:rFonts w:ascii="Tahoma" w:hAnsi="Tahoma" w:cs="Tahoma"/>
      <w:sz w:val="16"/>
      <w:szCs w:val="16"/>
    </w:rPr>
  </w:style>
  <w:style w:type="paragraph" w:styleId="Footer">
    <w:name w:val="footer"/>
    <w:basedOn w:val="Normal"/>
    <w:link w:val="FooterChar"/>
    <w:uiPriority w:val="99"/>
    <w:unhideWhenUsed/>
    <w:rsid w:val="009E6F94"/>
    <w:pPr>
      <w:tabs>
        <w:tab w:val="center" w:pos="4680"/>
        <w:tab w:val="right" w:pos="9360"/>
      </w:tabs>
    </w:pPr>
  </w:style>
  <w:style w:type="character" w:customStyle="1" w:styleId="FooterChar">
    <w:name w:val="Footer Char"/>
    <w:basedOn w:val="DefaultParagraphFont"/>
    <w:link w:val="Footer"/>
    <w:uiPriority w:val="99"/>
    <w:rsid w:val="009E6F94"/>
    <w:rPr>
      <w:sz w:val="24"/>
      <w:szCs w:val="24"/>
    </w:rPr>
  </w:style>
  <w:style w:type="paragraph" w:styleId="ListParagraph">
    <w:name w:val="List Paragraph"/>
    <w:basedOn w:val="Normal"/>
    <w:uiPriority w:val="34"/>
    <w:qFormat/>
    <w:rsid w:val="009A2387"/>
    <w:pPr>
      <w:ind w:left="720"/>
      <w:contextualSpacing/>
    </w:pPr>
  </w:style>
  <w:style w:type="character" w:styleId="Hyperlink">
    <w:name w:val="Hyperlink"/>
    <w:basedOn w:val="DefaultParagraphFont"/>
    <w:uiPriority w:val="99"/>
    <w:unhideWhenUsed/>
    <w:rsid w:val="00FD1D0C"/>
    <w:rPr>
      <w:color w:val="0000FF" w:themeColor="hyperlink"/>
      <w:u w:val="single"/>
    </w:rPr>
  </w:style>
  <w:style w:type="paragraph" w:styleId="NormalWeb">
    <w:name w:val="Normal (Web)"/>
    <w:basedOn w:val="Normal"/>
    <w:uiPriority w:val="99"/>
    <w:unhideWhenUsed/>
    <w:rsid w:val="00486AA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383">
      <w:bodyDiv w:val="1"/>
      <w:marLeft w:val="0"/>
      <w:marRight w:val="0"/>
      <w:marTop w:val="0"/>
      <w:marBottom w:val="0"/>
      <w:divBdr>
        <w:top w:val="none" w:sz="0" w:space="0" w:color="auto"/>
        <w:left w:val="none" w:sz="0" w:space="0" w:color="auto"/>
        <w:bottom w:val="none" w:sz="0" w:space="0" w:color="auto"/>
        <w:right w:val="none" w:sz="0" w:space="0" w:color="auto"/>
      </w:divBdr>
      <w:divsChild>
        <w:div w:id="2104179893">
          <w:marLeft w:val="0"/>
          <w:marRight w:val="0"/>
          <w:marTop w:val="0"/>
          <w:marBottom w:val="0"/>
          <w:divBdr>
            <w:top w:val="none" w:sz="0" w:space="0" w:color="auto"/>
            <w:left w:val="none" w:sz="0" w:space="0" w:color="auto"/>
            <w:bottom w:val="none" w:sz="0" w:space="0" w:color="auto"/>
            <w:right w:val="none" w:sz="0" w:space="0" w:color="auto"/>
          </w:divBdr>
          <w:divsChild>
            <w:div w:id="1769622823">
              <w:marLeft w:val="0"/>
              <w:marRight w:val="0"/>
              <w:marTop w:val="0"/>
              <w:marBottom w:val="0"/>
              <w:divBdr>
                <w:top w:val="none" w:sz="0" w:space="0" w:color="auto"/>
                <w:left w:val="none" w:sz="0" w:space="0" w:color="auto"/>
                <w:bottom w:val="none" w:sz="0" w:space="0" w:color="auto"/>
                <w:right w:val="none" w:sz="0" w:space="0" w:color="auto"/>
              </w:divBdr>
              <w:divsChild>
                <w:div w:id="475682731">
                  <w:marLeft w:val="0"/>
                  <w:marRight w:val="0"/>
                  <w:marTop w:val="0"/>
                  <w:marBottom w:val="0"/>
                  <w:divBdr>
                    <w:top w:val="none" w:sz="0" w:space="0" w:color="auto"/>
                    <w:left w:val="none" w:sz="0" w:space="0" w:color="auto"/>
                    <w:bottom w:val="none" w:sz="0" w:space="0" w:color="auto"/>
                    <w:right w:val="none" w:sz="0" w:space="0" w:color="auto"/>
                  </w:divBdr>
                </w:div>
              </w:divsChild>
            </w:div>
            <w:div w:id="576209012">
              <w:marLeft w:val="0"/>
              <w:marRight w:val="0"/>
              <w:marTop w:val="0"/>
              <w:marBottom w:val="0"/>
              <w:divBdr>
                <w:top w:val="none" w:sz="0" w:space="0" w:color="auto"/>
                <w:left w:val="none" w:sz="0" w:space="0" w:color="auto"/>
                <w:bottom w:val="none" w:sz="0" w:space="0" w:color="auto"/>
                <w:right w:val="none" w:sz="0" w:space="0" w:color="auto"/>
              </w:divBdr>
              <w:divsChild>
                <w:div w:id="2072649090">
                  <w:marLeft w:val="0"/>
                  <w:marRight w:val="0"/>
                  <w:marTop w:val="0"/>
                  <w:marBottom w:val="0"/>
                  <w:divBdr>
                    <w:top w:val="none" w:sz="0" w:space="0" w:color="auto"/>
                    <w:left w:val="none" w:sz="0" w:space="0" w:color="auto"/>
                    <w:bottom w:val="none" w:sz="0" w:space="0" w:color="auto"/>
                    <w:right w:val="none" w:sz="0" w:space="0" w:color="auto"/>
                  </w:divBdr>
                </w:div>
              </w:divsChild>
            </w:div>
            <w:div w:id="1673944193">
              <w:marLeft w:val="0"/>
              <w:marRight w:val="0"/>
              <w:marTop w:val="0"/>
              <w:marBottom w:val="0"/>
              <w:divBdr>
                <w:top w:val="none" w:sz="0" w:space="0" w:color="auto"/>
                <w:left w:val="none" w:sz="0" w:space="0" w:color="auto"/>
                <w:bottom w:val="none" w:sz="0" w:space="0" w:color="auto"/>
                <w:right w:val="none" w:sz="0" w:space="0" w:color="auto"/>
              </w:divBdr>
              <w:divsChild>
                <w:div w:id="1330518901">
                  <w:marLeft w:val="0"/>
                  <w:marRight w:val="0"/>
                  <w:marTop w:val="0"/>
                  <w:marBottom w:val="0"/>
                  <w:divBdr>
                    <w:top w:val="none" w:sz="0" w:space="0" w:color="auto"/>
                    <w:left w:val="none" w:sz="0" w:space="0" w:color="auto"/>
                    <w:bottom w:val="none" w:sz="0" w:space="0" w:color="auto"/>
                    <w:right w:val="none" w:sz="0" w:space="0" w:color="auto"/>
                  </w:divBdr>
                </w:div>
              </w:divsChild>
            </w:div>
            <w:div w:id="1627347642">
              <w:marLeft w:val="0"/>
              <w:marRight w:val="0"/>
              <w:marTop w:val="0"/>
              <w:marBottom w:val="0"/>
              <w:divBdr>
                <w:top w:val="none" w:sz="0" w:space="0" w:color="auto"/>
                <w:left w:val="none" w:sz="0" w:space="0" w:color="auto"/>
                <w:bottom w:val="none" w:sz="0" w:space="0" w:color="auto"/>
                <w:right w:val="none" w:sz="0" w:space="0" w:color="auto"/>
              </w:divBdr>
              <w:divsChild>
                <w:div w:id="1481458265">
                  <w:marLeft w:val="0"/>
                  <w:marRight w:val="0"/>
                  <w:marTop w:val="0"/>
                  <w:marBottom w:val="0"/>
                  <w:divBdr>
                    <w:top w:val="none" w:sz="0" w:space="0" w:color="auto"/>
                    <w:left w:val="none" w:sz="0" w:space="0" w:color="auto"/>
                    <w:bottom w:val="none" w:sz="0" w:space="0" w:color="auto"/>
                    <w:right w:val="none" w:sz="0" w:space="0" w:color="auto"/>
                  </w:divBdr>
                </w:div>
              </w:divsChild>
            </w:div>
            <w:div w:id="117578136">
              <w:marLeft w:val="0"/>
              <w:marRight w:val="0"/>
              <w:marTop w:val="0"/>
              <w:marBottom w:val="0"/>
              <w:divBdr>
                <w:top w:val="none" w:sz="0" w:space="0" w:color="auto"/>
                <w:left w:val="none" w:sz="0" w:space="0" w:color="auto"/>
                <w:bottom w:val="none" w:sz="0" w:space="0" w:color="auto"/>
                <w:right w:val="none" w:sz="0" w:space="0" w:color="auto"/>
              </w:divBdr>
              <w:divsChild>
                <w:div w:id="869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ginia.edu/honor/2015-2016-representativ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7AF8-0734-2646-87C7-AC49FCB8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2154</Words>
  <Characters>12281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HIST 351</vt:lpstr>
    </vt:vector>
  </TitlesOfParts>
  <Company>University of Virginia</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351</dc:title>
  <dc:creator>Philip Zelikow</dc:creator>
  <cp:lastModifiedBy>Philip Zelikow</cp:lastModifiedBy>
  <cp:revision>3</cp:revision>
  <cp:lastPrinted>2013-07-10T22:51:00Z</cp:lastPrinted>
  <dcterms:created xsi:type="dcterms:W3CDTF">2017-05-09T15:39:00Z</dcterms:created>
  <dcterms:modified xsi:type="dcterms:W3CDTF">2017-05-12T14:02:00Z</dcterms:modified>
</cp:coreProperties>
</file>