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65" w:rsidRDefault="00A90C65">
      <w:pPr>
        <w:widowControl/>
        <w:tabs>
          <w:tab w:val="center" w:pos="468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ANNE JACOBSON SCHUTTE</w:t>
      </w:r>
    </w:p>
    <w:p w:rsidR="00A90C65" w:rsidRDefault="00A90C65">
      <w:pPr>
        <w:widowControl/>
        <w:rPr>
          <w:rFonts w:ascii="Arial" w:hAnsi="Arial" w:cs="Arial"/>
          <w:szCs w:val="20"/>
        </w:rPr>
      </w:pPr>
    </w:p>
    <w:p w:rsidR="00A90C65" w:rsidRPr="00215D4C" w:rsidRDefault="00A90C65">
      <w:pPr>
        <w:widowControl/>
        <w:tabs>
          <w:tab w:val="center" w:pos="468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iCs/>
          <w:szCs w:val="20"/>
        </w:rPr>
        <w:t>Curriculum Vitae</w:t>
      </w:r>
      <w:r w:rsidR="00215D4C">
        <w:rPr>
          <w:rFonts w:ascii="Arial" w:hAnsi="Arial" w:cs="Arial"/>
          <w:iCs/>
          <w:szCs w:val="20"/>
        </w:rPr>
        <w:t xml:space="preserve"> (</w:t>
      </w:r>
      <w:r w:rsidR="00225FEF">
        <w:rPr>
          <w:rFonts w:ascii="Arial" w:hAnsi="Arial" w:cs="Arial"/>
          <w:iCs/>
          <w:szCs w:val="20"/>
        </w:rPr>
        <w:t>17 November</w:t>
      </w:r>
      <w:bookmarkStart w:id="0" w:name="_GoBack"/>
      <w:bookmarkEnd w:id="0"/>
      <w:r w:rsidR="00215D4C">
        <w:rPr>
          <w:rFonts w:ascii="Arial" w:hAnsi="Arial" w:cs="Arial"/>
          <w:iCs/>
          <w:szCs w:val="20"/>
        </w:rPr>
        <w:t xml:space="preserve"> 201</w:t>
      </w:r>
      <w:r w:rsidR="00B6546C">
        <w:rPr>
          <w:rFonts w:ascii="Arial" w:hAnsi="Arial" w:cs="Arial"/>
          <w:iCs/>
          <w:szCs w:val="20"/>
        </w:rPr>
        <w:t>4</w:t>
      </w:r>
      <w:r w:rsidR="00215D4C">
        <w:rPr>
          <w:rFonts w:ascii="Arial" w:hAnsi="Arial" w:cs="Arial"/>
          <w:iCs/>
          <w:szCs w:val="20"/>
        </w:rPr>
        <w:t>)</w:t>
      </w:r>
    </w:p>
    <w:p w:rsidR="00A90C65" w:rsidRDefault="00A90C65">
      <w:pPr>
        <w:widowControl/>
        <w:rPr>
          <w:rFonts w:ascii="Arial" w:hAnsi="Arial" w:cs="Arial"/>
          <w:szCs w:val="20"/>
        </w:rPr>
      </w:pPr>
    </w:p>
    <w:p w:rsidR="00501EB5" w:rsidRDefault="00A90C65" w:rsidP="00501EB5">
      <w:pPr>
        <w:widowControl/>
        <w:ind w:left="720" w:hanging="72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Education</w:t>
      </w:r>
    </w:p>
    <w:p w:rsidR="00501EB5" w:rsidRDefault="00501EB5" w:rsidP="00501EB5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Stanford </w:t>
      </w:r>
      <w:smartTag w:uri="urn:schemas-microsoft-com:office:smarttags" w:element="PlaceType">
        <w:r>
          <w:rPr>
            <w:rFonts w:ascii="Arial" w:hAnsi="Arial" w:cs="Arial"/>
            <w:szCs w:val="20"/>
          </w:rPr>
          <w:t>University</w:t>
        </w:r>
      </w:smartTag>
      <w:r>
        <w:rPr>
          <w:rFonts w:ascii="Arial" w:hAnsi="Arial" w:cs="Arial"/>
          <w:szCs w:val="20"/>
        </w:rPr>
        <w:t>: A.M., History (1963); Ph.D., History and Humanities (1969)</w:t>
      </w:r>
    </w:p>
    <w:p w:rsidR="00A90C65" w:rsidRDefault="00A90C65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Pembroke </w:t>
      </w:r>
      <w:smartTag w:uri="urn:schemas-microsoft-com:office:smarttags" w:element="PlaceType">
        <w:r>
          <w:rPr>
            <w:rFonts w:ascii="Arial" w:hAnsi="Arial" w:cs="Arial"/>
            <w:szCs w:val="20"/>
          </w:rPr>
          <w:t>College</w:t>
        </w:r>
      </w:smartTag>
      <w:r>
        <w:rPr>
          <w:rFonts w:ascii="Arial" w:hAnsi="Arial" w:cs="Arial"/>
          <w:szCs w:val="20"/>
        </w:rPr>
        <w:t xml:space="preserve"> in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0"/>
            </w:rPr>
            <w:t>Brown</w:t>
          </w:r>
        </w:smartTag>
        <w:r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0"/>
            </w:rPr>
            <w:t>University</w:t>
          </w:r>
        </w:smartTag>
      </w:smartTag>
      <w:r>
        <w:rPr>
          <w:rFonts w:ascii="Arial" w:hAnsi="Arial" w:cs="Arial"/>
          <w:szCs w:val="20"/>
        </w:rPr>
        <w:t xml:space="preserve">: B.A., History, </w:t>
      </w:r>
      <w:r w:rsidRPr="00A8463F">
        <w:rPr>
          <w:rFonts w:ascii="Arial" w:hAnsi="Arial" w:cs="Arial"/>
          <w:i/>
          <w:szCs w:val="20"/>
        </w:rPr>
        <w:t>magna cum laude</w:t>
      </w:r>
      <w:r w:rsidR="00E02C00">
        <w:rPr>
          <w:rFonts w:ascii="Arial" w:hAnsi="Arial" w:cs="Arial"/>
          <w:szCs w:val="20"/>
        </w:rPr>
        <w:t>; elected to</w:t>
      </w:r>
      <w:r>
        <w:rPr>
          <w:rFonts w:ascii="Arial" w:hAnsi="Arial" w:cs="Arial"/>
          <w:szCs w:val="20"/>
        </w:rPr>
        <w:t xml:space="preserve"> Phi Beta Kappa (1962)</w:t>
      </w:r>
    </w:p>
    <w:p w:rsidR="00501EB5" w:rsidRDefault="00501EB5">
      <w:pPr>
        <w:widowControl/>
        <w:ind w:left="720" w:hanging="720"/>
        <w:rPr>
          <w:rFonts w:ascii="Arial" w:hAnsi="Arial" w:cs="Arial"/>
          <w:szCs w:val="20"/>
        </w:rPr>
      </w:pPr>
    </w:p>
    <w:p w:rsidR="00501EB5" w:rsidRPr="00CB44A4" w:rsidRDefault="00453D3D" w:rsidP="00F15B70">
      <w:pPr>
        <w:widowControl/>
        <w:ind w:left="720" w:hanging="72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Academic </w:t>
      </w:r>
      <w:r w:rsidR="00A90C65">
        <w:rPr>
          <w:rFonts w:ascii="Arial" w:hAnsi="Arial" w:cs="Arial"/>
          <w:b/>
          <w:bCs/>
          <w:szCs w:val="20"/>
        </w:rPr>
        <w:t>Employment</w:t>
      </w:r>
    </w:p>
    <w:p w:rsidR="00501EB5" w:rsidRDefault="00501EB5" w:rsidP="00501EB5">
      <w:pPr>
        <w:widowControl/>
        <w:ind w:left="720" w:hanging="720"/>
        <w:rPr>
          <w:rFonts w:ascii="Arial" w:hAnsi="Arial" w:cs="Arial"/>
          <w:szCs w:val="20"/>
        </w:rPr>
      </w:pPr>
      <w:r w:rsidRPr="00771501">
        <w:rPr>
          <w:rFonts w:ascii="Arial" w:hAnsi="Arial" w:cs="Arial"/>
        </w:rPr>
        <w:t xml:space="preserve">Venice segment of NEH Institute </w:t>
      </w:r>
      <w:r>
        <w:rPr>
          <w:rFonts w:ascii="Arial" w:hAnsi="Arial" w:cs="Arial"/>
        </w:rPr>
        <w:t>"</w:t>
      </w:r>
      <w:r w:rsidRPr="00771501">
        <w:rPr>
          <w:rFonts w:ascii="Arial" w:hAnsi="Arial" w:cs="Arial"/>
        </w:rPr>
        <w:t>A Literature of Their Own? Women Writing: Venice, London, Paris, 1550-1700</w:t>
      </w:r>
      <w:r>
        <w:rPr>
          <w:rFonts w:ascii="Arial" w:hAnsi="Arial" w:cs="Arial"/>
        </w:rPr>
        <w:t>"</w:t>
      </w:r>
      <w:r w:rsidRPr="00771501">
        <w:rPr>
          <w:rFonts w:ascii="Arial" w:hAnsi="Arial" w:cs="Arial"/>
        </w:rPr>
        <w:t xml:space="preserve"> </w:t>
      </w:r>
      <w:r w:rsidR="00F55728" w:rsidRPr="00771501">
        <w:rPr>
          <w:rFonts w:ascii="Arial" w:hAnsi="Arial" w:cs="Arial"/>
        </w:rPr>
        <w:t>(</w:t>
      </w:r>
      <w:r w:rsidR="00F55728">
        <w:rPr>
          <w:rFonts w:ascii="Arial" w:hAnsi="Arial" w:cs="Arial"/>
        </w:rPr>
        <w:t>w</w:t>
      </w:r>
      <w:r w:rsidR="00F55728" w:rsidRPr="00771501">
        <w:rPr>
          <w:rFonts w:ascii="Arial" w:hAnsi="Arial" w:cs="Arial"/>
        </w:rPr>
        <w:t>ith Virginia Cox)</w:t>
      </w:r>
      <w:r w:rsidR="00F55728">
        <w:rPr>
          <w:rFonts w:ascii="Arial" w:hAnsi="Arial" w:cs="Arial"/>
        </w:rPr>
        <w:t>,</w:t>
      </w:r>
      <w:r w:rsidR="00F55728" w:rsidRPr="00771501">
        <w:rPr>
          <w:rFonts w:ascii="Arial" w:hAnsi="Arial" w:cs="Arial"/>
        </w:rPr>
        <w:t xml:space="preserve"> </w:t>
      </w:r>
      <w:r w:rsidRPr="00771501">
        <w:rPr>
          <w:rFonts w:ascii="Arial" w:hAnsi="Arial" w:cs="Arial"/>
        </w:rPr>
        <w:t>University of North Carolina at Chapel Hill (July 2001, July 2003)</w:t>
      </w:r>
    </w:p>
    <w:p w:rsidR="00501EB5" w:rsidRPr="00501EB5" w:rsidRDefault="00501EB5" w:rsidP="00501EB5">
      <w:pPr>
        <w:widowControl/>
        <w:ind w:left="720" w:hanging="720"/>
        <w:rPr>
          <w:rFonts w:ascii="Arial" w:hAnsi="Arial" w:cs="Arial"/>
          <w:szCs w:val="20"/>
          <w:lang w:val="it-IT"/>
        </w:rPr>
      </w:pPr>
      <w:r w:rsidRPr="00501EB5">
        <w:rPr>
          <w:rFonts w:ascii="Arial" w:hAnsi="Arial" w:cs="Arial"/>
          <w:szCs w:val="20"/>
          <w:lang w:val="it-IT"/>
        </w:rPr>
        <w:t xml:space="preserve">Università degli Studi di Trento: Visiting Professor (spring 1996) </w:t>
      </w:r>
    </w:p>
    <w:p w:rsidR="00501EB5" w:rsidRDefault="00501EB5" w:rsidP="00501EB5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University of </w:t>
      </w:r>
      <w:smartTag w:uri="urn:schemas-microsoft-com:office:smarttags" w:element="PlaceName">
        <w:r>
          <w:rPr>
            <w:rFonts w:ascii="Arial" w:hAnsi="Arial" w:cs="Arial"/>
            <w:szCs w:val="20"/>
          </w:rPr>
          <w:t>Virginia</w:t>
        </w:r>
      </w:smartTag>
      <w:r>
        <w:rPr>
          <w:rFonts w:ascii="Arial" w:hAnsi="Arial" w:cs="Arial"/>
          <w:szCs w:val="20"/>
        </w:rPr>
        <w:t>: Professor (1992-2006); joint appointment in Religious Studies (1998-2006); Professor Emerita (2006- )</w:t>
      </w:r>
    </w:p>
    <w:p w:rsidR="00A90C65" w:rsidRDefault="00A90C65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Lawrence </w:t>
      </w:r>
      <w:smartTag w:uri="urn:schemas-microsoft-com:office:smarttags" w:element="PlaceType">
        <w:r>
          <w:rPr>
            <w:rFonts w:ascii="Arial" w:hAnsi="Arial" w:cs="Arial"/>
            <w:szCs w:val="20"/>
          </w:rPr>
          <w:t>University</w:t>
        </w:r>
      </w:smartTag>
      <w:r>
        <w:rPr>
          <w:rFonts w:ascii="Arial" w:hAnsi="Arial" w:cs="Arial"/>
          <w:szCs w:val="20"/>
        </w:rPr>
        <w:t>: Instructor (1966</w:t>
      </w:r>
      <w:r>
        <w:rPr>
          <w:rFonts w:ascii="Arial" w:hAnsi="Arial" w:cs="Arial"/>
          <w:szCs w:val="20"/>
        </w:rPr>
        <w:noBreakHyphen/>
        <w:t>69), Assistant Professor (1971</w:t>
      </w:r>
      <w:r>
        <w:rPr>
          <w:rFonts w:ascii="Arial" w:hAnsi="Arial" w:cs="Arial"/>
          <w:szCs w:val="20"/>
        </w:rPr>
        <w:noBreakHyphen/>
        <w:t>77; awarded tenure 1973), Associate Professor (1977</w:t>
      </w:r>
      <w:r>
        <w:rPr>
          <w:rFonts w:ascii="Arial" w:hAnsi="Arial" w:cs="Arial"/>
          <w:szCs w:val="20"/>
        </w:rPr>
        <w:noBreakHyphen/>
        <w:t>85), Professor (1985</w:t>
      </w:r>
      <w:r>
        <w:rPr>
          <w:rFonts w:ascii="Arial" w:hAnsi="Arial" w:cs="Arial"/>
          <w:szCs w:val="20"/>
        </w:rPr>
        <w:noBreakHyphen/>
        <w:t>91)</w:t>
      </w:r>
    </w:p>
    <w:p w:rsidR="00501EB5" w:rsidRDefault="00501EB5">
      <w:pPr>
        <w:widowControl/>
        <w:ind w:left="720" w:hanging="720"/>
        <w:rPr>
          <w:rFonts w:ascii="Arial" w:hAnsi="Arial" w:cs="Arial"/>
          <w:szCs w:val="20"/>
        </w:rPr>
      </w:pPr>
    </w:p>
    <w:p w:rsidR="00501EB5" w:rsidRDefault="007E0584" w:rsidP="00501EB5">
      <w:pPr>
        <w:widowControl/>
        <w:ind w:left="720" w:hanging="72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Administrative p</w:t>
      </w:r>
      <w:r w:rsidR="00453D3D">
        <w:rPr>
          <w:rFonts w:ascii="Arial" w:hAnsi="Arial" w:cs="Arial"/>
          <w:b/>
          <w:bCs/>
          <w:szCs w:val="20"/>
        </w:rPr>
        <w:t>os</w:t>
      </w:r>
      <w:r w:rsidR="00671551">
        <w:rPr>
          <w:rFonts w:ascii="Arial" w:hAnsi="Arial" w:cs="Arial"/>
          <w:b/>
          <w:bCs/>
          <w:szCs w:val="20"/>
        </w:rPr>
        <w:t>i</w:t>
      </w:r>
      <w:r w:rsidR="00453D3D">
        <w:rPr>
          <w:rFonts w:ascii="Arial" w:hAnsi="Arial" w:cs="Arial"/>
          <w:b/>
          <w:bCs/>
          <w:szCs w:val="20"/>
        </w:rPr>
        <w:t>t</w:t>
      </w:r>
      <w:r w:rsidR="00671551">
        <w:rPr>
          <w:rFonts w:ascii="Arial" w:hAnsi="Arial" w:cs="Arial"/>
          <w:b/>
          <w:bCs/>
          <w:szCs w:val="20"/>
        </w:rPr>
        <w:t>ion</w:t>
      </w:r>
      <w:r w:rsidR="00453D3D">
        <w:rPr>
          <w:rFonts w:ascii="Arial" w:hAnsi="Arial" w:cs="Arial"/>
          <w:b/>
          <w:bCs/>
          <w:szCs w:val="20"/>
        </w:rPr>
        <w:t>s</w:t>
      </w:r>
    </w:p>
    <w:p w:rsidR="00501EB5" w:rsidRDefault="00501EB5" w:rsidP="00501EB5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University of </w:t>
      </w:r>
      <w:smartTag w:uri="urn:schemas-microsoft-com:office:smarttags" w:element="PlaceName">
        <w:r>
          <w:rPr>
            <w:rFonts w:ascii="Arial" w:hAnsi="Arial" w:cs="Arial"/>
            <w:szCs w:val="20"/>
          </w:rPr>
          <w:t>Virginia</w:t>
        </w:r>
      </w:smartTag>
      <w:r>
        <w:rPr>
          <w:rFonts w:ascii="Arial" w:hAnsi="Arial" w:cs="Arial"/>
          <w:szCs w:val="20"/>
        </w:rPr>
        <w:t>, Society of Fellows: President (2002-04)</w:t>
      </w:r>
      <w:r w:rsidRPr="00501EB5">
        <w:rPr>
          <w:rFonts w:ascii="Arial" w:hAnsi="Arial" w:cs="Arial"/>
          <w:szCs w:val="20"/>
        </w:rPr>
        <w:t xml:space="preserve"> </w:t>
      </w:r>
    </w:p>
    <w:p w:rsidR="00501EB5" w:rsidRDefault="00501EB5" w:rsidP="00501EB5">
      <w:pPr>
        <w:widowControl/>
        <w:rPr>
          <w:rFonts w:ascii="Arial" w:hAnsi="Arial" w:cs="Arial"/>
          <w:szCs w:val="20"/>
        </w:rPr>
      </w:pPr>
      <w:smartTag w:uri="urn:schemas-microsoft-com:office:smarttags" w:element="PlaceType">
        <w:r>
          <w:rPr>
            <w:rFonts w:ascii="Arial" w:hAnsi="Arial" w:cs="Arial"/>
            <w:szCs w:val="20"/>
          </w:rPr>
          <w:t>University</w:t>
        </w:r>
      </w:smartTag>
      <w:r>
        <w:rPr>
          <w:rFonts w:ascii="Arial" w:hAnsi="Arial" w:cs="Arial"/>
          <w:szCs w:val="2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Cs w:val="20"/>
          </w:rPr>
          <w:t>Virginia</w:t>
        </w:r>
      </w:smartTag>
      <w:r>
        <w:rPr>
          <w:rFonts w:ascii="Arial" w:hAnsi="Arial" w:cs="Arial"/>
          <w:szCs w:val="20"/>
        </w:rPr>
        <w:t xml:space="preserve">, History Department: Chair, </w:t>
      </w:r>
      <w:smartTag w:uri="urn:schemas-microsoft-com:office:smarttags" w:element="place">
        <w:r>
          <w:rPr>
            <w:rFonts w:ascii="Arial" w:hAnsi="Arial" w:cs="Arial"/>
            <w:szCs w:val="20"/>
          </w:rPr>
          <w:t>South Asia</w:t>
        </w:r>
      </w:smartTag>
      <w:r>
        <w:rPr>
          <w:rFonts w:ascii="Arial" w:hAnsi="Arial" w:cs="Arial"/>
          <w:szCs w:val="20"/>
        </w:rPr>
        <w:t xml:space="preserve"> Search Committee (2000-01)</w:t>
      </w:r>
    </w:p>
    <w:p w:rsidR="00501EB5" w:rsidRDefault="00501EB5" w:rsidP="00501EB5">
      <w:pPr>
        <w:widowControl/>
        <w:ind w:left="720" w:hanging="72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Cs w:val="20"/>
            </w:rPr>
            <w:t>University</w:t>
          </w:r>
        </w:smartTag>
        <w:r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Cs w:val="20"/>
            </w:rPr>
            <w:t>Virginia</w:t>
          </w:r>
        </w:smartTag>
      </w:smartTag>
      <w:r>
        <w:rPr>
          <w:rFonts w:ascii="Arial" w:hAnsi="Arial" w:cs="Arial"/>
          <w:szCs w:val="20"/>
        </w:rPr>
        <w:t>, History Department: Director, Distinguished Majors Program (1993-95)</w:t>
      </w:r>
    </w:p>
    <w:p w:rsidR="00453D3D" w:rsidRDefault="00501EB5" w:rsidP="00453D3D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</w:t>
      </w:r>
      <w:r w:rsidR="00453D3D">
        <w:rPr>
          <w:rFonts w:ascii="Arial" w:hAnsi="Arial" w:cs="Arial"/>
          <w:szCs w:val="20"/>
        </w:rPr>
        <w:t xml:space="preserve">awrence </w:t>
      </w:r>
      <w:smartTag w:uri="urn:schemas-microsoft-com:office:smarttags" w:element="PlaceType">
        <w:r w:rsidR="00453D3D">
          <w:rPr>
            <w:rFonts w:ascii="Arial" w:hAnsi="Arial" w:cs="Arial"/>
            <w:szCs w:val="20"/>
          </w:rPr>
          <w:t>University</w:t>
        </w:r>
      </w:smartTag>
      <w:r w:rsidR="00453D3D">
        <w:rPr>
          <w:rFonts w:ascii="Arial" w:hAnsi="Arial" w:cs="Arial"/>
          <w:szCs w:val="20"/>
        </w:rPr>
        <w:t>: Chair, History Department (1976</w:t>
      </w:r>
      <w:r w:rsidR="00453D3D">
        <w:rPr>
          <w:rFonts w:ascii="Arial" w:hAnsi="Arial" w:cs="Arial"/>
          <w:szCs w:val="20"/>
        </w:rPr>
        <w:noBreakHyphen/>
        <w:t>79, 1989-91)</w:t>
      </w:r>
    </w:p>
    <w:p w:rsidR="00453D3D" w:rsidRDefault="00453D3D" w:rsidP="00453D3D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Associated Colleges of the Midwest: Academic Director,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20"/>
            </w:rPr>
            <w:t>Florence</w:t>
          </w:r>
        </w:smartTag>
      </w:smartTag>
      <w:r>
        <w:rPr>
          <w:rFonts w:ascii="Arial" w:hAnsi="Arial" w:cs="Arial"/>
          <w:szCs w:val="20"/>
        </w:rPr>
        <w:t xml:space="preserve"> Program (1983</w:t>
      </w:r>
      <w:r>
        <w:rPr>
          <w:rFonts w:ascii="Arial" w:hAnsi="Arial" w:cs="Arial"/>
          <w:szCs w:val="20"/>
        </w:rPr>
        <w:noBreakHyphen/>
        <w:t>84)</w:t>
      </w:r>
    </w:p>
    <w:p w:rsidR="00501EB5" w:rsidRDefault="00501EB5" w:rsidP="00453D3D">
      <w:pPr>
        <w:widowControl/>
        <w:ind w:left="720" w:hanging="720"/>
        <w:rPr>
          <w:rFonts w:ascii="Arial" w:hAnsi="Arial" w:cs="Arial"/>
          <w:szCs w:val="20"/>
        </w:rPr>
      </w:pPr>
    </w:p>
    <w:p w:rsidR="00B97662" w:rsidRDefault="00A90C65" w:rsidP="00B97662">
      <w:pPr>
        <w:widowControl/>
        <w:ind w:left="720" w:hanging="72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Grants</w:t>
      </w:r>
    </w:p>
    <w:p w:rsidR="00B97662" w:rsidRDefault="00B97662" w:rsidP="00B97662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Sesquicentennial grant</w:t>
      </w:r>
      <w:r w:rsidR="00314CB5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, University of Virginia (1999-2000, 2004-05)</w:t>
      </w:r>
      <w:r w:rsidRPr="00B97662">
        <w:rPr>
          <w:rFonts w:ascii="Arial" w:hAnsi="Arial" w:cs="Arial"/>
          <w:szCs w:val="20"/>
        </w:rPr>
        <w:t xml:space="preserve"> </w:t>
      </w:r>
    </w:p>
    <w:p w:rsidR="00B97662" w:rsidRDefault="00B97662" w:rsidP="00B97662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Gladys Krieble Delmas Foundation Fellowships (summer</w:t>
      </w:r>
      <w:r>
        <w:rPr>
          <w:rFonts w:ascii="Arial" w:hAnsi="Arial" w:cs="Arial"/>
          <w:szCs w:val="20"/>
        </w:rPr>
        <w:noBreakHyphen/>
        <w:t>fall 1985; January 1996)</w:t>
      </w:r>
      <w:r w:rsidRPr="00B97662">
        <w:rPr>
          <w:rFonts w:ascii="Arial" w:hAnsi="Arial" w:cs="Arial"/>
          <w:szCs w:val="20"/>
        </w:rPr>
        <w:t xml:space="preserve"> </w:t>
      </w:r>
    </w:p>
    <w:p w:rsidR="00B97662" w:rsidRDefault="00B97662" w:rsidP="00F46C38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National Endowment for the Humanities Fellowship (1979</w:t>
      </w:r>
      <w:r>
        <w:rPr>
          <w:rFonts w:ascii="Arial" w:hAnsi="Arial" w:cs="Arial"/>
          <w:szCs w:val="20"/>
        </w:rPr>
        <w:noBreakHyphen/>
        <w:t>80 [ACLS Fellowship declined], 1988-89, 1995 [Newberry Library], 2004-05)</w:t>
      </w:r>
      <w:r w:rsidRPr="00B97662">
        <w:rPr>
          <w:rFonts w:ascii="Arial" w:hAnsi="Arial" w:cs="Arial"/>
          <w:szCs w:val="20"/>
        </w:rPr>
        <w:t xml:space="preserve"> </w:t>
      </w:r>
    </w:p>
    <w:p w:rsidR="00B97662" w:rsidRDefault="00B97662" w:rsidP="00B97662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Southeastern Institute for Medieval and Renaissance Studies Junior Fellowship (summer 1979)</w:t>
      </w:r>
    </w:p>
    <w:p w:rsidR="00B97662" w:rsidRDefault="00B97662" w:rsidP="00B97662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Newberry Library Fellowship in the Humanities (summer 1978)</w:t>
      </w:r>
      <w:r w:rsidRPr="00B97662">
        <w:rPr>
          <w:rFonts w:ascii="Arial" w:hAnsi="Arial" w:cs="Arial"/>
          <w:szCs w:val="20"/>
        </w:rPr>
        <w:t xml:space="preserve"> </w:t>
      </w:r>
    </w:p>
    <w:p w:rsidR="00B97662" w:rsidRDefault="00B97662" w:rsidP="00B97662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 Philosophical Society Grant (winter 1971)</w:t>
      </w:r>
      <w:r w:rsidRPr="00B97662">
        <w:rPr>
          <w:rFonts w:ascii="Arial" w:hAnsi="Arial" w:cs="Arial"/>
          <w:szCs w:val="20"/>
        </w:rPr>
        <w:t xml:space="preserve"> </w:t>
      </w:r>
    </w:p>
    <w:p w:rsidR="00B97662" w:rsidRDefault="00B97662" w:rsidP="00B97662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 Helvetia Foundation Study Grant (spring 1966)</w:t>
      </w:r>
    </w:p>
    <w:p w:rsidR="00B97662" w:rsidRDefault="00B97662" w:rsidP="00B97662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Fulbright Travel Grant (1965</w:t>
      </w:r>
      <w:r>
        <w:rPr>
          <w:rFonts w:ascii="Arial" w:hAnsi="Arial" w:cs="Arial"/>
          <w:szCs w:val="20"/>
        </w:rPr>
        <w:noBreakHyphen/>
        <w:t>66)</w:t>
      </w:r>
    </w:p>
    <w:p w:rsidR="00B97662" w:rsidRDefault="00B97662" w:rsidP="00B97662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Stanford</w:t>
      </w:r>
      <w:r>
        <w:rPr>
          <w:rFonts w:ascii="Arial" w:hAnsi="Arial" w:cs="Arial"/>
          <w:szCs w:val="20"/>
        </w:rPr>
        <w:noBreakHyphen/>
        <w:t>Italian Government Fellowship (1965</w:t>
      </w:r>
      <w:r>
        <w:rPr>
          <w:rFonts w:ascii="Arial" w:hAnsi="Arial" w:cs="Arial"/>
          <w:szCs w:val="20"/>
        </w:rPr>
        <w:noBreakHyphen/>
        <w:t>66)</w:t>
      </w:r>
    </w:p>
    <w:p w:rsidR="00B97662" w:rsidRDefault="00B97662" w:rsidP="00B97662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Institute for Reformation Research Scholarship (summer 1965)</w:t>
      </w:r>
    </w:p>
    <w:p w:rsidR="00B97662" w:rsidRDefault="00B97662" w:rsidP="00B97662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Graduate Honors in Humanities Fellowship,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0"/>
            </w:rPr>
            <w:t>Stanford</w:t>
          </w:r>
        </w:smartTag>
        <w:r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0"/>
            </w:rPr>
            <w:t>University</w:t>
          </w:r>
        </w:smartTag>
      </w:smartTag>
      <w:r>
        <w:rPr>
          <w:rFonts w:ascii="Arial" w:hAnsi="Arial" w:cs="Arial"/>
          <w:szCs w:val="20"/>
        </w:rPr>
        <w:t xml:space="preserve"> (1963</w:t>
      </w:r>
      <w:r>
        <w:rPr>
          <w:rFonts w:ascii="Arial" w:hAnsi="Arial" w:cs="Arial"/>
          <w:szCs w:val="20"/>
        </w:rPr>
        <w:noBreakHyphen/>
        <w:t>65)</w:t>
      </w:r>
    </w:p>
    <w:p w:rsidR="00A90C65" w:rsidRDefault="00A90C65" w:rsidP="00B97662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Western Regional Alumnae Scholarship, Pembroke College in Brown University (</w:t>
      </w:r>
      <w:r w:rsidR="007C69FC">
        <w:rPr>
          <w:rFonts w:ascii="Arial" w:hAnsi="Arial" w:cs="Arial"/>
          <w:szCs w:val="20"/>
        </w:rPr>
        <w:t>1960</w:t>
      </w:r>
      <w:r w:rsidR="007C69FC">
        <w:rPr>
          <w:rFonts w:ascii="Arial" w:hAnsi="Arial" w:cs="Arial"/>
          <w:szCs w:val="20"/>
        </w:rPr>
        <w:noBreakHyphen/>
        <w:t>62, 1957</w:t>
      </w:r>
      <w:r w:rsidR="007C69FC">
        <w:rPr>
          <w:rFonts w:ascii="Arial" w:hAnsi="Arial" w:cs="Arial"/>
          <w:szCs w:val="20"/>
        </w:rPr>
        <w:noBreakHyphen/>
        <w:t>59</w:t>
      </w:r>
      <w:r>
        <w:rPr>
          <w:rFonts w:ascii="Arial" w:hAnsi="Arial" w:cs="Arial"/>
          <w:szCs w:val="20"/>
        </w:rPr>
        <w:t>)</w:t>
      </w:r>
    </w:p>
    <w:p w:rsidR="00A90C65" w:rsidRDefault="00A90C65" w:rsidP="00B97662">
      <w:pPr>
        <w:widowControl/>
        <w:rPr>
          <w:rFonts w:ascii="Arial" w:hAnsi="Arial" w:cs="Arial"/>
          <w:szCs w:val="20"/>
        </w:rPr>
      </w:pPr>
    </w:p>
    <w:p w:rsidR="00A90C65" w:rsidRPr="00092DE9" w:rsidRDefault="00A90C65">
      <w:pPr>
        <w:widowControl/>
        <w:tabs>
          <w:tab w:val="center" w:pos="468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Pr="00092DE9">
        <w:rPr>
          <w:rFonts w:ascii="Arial" w:hAnsi="Arial" w:cs="Arial"/>
          <w:b/>
          <w:bCs/>
          <w:szCs w:val="20"/>
        </w:rPr>
        <w:t>Memberships</w:t>
      </w:r>
      <w:r w:rsidR="007C69FC" w:rsidRPr="00092DE9">
        <w:rPr>
          <w:rFonts w:ascii="Arial" w:hAnsi="Arial" w:cs="Arial"/>
          <w:b/>
          <w:bCs/>
          <w:szCs w:val="20"/>
        </w:rPr>
        <w:t xml:space="preserve"> in scholarly societies</w:t>
      </w:r>
    </w:p>
    <w:p w:rsidR="00A90C65" w:rsidRPr="00092DE9" w:rsidRDefault="00A90C65">
      <w:pPr>
        <w:widowControl/>
        <w:rPr>
          <w:rFonts w:ascii="Arial" w:hAnsi="Arial" w:cs="Arial"/>
          <w:szCs w:val="20"/>
        </w:rPr>
      </w:pPr>
      <w:r w:rsidRPr="00092DE9">
        <w:rPr>
          <w:rFonts w:ascii="Arial" w:hAnsi="Arial" w:cs="Arial"/>
          <w:szCs w:val="20"/>
        </w:rPr>
        <w:t>American Historical Association</w:t>
      </w:r>
      <w:r w:rsidR="00671551" w:rsidRPr="00092DE9">
        <w:rPr>
          <w:rFonts w:ascii="Arial" w:hAnsi="Arial" w:cs="Arial"/>
          <w:szCs w:val="20"/>
        </w:rPr>
        <w:t xml:space="preserve"> </w:t>
      </w:r>
      <w:r w:rsidR="00671551" w:rsidRPr="00092DE9">
        <w:rPr>
          <w:rFonts w:ascii="Arial" w:hAnsi="Arial" w:cs="Arial"/>
          <w:szCs w:val="20"/>
        </w:rPr>
        <w:tab/>
      </w:r>
      <w:r w:rsidR="00671551" w:rsidRPr="00092DE9">
        <w:rPr>
          <w:rFonts w:ascii="Arial" w:hAnsi="Arial" w:cs="Arial"/>
          <w:szCs w:val="20"/>
        </w:rPr>
        <w:tab/>
      </w:r>
      <w:r w:rsidR="00671551" w:rsidRPr="00092DE9">
        <w:rPr>
          <w:rFonts w:ascii="Arial" w:hAnsi="Arial" w:cs="Arial"/>
          <w:szCs w:val="20"/>
        </w:rPr>
        <w:tab/>
      </w:r>
      <w:r w:rsidR="00671551" w:rsidRPr="00092DE9">
        <w:rPr>
          <w:rFonts w:ascii="Arial" w:hAnsi="Arial" w:cs="Arial"/>
          <w:szCs w:val="20"/>
        </w:rPr>
        <w:tab/>
      </w:r>
      <w:r w:rsidR="00722258" w:rsidRPr="00092DE9">
        <w:rPr>
          <w:rFonts w:ascii="Arial" w:hAnsi="Arial" w:cs="Arial"/>
          <w:szCs w:val="20"/>
        </w:rPr>
        <w:t>Società Italiana per la Storia dell'Età Moderna</w:t>
      </w:r>
    </w:p>
    <w:p w:rsidR="00A90C65" w:rsidRDefault="00A90C65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 Society of Church History</w:t>
      </w:r>
      <w:r w:rsidR="00671551" w:rsidRPr="00671551">
        <w:rPr>
          <w:rFonts w:ascii="Arial" w:hAnsi="Arial" w:cs="Arial"/>
          <w:szCs w:val="20"/>
        </w:rPr>
        <w:t xml:space="preserve"> </w:t>
      </w:r>
      <w:r w:rsidR="00671551">
        <w:rPr>
          <w:rFonts w:ascii="Arial" w:hAnsi="Arial" w:cs="Arial"/>
          <w:szCs w:val="20"/>
        </w:rPr>
        <w:tab/>
      </w:r>
      <w:r w:rsidR="00671551">
        <w:rPr>
          <w:rFonts w:ascii="Arial" w:hAnsi="Arial" w:cs="Arial"/>
          <w:szCs w:val="20"/>
        </w:rPr>
        <w:tab/>
      </w:r>
      <w:r w:rsidR="00671551">
        <w:rPr>
          <w:rFonts w:ascii="Arial" w:hAnsi="Arial" w:cs="Arial"/>
          <w:szCs w:val="20"/>
        </w:rPr>
        <w:tab/>
        <w:t>Society for Italian Historical Studies</w:t>
      </w:r>
    </w:p>
    <w:p w:rsidR="00A90C65" w:rsidRDefault="00A90C65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Renaissance Society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Cs w:val="20"/>
            </w:rPr>
            <w:t>America</w:t>
          </w:r>
        </w:smartTag>
      </w:smartTag>
      <w:r w:rsidR="00671551" w:rsidRPr="00671551">
        <w:rPr>
          <w:rFonts w:ascii="Arial" w:hAnsi="Arial" w:cs="Arial"/>
          <w:szCs w:val="20"/>
        </w:rPr>
        <w:t xml:space="preserve"> </w:t>
      </w:r>
      <w:r w:rsidR="00671551">
        <w:rPr>
          <w:rFonts w:ascii="Arial" w:hAnsi="Arial" w:cs="Arial"/>
          <w:szCs w:val="20"/>
        </w:rPr>
        <w:tab/>
      </w:r>
      <w:r w:rsidR="00671551">
        <w:rPr>
          <w:rFonts w:ascii="Arial" w:hAnsi="Arial" w:cs="Arial"/>
          <w:szCs w:val="20"/>
        </w:rPr>
        <w:tab/>
      </w:r>
      <w:r w:rsidR="00671551">
        <w:rPr>
          <w:rFonts w:ascii="Arial" w:hAnsi="Arial" w:cs="Arial"/>
          <w:szCs w:val="20"/>
        </w:rPr>
        <w:tab/>
        <w:t>Society for Reformation Research</w:t>
      </w:r>
    </w:p>
    <w:p w:rsidR="00A90C65" w:rsidRDefault="00722258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Sixteenth Century Society and Conference</w:t>
      </w:r>
    </w:p>
    <w:p w:rsidR="00101520" w:rsidRDefault="00101520">
      <w:pPr>
        <w:widowControl/>
        <w:rPr>
          <w:rFonts w:ascii="Arial" w:hAnsi="Arial" w:cs="Arial"/>
          <w:szCs w:val="20"/>
        </w:rPr>
      </w:pPr>
    </w:p>
    <w:p w:rsidR="00E01CAF" w:rsidRPr="00CB44A4" w:rsidRDefault="00A90C65" w:rsidP="004005C0">
      <w:pPr>
        <w:widowControl/>
        <w:ind w:left="720" w:hanging="720"/>
        <w:jc w:val="center"/>
        <w:rPr>
          <w:rFonts w:ascii="Arial" w:hAnsi="Arial" w:cs="Arial"/>
          <w:szCs w:val="20"/>
        </w:rPr>
      </w:pPr>
      <w:r w:rsidRPr="00CB44A4">
        <w:rPr>
          <w:rFonts w:ascii="Arial" w:hAnsi="Arial" w:cs="Arial"/>
          <w:b/>
          <w:bCs/>
          <w:szCs w:val="20"/>
        </w:rPr>
        <w:t>Offices</w:t>
      </w:r>
      <w:r w:rsidR="007C69FC">
        <w:rPr>
          <w:rFonts w:ascii="Arial" w:hAnsi="Arial" w:cs="Arial"/>
          <w:b/>
          <w:bCs/>
          <w:szCs w:val="20"/>
        </w:rPr>
        <w:t xml:space="preserve"> in scholarly societies</w:t>
      </w:r>
    </w:p>
    <w:p w:rsidR="005004CE" w:rsidRPr="005004CE" w:rsidRDefault="005004CE" w:rsidP="00E01CAF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Soc</w:t>
      </w:r>
      <w:r w:rsidR="007C69FC">
        <w:rPr>
          <w:rFonts w:ascii="Arial" w:hAnsi="Arial" w:cs="Arial"/>
          <w:szCs w:val="20"/>
        </w:rPr>
        <w:t>iety for Reformation Research: n</w:t>
      </w:r>
      <w:r>
        <w:rPr>
          <w:rFonts w:ascii="Arial" w:hAnsi="Arial" w:cs="Arial"/>
          <w:szCs w:val="20"/>
        </w:rPr>
        <w:t xml:space="preserve">ominating </w:t>
      </w:r>
      <w:r w:rsidR="007C69FC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>ommittee (201</w:t>
      </w:r>
      <w:r w:rsidR="00E14415">
        <w:rPr>
          <w:rFonts w:ascii="Arial" w:hAnsi="Arial" w:cs="Arial"/>
          <w:szCs w:val="20"/>
        </w:rPr>
        <w:t>0</w:t>
      </w:r>
      <w:r>
        <w:rPr>
          <w:rFonts w:ascii="Arial" w:hAnsi="Arial" w:cs="Arial"/>
          <w:szCs w:val="20"/>
        </w:rPr>
        <w:t>-1</w:t>
      </w:r>
      <w:r w:rsidR="00E14415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>)</w:t>
      </w:r>
    </w:p>
    <w:p w:rsidR="00E01CAF" w:rsidRPr="00E01CAF" w:rsidRDefault="00E01CAF" w:rsidP="00E01CAF">
      <w:pPr>
        <w:widowControl/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Amici dell'Archivio della Congregazione per la Dottrina della Fede: </w:t>
      </w:r>
      <w:r w:rsidR="007C69FC">
        <w:rPr>
          <w:rFonts w:ascii="Arial" w:hAnsi="Arial" w:cs="Arial"/>
          <w:szCs w:val="20"/>
          <w:lang w:val="it-IT"/>
        </w:rPr>
        <w:t>c</w:t>
      </w:r>
      <w:r>
        <w:rPr>
          <w:rFonts w:ascii="Arial" w:hAnsi="Arial" w:cs="Arial"/>
          <w:szCs w:val="20"/>
          <w:lang w:val="it-IT"/>
        </w:rPr>
        <w:t>omitato scientifico (2002-05)</w:t>
      </w:r>
    </w:p>
    <w:p w:rsidR="00E01CAF" w:rsidRDefault="00E01CAF" w:rsidP="00E01CAF">
      <w:pPr>
        <w:widowControl/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Inquisizione e società (se</w:t>
      </w:r>
      <w:r w:rsidR="007C69FC">
        <w:rPr>
          <w:rFonts w:ascii="Arial" w:hAnsi="Arial" w:cs="Arial"/>
          <w:szCs w:val="20"/>
          <w:lang w:val="it-IT"/>
        </w:rPr>
        <w:t>ries of monographs and texts): c</w:t>
      </w:r>
      <w:r>
        <w:rPr>
          <w:rFonts w:ascii="Arial" w:hAnsi="Arial" w:cs="Arial"/>
          <w:szCs w:val="20"/>
          <w:lang w:val="it-IT"/>
        </w:rPr>
        <w:t>omitato scientifico (1998-present)</w:t>
      </w:r>
    </w:p>
    <w:p w:rsidR="00E01CAF" w:rsidRDefault="00E01CAF" w:rsidP="00E01CAF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i/>
          <w:iCs/>
          <w:szCs w:val="20"/>
        </w:rPr>
        <w:t>Archiv für Reformationsgeschichte/Archive for Reformation History</w:t>
      </w:r>
      <w:r>
        <w:rPr>
          <w:rFonts w:ascii="Arial" w:hAnsi="Arial" w:cs="Arial"/>
          <w:szCs w:val="20"/>
        </w:rPr>
        <w:t>: North American co-editor (1998-20</w:t>
      </w:r>
      <w:r w:rsidR="00CC6144">
        <w:rPr>
          <w:rFonts w:ascii="Arial" w:hAnsi="Arial" w:cs="Arial"/>
          <w:szCs w:val="20"/>
        </w:rPr>
        <w:t>09</w:t>
      </w:r>
      <w:r>
        <w:rPr>
          <w:rFonts w:ascii="Arial" w:hAnsi="Arial" w:cs="Arial"/>
          <w:szCs w:val="20"/>
        </w:rPr>
        <w:t>)</w:t>
      </w:r>
      <w:r w:rsidRPr="00E01CAF">
        <w:rPr>
          <w:rFonts w:ascii="Arial" w:hAnsi="Arial" w:cs="Arial"/>
          <w:szCs w:val="20"/>
        </w:rPr>
        <w:t xml:space="preserve"> </w:t>
      </w:r>
    </w:p>
    <w:p w:rsidR="00E01CAF" w:rsidRDefault="00E01CAF" w:rsidP="00E01CAF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Renaissance Society of America</w:t>
      </w:r>
      <w:r w:rsidR="00F15B70">
        <w:rPr>
          <w:rFonts w:ascii="Arial" w:hAnsi="Arial" w:cs="Arial"/>
          <w:szCs w:val="20"/>
        </w:rPr>
        <w:t xml:space="preserve">: </w:t>
      </w:r>
      <w:r w:rsidR="008F69A3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>ouncil (1994-96)</w:t>
      </w:r>
      <w:r w:rsidRPr="00E01CAF">
        <w:rPr>
          <w:rFonts w:ascii="Arial" w:hAnsi="Arial" w:cs="Arial"/>
          <w:szCs w:val="20"/>
        </w:rPr>
        <w:t xml:space="preserve"> </w:t>
      </w:r>
    </w:p>
    <w:p w:rsidR="0012772E" w:rsidRDefault="00E01CAF" w:rsidP="0012772E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American Society of Church History: </w:t>
      </w:r>
      <w:r w:rsidR="008F69A3">
        <w:rPr>
          <w:rFonts w:ascii="Arial" w:hAnsi="Arial" w:cs="Arial"/>
          <w:szCs w:val="20"/>
        </w:rPr>
        <w:t>p</w:t>
      </w:r>
      <w:r w:rsidR="00CC6144">
        <w:rPr>
          <w:rFonts w:ascii="Arial" w:hAnsi="Arial" w:cs="Arial"/>
          <w:szCs w:val="20"/>
        </w:rPr>
        <w:t xml:space="preserve">rogram </w:t>
      </w:r>
      <w:r w:rsidR="008F69A3">
        <w:rPr>
          <w:rFonts w:ascii="Arial" w:hAnsi="Arial" w:cs="Arial"/>
          <w:szCs w:val="20"/>
        </w:rPr>
        <w:t>c</w:t>
      </w:r>
      <w:r w:rsidR="00CC6144">
        <w:rPr>
          <w:rFonts w:ascii="Arial" w:hAnsi="Arial" w:cs="Arial"/>
          <w:szCs w:val="20"/>
        </w:rPr>
        <w:t>ommittee (1994),</w:t>
      </w:r>
      <w:r w:rsidR="00CC6144" w:rsidRPr="0012772E">
        <w:rPr>
          <w:rFonts w:ascii="Arial" w:hAnsi="Arial" w:cs="Arial"/>
          <w:szCs w:val="20"/>
        </w:rPr>
        <w:t xml:space="preserve"> </w:t>
      </w:r>
      <w:r w:rsidR="008F69A3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>ouncil (1990-92)</w:t>
      </w:r>
    </w:p>
    <w:p w:rsidR="00053B6C" w:rsidRDefault="0012772E" w:rsidP="00053B6C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Society for Reformation Research: </w:t>
      </w:r>
      <w:r w:rsidR="008F69A3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 xml:space="preserve">ominating </w:t>
      </w:r>
      <w:r w:rsidR="008F69A3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>ommittee (</w:t>
      </w:r>
      <w:r w:rsidR="003C501F">
        <w:rPr>
          <w:rFonts w:ascii="Arial" w:hAnsi="Arial" w:cs="Arial"/>
          <w:szCs w:val="20"/>
        </w:rPr>
        <w:t xml:space="preserve">2011-13, </w:t>
      </w:r>
      <w:r>
        <w:rPr>
          <w:rFonts w:ascii="Arial" w:hAnsi="Arial" w:cs="Arial"/>
          <w:szCs w:val="20"/>
        </w:rPr>
        <w:t>1981</w:t>
      </w:r>
      <w:r>
        <w:rPr>
          <w:rFonts w:ascii="Arial" w:hAnsi="Arial" w:cs="Arial"/>
          <w:szCs w:val="20"/>
        </w:rPr>
        <w:noBreakHyphen/>
        <w:t xml:space="preserve">83), </w:t>
      </w:r>
      <w:r w:rsidR="008F69A3">
        <w:rPr>
          <w:rFonts w:ascii="Arial" w:hAnsi="Arial" w:cs="Arial"/>
          <w:szCs w:val="20"/>
        </w:rPr>
        <w:t>executive c</w:t>
      </w:r>
      <w:r>
        <w:rPr>
          <w:rFonts w:ascii="Arial" w:hAnsi="Arial" w:cs="Arial"/>
          <w:szCs w:val="20"/>
        </w:rPr>
        <w:t>ouncil</w:t>
      </w:r>
      <w:r w:rsidR="00CC6144" w:rsidRPr="00CC6144">
        <w:rPr>
          <w:rFonts w:ascii="Arial" w:hAnsi="Arial" w:cs="Arial"/>
          <w:szCs w:val="20"/>
        </w:rPr>
        <w:t xml:space="preserve"> </w:t>
      </w:r>
      <w:r w:rsidR="00CC6144">
        <w:rPr>
          <w:rFonts w:ascii="Arial" w:hAnsi="Arial" w:cs="Arial"/>
          <w:szCs w:val="20"/>
        </w:rPr>
        <w:t>(1998-</w:t>
      </w:r>
      <w:r w:rsidR="00CC6144" w:rsidRPr="00053B6C">
        <w:rPr>
          <w:rFonts w:ascii="Arial" w:hAnsi="Arial" w:cs="Arial"/>
          <w:szCs w:val="20"/>
        </w:rPr>
        <w:t xml:space="preserve"> </w:t>
      </w:r>
      <w:r w:rsidR="00CC6144">
        <w:rPr>
          <w:rFonts w:ascii="Arial" w:hAnsi="Arial" w:cs="Arial"/>
          <w:szCs w:val="20"/>
        </w:rPr>
        <w:t>2009,</w:t>
      </w:r>
      <w:r w:rsidR="008F69A3">
        <w:rPr>
          <w:rFonts w:ascii="Arial" w:hAnsi="Arial" w:cs="Arial"/>
          <w:szCs w:val="20"/>
        </w:rPr>
        <w:t xml:space="preserve"> </w:t>
      </w:r>
      <w:r w:rsidR="00CC6144">
        <w:rPr>
          <w:rFonts w:ascii="Arial" w:hAnsi="Arial" w:cs="Arial"/>
          <w:szCs w:val="20"/>
        </w:rPr>
        <w:t>1987</w:t>
      </w:r>
      <w:r w:rsidR="00CC6144">
        <w:rPr>
          <w:rFonts w:ascii="Arial" w:hAnsi="Arial" w:cs="Arial"/>
          <w:szCs w:val="20"/>
        </w:rPr>
        <w:noBreakHyphen/>
        <w:t>90),</w:t>
      </w:r>
      <w:r>
        <w:rPr>
          <w:rFonts w:ascii="Arial" w:hAnsi="Arial" w:cs="Arial"/>
          <w:szCs w:val="20"/>
        </w:rPr>
        <w:t xml:space="preserve"> </w:t>
      </w:r>
      <w:r w:rsidR="008F69A3">
        <w:rPr>
          <w:rFonts w:ascii="Arial" w:hAnsi="Arial" w:cs="Arial"/>
          <w:szCs w:val="20"/>
        </w:rPr>
        <w:t>p</w:t>
      </w:r>
      <w:r w:rsidR="00CC6144">
        <w:rPr>
          <w:rFonts w:ascii="Arial" w:hAnsi="Arial" w:cs="Arial"/>
          <w:szCs w:val="20"/>
        </w:rPr>
        <w:t xml:space="preserve">rogram </w:t>
      </w:r>
      <w:r w:rsidR="008F69A3">
        <w:rPr>
          <w:rFonts w:ascii="Arial" w:hAnsi="Arial" w:cs="Arial"/>
          <w:szCs w:val="20"/>
        </w:rPr>
        <w:t>s</w:t>
      </w:r>
      <w:r w:rsidR="00CC6144">
        <w:rPr>
          <w:rFonts w:ascii="Arial" w:hAnsi="Arial" w:cs="Arial"/>
          <w:szCs w:val="20"/>
        </w:rPr>
        <w:t>ecretary (1992-96)</w:t>
      </w:r>
      <w:r w:rsidR="00CC6144" w:rsidRPr="00053B6C">
        <w:rPr>
          <w:rFonts w:ascii="Arial" w:hAnsi="Arial" w:cs="Arial"/>
          <w:szCs w:val="20"/>
        </w:rPr>
        <w:t xml:space="preserve"> </w:t>
      </w:r>
    </w:p>
    <w:p w:rsidR="00053B6C" w:rsidRDefault="00053B6C" w:rsidP="00053B6C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Associated Colleges of the Midwest: Newberry Library Program </w:t>
      </w:r>
      <w:r w:rsidR="008F69A3"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 xml:space="preserve">xecutive </w:t>
      </w:r>
      <w:r w:rsidR="008F69A3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>ommittee (</w:t>
      </w:r>
      <w:r w:rsidR="00CC6144">
        <w:rPr>
          <w:rFonts w:ascii="Arial" w:hAnsi="Arial" w:cs="Arial"/>
          <w:szCs w:val="20"/>
        </w:rPr>
        <w:t>1990-91, 1986</w:t>
      </w:r>
      <w:r w:rsidR="00CC6144">
        <w:rPr>
          <w:rFonts w:ascii="Arial" w:hAnsi="Arial" w:cs="Arial"/>
          <w:szCs w:val="20"/>
        </w:rPr>
        <w:noBreakHyphen/>
        <w:t>88,</w:t>
      </w:r>
      <w:r w:rsidR="00D662C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1981</w:t>
      </w:r>
      <w:r>
        <w:rPr>
          <w:rFonts w:ascii="Arial" w:hAnsi="Arial" w:cs="Arial"/>
          <w:szCs w:val="20"/>
        </w:rPr>
        <w:noBreakHyphen/>
        <w:t xml:space="preserve">83), Committee on Women's Concerns </w:t>
      </w:r>
      <w:r w:rsidR="008F69A3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teering </w:t>
      </w:r>
      <w:r w:rsidR="008F69A3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>ommittee (1984</w:t>
      </w:r>
      <w:r>
        <w:rPr>
          <w:rFonts w:ascii="Arial" w:hAnsi="Arial" w:cs="Arial"/>
          <w:szCs w:val="20"/>
        </w:rPr>
        <w:noBreakHyphen/>
        <w:t>85)</w:t>
      </w:r>
    </w:p>
    <w:p w:rsidR="00053B6C" w:rsidRDefault="00053B6C" w:rsidP="00053B6C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Sixteenth Century Studies Conference: </w:t>
      </w:r>
      <w:r w:rsidR="008F69A3">
        <w:rPr>
          <w:rFonts w:ascii="Arial" w:hAnsi="Arial" w:cs="Arial"/>
          <w:szCs w:val="20"/>
        </w:rPr>
        <w:t>p</w:t>
      </w:r>
      <w:r w:rsidR="00CC6144">
        <w:rPr>
          <w:rFonts w:ascii="Arial" w:hAnsi="Arial" w:cs="Arial"/>
          <w:szCs w:val="20"/>
        </w:rPr>
        <w:t>resident (1980</w:t>
      </w:r>
      <w:r w:rsidR="00CC6144">
        <w:rPr>
          <w:rFonts w:ascii="Arial" w:hAnsi="Arial" w:cs="Arial"/>
          <w:szCs w:val="20"/>
        </w:rPr>
        <w:noBreakHyphen/>
        <w:t xml:space="preserve">81), </w:t>
      </w:r>
      <w:r w:rsidR="008F69A3">
        <w:rPr>
          <w:rFonts w:ascii="Arial" w:hAnsi="Arial" w:cs="Arial"/>
          <w:szCs w:val="20"/>
        </w:rPr>
        <w:t>v</w:t>
      </w:r>
      <w:r>
        <w:rPr>
          <w:rFonts w:ascii="Arial" w:hAnsi="Arial" w:cs="Arial"/>
          <w:szCs w:val="20"/>
        </w:rPr>
        <w:t xml:space="preserve">ice </w:t>
      </w:r>
      <w:r w:rsidR="008F69A3">
        <w:rPr>
          <w:rFonts w:ascii="Arial" w:hAnsi="Arial" w:cs="Arial"/>
          <w:szCs w:val="20"/>
        </w:rPr>
        <w:t>p</w:t>
      </w:r>
      <w:r>
        <w:rPr>
          <w:rFonts w:ascii="Arial" w:hAnsi="Arial" w:cs="Arial"/>
          <w:szCs w:val="20"/>
        </w:rPr>
        <w:t>resident (</w:t>
      </w:r>
      <w:r w:rsidR="00CC6144">
        <w:rPr>
          <w:rFonts w:ascii="Arial" w:hAnsi="Arial" w:cs="Arial"/>
          <w:szCs w:val="20"/>
        </w:rPr>
        <w:t>1979</w:t>
      </w:r>
      <w:r w:rsidR="00CC6144">
        <w:rPr>
          <w:rFonts w:ascii="Arial" w:hAnsi="Arial" w:cs="Arial"/>
          <w:szCs w:val="20"/>
        </w:rPr>
        <w:noBreakHyphen/>
        <w:t xml:space="preserve">80, </w:t>
      </w:r>
      <w:r>
        <w:rPr>
          <w:rFonts w:ascii="Arial" w:hAnsi="Arial" w:cs="Arial"/>
          <w:szCs w:val="20"/>
        </w:rPr>
        <w:t>1973</w:t>
      </w:r>
      <w:r>
        <w:rPr>
          <w:rFonts w:ascii="Arial" w:hAnsi="Arial" w:cs="Arial"/>
          <w:szCs w:val="20"/>
        </w:rPr>
        <w:noBreakHyphen/>
        <w:t xml:space="preserve">74) </w:t>
      </w:r>
    </w:p>
    <w:p w:rsidR="00A90C65" w:rsidRDefault="00053B6C" w:rsidP="00053B6C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Center for Reformation Research: </w:t>
      </w:r>
      <w:r w:rsidR="008F69A3">
        <w:rPr>
          <w:rFonts w:ascii="Arial" w:hAnsi="Arial" w:cs="Arial"/>
          <w:szCs w:val="20"/>
        </w:rPr>
        <w:t>b</w:t>
      </w:r>
      <w:r>
        <w:rPr>
          <w:rFonts w:ascii="Arial" w:hAnsi="Arial" w:cs="Arial"/>
          <w:szCs w:val="20"/>
        </w:rPr>
        <w:t xml:space="preserve">oard of </w:t>
      </w:r>
      <w:r w:rsidR="008F69A3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>irectors (1980</w:t>
      </w:r>
      <w:r>
        <w:rPr>
          <w:rFonts w:ascii="Arial" w:hAnsi="Arial" w:cs="Arial"/>
          <w:szCs w:val="20"/>
        </w:rPr>
        <w:noBreakHyphen/>
        <w:t>83)</w:t>
      </w:r>
    </w:p>
    <w:p w:rsidR="00A90C65" w:rsidRDefault="00A90C65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Sixteenth Century Journal: </w:t>
      </w:r>
      <w:r w:rsidR="008F69A3"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 xml:space="preserve">ditorial </w:t>
      </w:r>
      <w:r w:rsidR="008F69A3">
        <w:rPr>
          <w:rFonts w:ascii="Arial" w:hAnsi="Arial" w:cs="Arial"/>
          <w:szCs w:val="20"/>
        </w:rPr>
        <w:t>b</w:t>
      </w:r>
      <w:r>
        <w:rPr>
          <w:rFonts w:ascii="Arial" w:hAnsi="Arial" w:cs="Arial"/>
          <w:szCs w:val="20"/>
        </w:rPr>
        <w:t>oard (1972</w:t>
      </w:r>
      <w:r>
        <w:rPr>
          <w:rFonts w:ascii="Arial" w:hAnsi="Arial" w:cs="Arial"/>
          <w:szCs w:val="20"/>
        </w:rPr>
        <w:noBreakHyphen/>
        <w:t>98)</w:t>
      </w:r>
    </w:p>
    <w:p w:rsidR="007F4559" w:rsidRDefault="007F4559">
      <w:pPr>
        <w:widowControl/>
        <w:rPr>
          <w:rFonts w:ascii="Arial" w:hAnsi="Arial" w:cs="Arial"/>
          <w:szCs w:val="20"/>
        </w:rPr>
      </w:pPr>
    </w:p>
    <w:p w:rsidR="00A90C65" w:rsidRDefault="00A90C65" w:rsidP="000D7A97">
      <w:pPr>
        <w:widowControl/>
        <w:ind w:left="720" w:hanging="72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Publications</w:t>
      </w:r>
    </w:p>
    <w:p w:rsidR="00D73AA4" w:rsidRPr="00DF04E1" w:rsidRDefault="00A90C65" w:rsidP="007F4559">
      <w:pPr>
        <w:widowControl/>
        <w:tabs>
          <w:tab w:val="left" w:pos="-1440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(Books)</w:t>
      </w:r>
    </w:p>
    <w:p w:rsidR="00D73AA4" w:rsidRPr="009F24C8" w:rsidRDefault="00D73AA4" w:rsidP="00D73AA4">
      <w:pPr>
        <w:widowControl/>
        <w:ind w:left="720" w:hanging="720"/>
        <w:rPr>
          <w:rFonts w:ascii="Arial" w:hAnsi="Arial" w:cs="Arial"/>
          <w:szCs w:val="20"/>
        </w:rPr>
      </w:pPr>
      <w:r w:rsidRPr="00DF04E1">
        <w:rPr>
          <w:rFonts w:ascii="Arial" w:hAnsi="Arial" w:cs="Arial"/>
          <w:i/>
          <w:szCs w:val="20"/>
        </w:rPr>
        <w:t>By Force and Fear: Taking an</w:t>
      </w:r>
      <w:r>
        <w:rPr>
          <w:rFonts w:ascii="Arial" w:hAnsi="Arial" w:cs="Arial"/>
          <w:i/>
          <w:szCs w:val="20"/>
        </w:rPr>
        <w:t xml:space="preserve">d Breaking Monastic Vows in Early Modern </w:t>
      </w:r>
      <w:r w:rsidRPr="005C34CE">
        <w:rPr>
          <w:rFonts w:ascii="Arial" w:hAnsi="Arial" w:cs="Arial"/>
          <w:i/>
          <w:szCs w:val="20"/>
        </w:rPr>
        <w:t>Europe</w:t>
      </w:r>
      <w:r>
        <w:rPr>
          <w:rFonts w:ascii="Arial" w:hAnsi="Arial" w:cs="Arial"/>
          <w:szCs w:val="20"/>
        </w:rPr>
        <w:t>. Ithaca: Cornell University Press, 2011.</w:t>
      </w:r>
      <w:r w:rsidR="00EC640C">
        <w:rPr>
          <w:rFonts w:ascii="Arial" w:hAnsi="Arial" w:cs="Arial"/>
          <w:szCs w:val="20"/>
        </w:rPr>
        <w:t xml:space="preserve"> (</w:t>
      </w:r>
      <w:r w:rsidR="00376330">
        <w:rPr>
          <w:rFonts w:ascii="Arial" w:hAnsi="Arial" w:cs="Arial"/>
          <w:szCs w:val="20"/>
        </w:rPr>
        <w:t xml:space="preserve">Howard R. </w:t>
      </w:r>
      <w:r w:rsidR="00EC640C">
        <w:rPr>
          <w:rFonts w:ascii="Arial" w:hAnsi="Arial" w:cs="Arial"/>
          <w:szCs w:val="20"/>
        </w:rPr>
        <w:t>Marraro Prize, American Catholic Historical Association</w:t>
      </w:r>
      <w:r w:rsidR="00AA16D2">
        <w:rPr>
          <w:rFonts w:ascii="Arial" w:hAnsi="Arial" w:cs="Arial"/>
          <w:szCs w:val="20"/>
        </w:rPr>
        <w:t>, 2012</w:t>
      </w:r>
      <w:r w:rsidR="00EC640C">
        <w:rPr>
          <w:rFonts w:ascii="Arial" w:hAnsi="Arial" w:cs="Arial"/>
          <w:szCs w:val="20"/>
        </w:rPr>
        <w:t>).</w:t>
      </w:r>
      <w:r>
        <w:rPr>
          <w:rFonts w:ascii="Arial" w:hAnsi="Arial" w:cs="Arial"/>
          <w:szCs w:val="20"/>
        </w:rPr>
        <w:t xml:space="preserve"> </w:t>
      </w:r>
    </w:p>
    <w:p w:rsidR="00915DF4" w:rsidRPr="006209C0" w:rsidRDefault="00915DF4" w:rsidP="00915DF4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i/>
          <w:iCs/>
          <w:szCs w:val="20"/>
        </w:rPr>
        <w:t>Aspiring Saints: Pretense of Holiness, Inquisition, and Gender in the Republic of Venice, 1618-1750</w:t>
      </w:r>
      <w:r>
        <w:rPr>
          <w:rFonts w:ascii="Arial" w:hAnsi="Arial" w:cs="Arial"/>
          <w:szCs w:val="20"/>
        </w:rPr>
        <w:t xml:space="preserve">. Baltimore and </w:t>
      </w:r>
      <w:smartTag w:uri="urn:schemas-microsoft-com:office:smarttags" w:element="City">
        <w:r>
          <w:rPr>
            <w:rFonts w:ascii="Arial" w:hAnsi="Arial" w:cs="Arial"/>
            <w:szCs w:val="20"/>
          </w:rPr>
          <w:t>London</w:t>
        </w:r>
      </w:smartTag>
      <w:r>
        <w:rPr>
          <w:rFonts w:ascii="Arial" w:hAnsi="Arial" w:cs="Arial"/>
          <w:szCs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0"/>
            </w:rPr>
            <w:t>Johns</w:t>
          </w:r>
        </w:smartTag>
        <w:r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Cs w:val="20"/>
            </w:rPr>
            <w:t>Hopkins</w:t>
          </w:r>
        </w:smartTag>
        <w:r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0"/>
            </w:rPr>
            <w:t>University</w:t>
          </w:r>
        </w:smartTag>
      </w:smartTag>
      <w:r>
        <w:rPr>
          <w:rFonts w:ascii="Arial" w:hAnsi="Arial" w:cs="Arial"/>
          <w:szCs w:val="20"/>
        </w:rPr>
        <w:t xml:space="preserve"> Press, 2001. (Honorable mention: Society for the Study of Early Modern Women; Phi Beta Kappa, Beta of Virginia)</w:t>
      </w:r>
      <w:r w:rsidRPr="006209C0">
        <w:rPr>
          <w:rFonts w:ascii="Arial" w:hAnsi="Arial" w:cs="Arial"/>
          <w:szCs w:val="20"/>
        </w:rPr>
        <w:t xml:space="preserve">. </w:t>
      </w:r>
    </w:p>
    <w:p w:rsidR="00915DF4" w:rsidRDefault="00915DF4" w:rsidP="00915DF4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i/>
          <w:iCs/>
          <w:szCs w:val="20"/>
        </w:rPr>
        <w:t>Printed Italian Vernacular Religious Books, 1465-1550: A Finding List</w:t>
      </w:r>
      <w:r>
        <w:rPr>
          <w:rFonts w:ascii="Arial" w:hAnsi="Arial" w:cs="Arial"/>
          <w:szCs w:val="20"/>
        </w:rPr>
        <w:t xml:space="preserve">. </w:t>
      </w:r>
      <w:r w:rsidRPr="00915DF4">
        <w:rPr>
          <w:rFonts w:ascii="Arial" w:hAnsi="Arial" w:cs="Arial"/>
          <w:szCs w:val="20"/>
          <w:lang w:val="it-IT"/>
        </w:rPr>
        <w:t xml:space="preserve">Geneva: Droz, 1983. </w:t>
      </w:r>
    </w:p>
    <w:p w:rsidR="00915DF4" w:rsidRDefault="00915DF4" w:rsidP="00915DF4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i/>
          <w:iCs/>
          <w:szCs w:val="20"/>
          <w:lang w:val="it-IT"/>
        </w:rPr>
        <w:t>Pier Paolo Vergerio e la Riforma a Venezia, 1498-1549</w:t>
      </w:r>
      <w:r>
        <w:rPr>
          <w:rFonts w:ascii="Arial" w:hAnsi="Arial" w:cs="Arial"/>
          <w:szCs w:val="20"/>
          <w:lang w:val="it-IT"/>
        </w:rPr>
        <w:t xml:space="preserve">. Trans. </w:t>
      </w:r>
      <w:r w:rsidRPr="00856AB0">
        <w:rPr>
          <w:rFonts w:ascii="Arial" w:hAnsi="Arial" w:cs="Arial"/>
          <w:szCs w:val="20"/>
          <w:lang w:val="it-IT"/>
        </w:rPr>
        <w:t xml:space="preserve">Virginia Cappelletti and Anna Maria Fabbrini. </w:t>
      </w:r>
      <w:r w:rsidRPr="006209C0">
        <w:rPr>
          <w:rFonts w:ascii="Arial" w:hAnsi="Arial" w:cs="Arial"/>
          <w:szCs w:val="20"/>
        </w:rPr>
        <w:t>Rome: Il Veltro, 1988</w:t>
      </w:r>
      <w:r>
        <w:rPr>
          <w:rFonts w:ascii="Arial" w:hAnsi="Arial" w:cs="Arial"/>
          <w:szCs w:val="20"/>
        </w:rPr>
        <w:t>.</w:t>
      </w:r>
    </w:p>
    <w:p w:rsidR="00A90C65" w:rsidRDefault="00A90C65" w:rsidP="000345FF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i/>
          <w:iCs/>
          <w:szCs w:val="20"/>
        </w:rPr>
        <w:t>Pier Paolo Vergerio: The Making of an Italian Reformer</w:t>
      </w:r>
      <w:r>
        <w:rPr>
          <w:rFonts w:ascii="Arial" w:hAnsi="Arial" w:cs="Arial"/>
          <w:szCs w:val="20"/>
        </w:rPr>
        <w:t>.</w:t>
      </w:r>
      <w:r w:rsidR="00856AB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Geneva: Droz, 1977.</w:t>
      </w:r>
      <w:r w:rsidR="00856AB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(Frank S. and Elizabeth D. Brewer Prize, American Society of Church History; and Howard R. Marraro Prize, Society for Italian Historical Studies)</w:t>
      </w:r>
    </w:p>
    <w:p w:rsidR="00177EB9" w:rsidRDefault="00177EB9" w:rsidP="000345FF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</w:p>
    <w:p w:rsidR="00177EB9" w:rsidRDefault="00177EB9" w:rsidP="00177EB9">
      <w:pPr>
        <w:widowControl/>
        <w:tabs>
          <w:tab w:val="left" w:pos="-1440"/>
        </w:tabs>
        <w:ind w:left="720" w:hanging="720"/>
        <w:jc w:val="center"/>
        <w:rPr>
          <w:rFonts w:ascii="Arial" w:hAnsi="Arial" w:cs="Arial"/>
          <w:szCs w:val="20"/>
          <w:lang w:val="it-IT"/>
        </w:rPr>
      </w:pPr>
      <w:r w:rsidRPr="00885234">
        <w:rPr>
          <w:rFonts w:ascii="Arial" w:hAnsi="Arial" w:cs="Arial"/>
          <w:szCs w:val="20"/>
          <w:lang w:val="it-IT"/>
        </w:rPr>
        <w:t>(Edited volumes)</w:t>
      </w:r>
    </w:p>
    <w:p w:rsidR="00491E3E" w:rsidRPr="00177EB9" w:rsidRDefault="00177EB9" w:rsidP="00F4258C">
      <w:pPr>
        <w:ind w:left="720" w:hanging="720"/>
        <w:rPr>
          <w:rFonts w:ascii="Arial" w:hAnsi="Arial" w:cs="Arial"/>
          <w:szCs w:val="20"/>
          <w:lang w:val="it-IT"/>
        </w:rPr>
      </w:pPr>
      <w:r w:rsidRPr="00177EB9">
        <w:rPr>
          <w:rFonts w:ascii="Arial" w:hAnsi="Arial" w:cs="Arial"/>
          <w:i/>
          <w:szCs w:val="20"/>
          <w:lang w:val="it-IT"/>
        </w:rPr>
        <w:t>La storia di genere in Italia in età moderna: un confronto tra stori</w:t>
      </w:r>
      <w:r w:rsidR="00C6697C">
        <w:rPr>
          <w:rFonts w:ascii="Arial" w:hAnsi="Arial" w:cs="Arial"/>
          <w:i/>
          <w:szCs w:val="20"/>
          <w:lang w:val="it-IT"/>
        </w:rPr>
        <w:t>ografie</w:t>
      </w:r>
      <w:r w:rsidRPr="00177EB9">
        <w:rPr>
          <w:rFonts w:ascii="Arial" w:hAnsi="Arial" w:cs="Arial"/>
          <w:i/>
          <w:szCs w:val="20"/>
          <w:lang w:val="it-IT"/>
        </w:rPr>
        <w:t xml:space="preserve"> nordamericane e italiane</w:t>
      </w:r>
      <w:r w:rsidRPr="00177EB9">
        <w:rPr>
          <w:rFonts w:ascii="Arial" w:hAnsi="Arial" w:cs="Arial"/>
          <w:szCs w:val="20"/>
          <w:lang w:val="it-IT"/>
        </w:rPr>
        <w:t>. Ed</w:t>
      </w:r>
      <w:r w:rsidR="00DA6F74">
        <w:rPr>
          <w:rFonts w:ascii="Arial" w:hAnsi="Arial" w:cs="Arial"/>
          <w:szCs w:val="20"/>
          <w:lang w:val="it-IT"/>
        </w:rPr>
        <w:t>s</w:t>
      </w:r>
      <w:r w:rsidRPr="00177EB9">
        <w:rPr>
          <w:rFonts w:ascii="Arial" w:hAnsi="Arial" w:cs="Arial"/>
          <w:szCs w:val="20"/>
          <w:lang w:val="it-IT"/>
        </w:rPr>
        <w:t>. Elena Brambilla e Anne Jacobson Schutte.</w:t>
      </w:r>
      <w:r>
        <w:rPr>
          <w:rFonts w:ascii="Arial" w:hAnsi="Arial" w:cs="Arial"/>
          <w:szCs w:val="20"/>
          <w:lang w:val="it-IT"/>
        </w:rPr>
        <w:t xml:space="preserve"> </w:t>
      </w:r>
      <w:r w:rsidR="00C6697C">
        <w:rPr>
          <w:rFonts w:ascii="Arial" w:hAnsi="Arial" w:cs="Arial"/>
          <w:szCs w:val="20"/>
          <w:lang w:val="it-IT"/>
        </w:rPr>
        <w:t>Rome: Viella</w:t>
      </w:r>
      <w:r>
        <w:rPr>
          <w:rFonts w:ascii="Arial" w:hAnsi="Arial" w:cs="Arial"/>
          <w:szCs w:val="20"/>
          <w:lang w:val="it-IT"/>
        </w:rPr>
        <w:t xml:space="preserve">, </w:t>
      </w:r>
      <w:r w:rsidR="001A4DDA">
        <w:rPr>
          <w:rFonts w:ascii="Arial" w:hAnsi="Arial" w:cs="Arial"/>
          <w:szCs w:val="20"/>
          <w:lang w:val="it-IT"/>
        </w:rPr>
        <w:t>2014</w:t>
      </w:r>
      <w:r>
        <w:rPr>
          <w:rFonts w:ascii="Arial" w:hAnsi="Arial" w:cs="Arial"/>
          <w:szCs w:val="20"/>
          <w:lang w:val="it-IT"/>
        </w:rPr>
        <w:t>.</w:t>
      </w:r>
    </w:p>
    <w:p w:rsidR="00491E3E" w:rsidRPr="00856AB0" w:rsidRDefault="00491E3E" w:rsidP="00491E3E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Reformationsforschung in Europa und Nordamerika: Eine historiographische Bilanz anlässlich des 100. Bandes des Archivs für  Reformationsgeschichte/Reformation Research in Europe and North America: A Historical Assessment. </w:t>
      </w:r>
      <w:r w:rsidRPr="00CB44A4">
        <w:rPr>
          <w:rFonts w:ascii="Arial" w:hAnsi="Arial" w:cs="Arial"/>
          <w:i/>
          <w:szCs w:val="20"/>
        </w:rPr>
        <w:t>Vol. 100 of the Archive for Reformation History</w:t>
      </w:r>
      <w:r w:rsidRPr="00CB44A4">
        <w:rPr>
          <w:rFonts w:ascii="Arial" w:hAnsi="Arial" w:cs="Arial"/>
          <w:szCs w:val="20"/>
        </w:rPr>
        <w:t xml:space="preserve">. </w:t>
      </w:r>
      <w:r w:rsidRPr="00E16A12">
        <w:rPr>
          <w:rFonts w:ascii="Arial" w:hAnsi="Arial" w:cs="Arial"/>
          <w:szCs w:val="20"/>
        </w:rPr>
        <w:t>Ed</w:t>
      </w:r>
      <w:r w:rsidR="00DA6F74">
        <w:rPr>
          <w:rFonts w:ascii="Arial" w:hAnsi="Arial" w:cs="Arial"/>
          <w:szCs w:val="20"/>
        </w:rPr>
        <w:t>s</w:t>
      </w:r>
      <w:r w:rsidRPr="00E16A12">
        <w:rPr>
          <w:rFonts w:ascii="Arial" w:hAnsi="Arial" w:cs="Arial"/>
          <w:szCs w:val="20"/>
        </w:rPr>
        <w:t xml:space="preserve">. Anne Jacobson Schutte, Susan C. Karant-Nunn, and Heinz Schilling. </w:t>
      </w:r>
      <w:r>
        <w:rPr>
          <w:rFonts w:ascii="Arial" w:hAnsi="Arial" w:cs="Arial"/>
          <w:szCs w:val="20"/>
        </w:rPr>
        <w:t xml:space="preserve"> Gütersloh: Gütersloher Verlagshaus, 2009.</w:t>
      </w:r>
      <w:r w:rsidRPr="00491E3E">
        <w:rPr>
          <w:rFonts w:ascii="Arial" w:hAnsi="Arial" w:cs="Arial"/>
          <w:szCs w:val="20"/>
        </w:rPr>
        <w:t xml:space="preserve"> </w:t>
      </w:r>
    </w:p>
    <w:p w:rsidR="00491E3E" w:rsidRPr="00CB44A4" w:rsidRDefault="00491E3E" w:rsidP="00491E3E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i/>
          <w:iCs/>
          <w:szCs w:val="20"/>
        </w:rPr>
        <w:t>Time, Space, and Women's Lives in Early Modern Europe</w:t>
      </w:r>
      <w:r>
        <w:rPr>
          <w:rFonts w:ascii="Arial" w:hAnsi="Arial" w:cs="Arial"/>
          <w:szCs w:val="20"/>
        </w:rPr>
        <w:t>. Ed</w:t>
      </w:r>
      <w:r w:rsidR="00DA6F74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. Anne Jacobson Schutte, Thomas Kuehn, and Silvana Seidel Menchi. Sixteenth Century Essays &amp; Studies, LVII. Kirksville, </w:t>
      </w:r>
      <w:smartTag w:uri="urn:schemas-microsoft-com:office:smarttags" w:element="State">
        <w:r>
          <w:rPr>
            <w:rFonts w:ascii="Arial" w:hAnsi="Arial" w:cs="Arial"/>
            <w:szCs w:val="20"/>
          </w:rPr>
          <w:t>MO</w:t>
        </w:r>
      </w:smartTag>
      <w:r>
        <w:rPr>
          <w:rFonts w:ascii="Arial" w:hAnsi="Arial" w:cs="Arial"/>
          <w:szCs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0"/>
            </w:rPr>
            <w:t>Truman</w:t>
          </w:r>
        </w:smartTag>
        <w:r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Cs w:val="20"/>
            </w:rPr>
            <w:t>State</w:t>
          </w:r>
        </w:smartTag>
        <w:r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0"/>
            </w:rPr>
            <w:t>University</w:t>
          </w:r>
        </w:smartTag>
      </w:smartTag>
      <w:r>
        <w:rPr>
          <w:rFonts w:ascii="Arial" w:hAnsi="Arial" w:cs="Arial"/>
          <w:szCs w:val="20"/>
        </w:rPr>
        <w:t xml:space="preserve"> Press, 2001.</w:t>
      </w:r>
      <w:r w:rsidRPr="00CB44A4">
        <w:rPr>
          <w:rFonts w:ascii="Arial" w:hAnsi="Arial" w:cs="Arial"/>
          <w:szCs w:val="20"/>
        </w:rPr>
        <w:t xml:space="preserve"> </w:t>
      </w:r>
    </w:p>
    <w:p w:rsidR="00491E3E" w:rsidRPr="00856AB0" w:rsidRDefault="00491E3E" w:rsidP="00491E3E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i/>
          <w:iCs/>
          <w:szCs w:val="20"/>
          <w:lang w:val="it-IT"/>
        </w:rPr>
        <w:t>Tempi e spazi di vita femminile tra medioevo ed età moderna</w:t>
      </w:r>
      <w:r>
        <w:rPr>
          <w:rFonts w:ascii="Arial" w:hAnsi="Arial" w:cs="Arial"/>
          <w:szCs w:val="20"/>
          <w:lang w:val="it-IT"/>
        </w:rPr>
        <w:t xml:space="preserve">. </w:t>
      </w:r>
      <w:r w:rsidRPr="00856AB0">
        <w:rPr>
          <w:rFonts w:ascii="Arial" w:hAnsi="Arial" w:cs="Arial"/>
          <w:szCs w:val="20"/>
        </w:rPr>
        <w:t>Ed</w:t>
      </w:r>
      <w:r w:rsidR="00DA6F74">
        <w:rPr>
          <w:rFonts w:ascii="Arial" w:hAnsi="Arial" w:cs="Arial"/>
          <w:szCs w:val="20"/>
        </w:rPr>
        <w:t>s</w:t>
      </w:r>
      <w:r w:rsidRPr="00856AB0">
        <w:rPr>
          <w:rFonts w:ascii="Arial" w:hAnsi="Arial" w:cs="Arial"/>
          <w:szCs w:val="20"/>
        </w:rPr>
        <w:t>. Silvana Seidel Menchi, Anne Jacobson Schutte, and Thomas Kuehn. Bologna: Il Mulino, 1999</w:t>
      </w:r>
      <w:r>
        <w:rPr>
          <w:rFonts w:ascii="Arial" w:hAnsi="Arial" w:cs="Arial"/>
          <w:szCs w:val="20"/>
        </w:rPr>
        <w:t>.</w:t>
      </w:r>
    </w:p>
    <w:p w:rsidR="00491E3E" w:rsidRPr="00491E3E" w:rsidRDefault="00491E3E" w:rsidP="00491E3E">
      <w:pPr>
        <w:widowControl/>
        <w:tabs>
          <w:tab w:val="left" w:pos="-1440"/>
        </w:tabs>
        <w:ind w:left="720" w:hanging="720"/>
        <w:rPr>
          <w:rFonts w:ascii="Arial" w:hAnsi="Arial" w:cs="Arial"/>
          <w:lang w:val="it-IT"/>
        </w:rPr>
      </w:pPr>
      <w:r>
        <w:rPr>
          <w:rFonts w:ascii="Arial" w:hAnsi="Arial" w:cs="Arial"/>
          <w:szCs w:val="20"/>
        </w:rPr>
        <w:t xml:space="preserve">Cecilia Ferrazzi, </w:t>
      </w:r>
      <w:r>
        <w:rPr>
          <w:rFonts w:ascii="Arial" w:hAnsi="Arial" w:cs="Arial"/>
          <w:i/>
          <w:iCs/>
          <w:szCs w:val="20"/>
        </w:rPr>
        <w:t>Autobiography of an Aspiring Saint</w:t>
      </w:r>
      <w:r>
        <w:rPr>
          <w:rFonts w:ascii="Arial" w:hAnsi="Arial" w:cs="Arial"/>
          <w:szCs w:val="20"/>
        </w:rPr>
        <w:t xml:space="preserve">. Transcribed, ed., and trans. Anne Jacobson Schutte. </w:t>
      </w:r>
      <w:r w:rsidRPr="00856AB0">
        <w:rPr>
          <w:rFonts w:ascii="Arial" w:hAnsi="Arial" w:cs="Arial"/>
          <w:szCs w:val="20"/>
          <w:lang w:val="it-IT"/>
        </w:rPr>
        <w:t>Chicago and London: University of Chicago Press, 1996.</w:t>
      </w:r>
      <w:r w:rsidRPr="00491E3E">
        <w:rPr>
          <w:rFonts w:ascii="Arial" w:hAnsi="Arial" w:cs="Arial"/>
          <w:lang w:val="it-IT"/>
        </w:rPr>
        <w:t xml:space="preserve"> </w:t>
      </w:r>
    </w:p>
    <w:p w:rsidR="00101520" w:rsidRPr="001A4A2D" w:rsidRDefault="00A90C65" w:rsidP="00491E3E">
      <w:pPr>
        <w:widowControl/>
        <w:tabs>
          <w:tab w:val="left" w:pos="-1440"/>
        </w:tabs>
        <w:ind w:left="720" w:hanging="720"/>
        <w:rPr>
          <w:rFonts w:ascii="Arial" w:hAnsi="Arial" w:cs="Arial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Cecilia Ferrazzi, </w:t>
      </w:r>
      <w:r>
        <w:rPr>
          <w:rFonts w:ascii="Arial" w:hAnsi="Arial" w:cs="Arial"/>
          <w:i/>
          <w:iCs/>
          <w:szCs w:val="20"/>
          <w:lang w:val="it-IT"/>
        </w:rPr>
        <w:t>Autobiografia di una santa mancata</w:t>
      </w:r>
      <w:r>
        <w:rPr>
          <w:rFonts w:ascii="Arial" w:hAnsi="Arial" w:cs="Arial"/>
          <w:szCs w:val="20"/>
          <w:lang w:val="it-IT"/>
        </w:rPr>
        <w:t>.</w:t>
      </w:r>
      <w:r w:rsidR="00856AB0">
        <w:rPr>
          <w:rFonts w:ascii="Arial" w:hAnsi="Arial" w:cs="Arial"/>
          <w:szCs w:val="20"/>
          <w:lang w:val="it-IT"/>
        </w:rPr>
        <w:t xml:space="preserve"> </w:t>
      </w:r>
      <w:r w:rsidRPr="00856AB0">
        <w:rPr>
          <w:rFonts w:ascii="Arial" w:hAnsi="Arial" w:cs="Arial"/>
          <w:szCs w:val="20"/>
        </w:rPr>
        <w:t xml:space="preserve">Transcribed and ed. </w:t>
      </w:r>
      <w:r>
        <w:rPr>
          <w:rFonts w:ascii="Arial" w:hAnsi="Arial" w:cs="Arial"/>
          <w:szCs w:val="20"/>
        </w:rPr>
        <w:t>Anne Jacobson Schutte.</w:t>
      </w:r>
      <w:r w:rsidR="00856AB0">
        <w:rPr>
          <w:rFonts w:ascii="Arial" w:hAnsi="Arial" w:cs="Arial"/>
          <w:szCs w:val="20"/>
        </w:rPr>
        <w:t xml:space="preserve"> </w:t>
      </w:r>
      <w:r w:rsidRPr="001A4A2D">
        <w:rPr>
          <w:rFonts w:ascii="Arial" w:hAnsi="Arial" w:cs="Arial"/>
          <w:szCs w:val="20"/>
          <w:lang w:val="it-IT"/>
        </w:rPr>
        <w:t>Bergamo: Pierluigi Lubrina, 1990.</w:t>
      </w:r>
      <w:r w:rsidR="00491E3E" w:rsidRPr="001A4A2D">
        <w:rPr>
          <w:rFonts w:ascii="Arial" w:hAnsi="Arial" w:cs="Arial"/>
          <w:lang w:val="it-IT"/>
        </w:rPr>
        <w:t xml:space="preserve"> </w:t>
      </w:r>
    </w:p>
    <w:p w:rsidR="00101520" w:rsidRPr="001A4A2D" w:rsidRDefault="00101520" w:rsidP="000432EB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</w:p>
    <w:p w:rsidR="001A4DDA" w:rsidRPr="001A4A2D" w:rsidRDefault="00A90C65" w:rsidP="001A4DDA">
      <w:pPr>
        <w:widowControl/>
        <w:ind w:left="720" w:hanging="720"/>
        <w:jc w:val="center"/>
        <w:rPr>
          <w:rFonts w:ascii="Arial" w:hAnsi="Arial" w:cs="Arial"/>
          <w:szCs w:val="20"/>
          <w:lang w:val="it-IT"/>
        </w:rPr>
      </w:pPr>
      <w:r w:rsidRPr="001A4A2D">
        <w:rPr>
          <w:rFonts w:ascii="Arial" w:hAnsi="Arial" w:cs="Arial"/>
          <w:szCs w:val="20"/>
          <w:lang w:val="it-IT"/>
        </w:rPr>
        <w:t>(Articles and essays)</w:t>
      </w:r>
      <w:r w:rsidR="001A4DDA" w:rsidRPr="001A4DDA">
        <w:rPr>
          <w:rFonts w:ascii="Arial" w:hAnsi="Arial" w:cs="Arial"/>
          <w:szCs w:val="20"/>
          <w:lang w:val="it-IT"/>
        </w:rPr>
        <w:t xml:space="preserve"> </w:t>
      </w:r>
      <w:r w:rsidR="001A4DDA">
        <w:rPr>
          <w:rFonts w:ascii="Arial" w:hAnsi="Arial" w:cs="Arial"/>
          <w:szCs w:val="20"/>
          <w:lang w:val="it-IT"/>
        </w:rPr>
        <w:t>.</w:t>
      </w:r>
    </w:p>
    <w:p w:rsidR="004E458E" w:rsidRDefault="001A4DDA" w:rsidP="001A4DDA">
      <w:pPr>
        <w:widowControl/>
        <w:ind w:left="720" w:hanging="720"/>
        <w:rPr>
          <w:rFonts w:ascii="Arial" w:hAnsi="Arial" w:cs="Arial"/>
          <w:szCs w:val="20"/>
          <w:lang w:val="it-IT"/>
        </w:rPr>
      </w:pPr>
      <w:r w:rsidRPr="00141E84">
        <w:rPr>
          <w:rFonts w:ascii="Arial" w:hAnsi="Arial" w:cs="Arial"/>
          <w:szCs w:val="20"/>
          <w:lang w:val="it-IT"/>
        </w:rPr>
        <w:t xml:space="preserve">“Introduction.” In </w:t>
      </w:r>
      <w:r w:rsidRPr="00177EB9">
        <w:rPr>
          <w:rFonts w:ascii="Arial" w:hAnsi="Arial" w:cs="Arial"/>
          <w:i/>
          <w:szCs w:val="20"/>
          <w:lang w:val="it-IT"/>
        </w:rPr>
        <w:t>La storia di genere in Italia in età moderna: un confronto tra stori</w:t>
      </w:r>
      <w:r>
        <w:rPr>
          <w:rFonts w:ascii="Arial" w:hAnsi="Arial" w:cs="Arial"/>
          <w:i/>
          <w:szCs w:val="20"/>
          <w:lang w:val="it-IT"/>
        </w:rPr>
        <w:t>ografie nordamericane</w:t>
      </w:r>
      <w:r w:rsidRPr="00177EB9">
        <w:rPr>
          <w:rFonts w:ascii="Arial" w:hAnsi="Arial" w:cs="Arial"/>
          <w:i/>
          <w:szCs w:val="20"/>
          <w:lang w:val="it-IT"/>
        </w:rPr>
        <w:t>italiane</w:t>
      </w:r>
      <w:r>
        <w:rPr>
          <w:rFonts w:ascii="Arial" w:hAnsi="Arial" w:cs="Arial"/>
          <w:i/>
          <w:szCs w:val="20"/>
          <w:lang w:val="it-IT"/>
        </w:rPr>
        <w:t>,</w:t>
      </w:r>
      <w:r w:rsidRPr="00177EB9">
        <w:rPr>
          <w:rFonts w:ascii="Arial" w:hAnsi="Arial" w:cs="Arial"/>
          <w:szCs w:val="20"/>
          <w:lang w:val="it-IT"/>
        </w:rPr>
        <w:t xml:space="preserve"> </w:t>
      </w:r>
      <w:r>
        <w:rPr>
          <w:rFonts w:ascii="Arial" w:hAnsi="Arial" w:cs="Arial"/>
          <w:szCs w:val="20"/>
          <w:lang w:val="it-IT"/>
        </w:rPr>
        <w:t>e</w:t>
      </w:r>
      <w:r w:rsidRPr="00177EB9">
        <w:rPr>
          <w:rFonts w:ascii="Arial" w:hAnsi="Arial" w:cs="Arial"/>
          <w:szCs w:val="20"/>
          <w:lang w:val="it-IT"/>
        </w:rPr>
        <w:t>d</w:t>
      </w:r>
      <w:r>
        <w:rPr>
          <w:rFonts w:ascii="Arial" w:hAnsi="Arial" w:cs="Arial"/>
          <w:szCs w:val="20"/>
          <w:lang w:val="it-IT"/>
        </w:rPr>
        <w:t>s</w:t>
      </w:r>
      <w:r w:rsidRPr="00177EB9">
        <w:rPr>
          <w:rFonts w:ascii="Arial" w:hAnsi="Arial" w:cs="Arial"/>
          <w:szCs w:val="20"/>
          <w:lang w:val="it-IT"/>
        </w:rPr>
        <w:t>. Elena Brambilla e Anne Jacobson Schutte</w:t>
      </w:r>
      <w:r>
        <w:rPr>
          <w:rFonts w:ascii="Arial" w:hAnsi="Arial" w:cs="Arial"/>
          <w:szCs w:val="20"/>
          <w:lang w:val="it-IT"/>
        </w:rPr>
        <w:t>, 11-18</w:t>
      </w:r>
      <w:r w:rsidRPr="00177EB9">
        <w:rPr>
          <w:rFonts w:ascii="Arial" w:hAnsi="Arial" w:cs="Arial"/>
          <w:szCs w:val="20"/>
          <w:lang w:val="it-IT"/>
        </w:rPr>
        <w:t>.</w:t>
      </w:r>
      <w:r>
        <w:rPr>
          <w:rFonts w:ascii="Arial" w:hAnsi="Arial" w:cs="Arial"/>
          <w:szCs w:val="20"/>
          <w:lang w:val="it-IT"/>
        </w:rPr>
        <w:t xml:space="preserve"> Rome: Viella, 2014.</w:t>
      </w:r>
      <w:r w:rsidR="004E458E" w:rsidRPr="004E458E">
        <w:rPr>
          <w:rFonts w:ascii="Arial" w:hAnsi="Arial" w:cs="Arial"/>
          <w:szCs w:val="20"/>
          <w:lang w:val="it-IT"/>
        </w:rPr>
        <w:t xml:space="preserve"> </w:t>
      </w:r>
    </w:p>
    <w:p w:rsidR="00AF079F" w:rsidRDefault="004E458E" w:rsidP="001A4DDA">
      <w:pPr>
        <w:widowControl/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“Tradurre Tomizza.” Trans. Francesca Novajra. In </w:t>
      </w:r>
      <w:r w:rsidR="0093262F">
        <w:rPr>
          <w:rFonts w:ascii="Arial" w:hAnsi="Arial" w:cs="Arial"/>
          <w:i/>
          <w:szCs w:val="20"/>
          <w:lang w:val="it-IT"/>
        </w:rPr>
        <w:t>Ri</w:t>
      </w:r>
      <w:r>
        <w:rPr>
          <w:rFonts w:ascii="Arial" w:hAnsi="Arial" w:cs="Arial"/>
          <w:i/>
          <w:szCs w:val="20"/>
          <w:lang w:val="it-IT"/>
        </w:rPr>
        <w:t>leggendo Fulvio Tomizza</w:t>
      </w:r>
      <w:r w:rsidR="006C1C0F">
        <w:rPr>
          <w:rFonts w:ascii="Arial" w:hAnsi="Arial" w:cs="Arial"/>
          <w:szCs w:val="20"/>
          <w:lang w:val="it-IT"/>
        </w:rPr>
        <w:t>, ed. Marianna Deganutti, 31</w:t>
      </w:r>
      <w:r w:rsidR="00844772">
        <w:rPr>
          <w:rFonts w:ascii="Arial" w:hAnsi="Arial" w:cs="Arial"/>
          <w:szCs w:val="20"/>
          <w:lang w:val="it-IT"/>
        </w:rPr>
        <w:t>5</w:t>
      </w:r>
      <w:r>
        <w:rPr>
          <w:rFonts w:ascii="Arial" w:hAnsi="Arial" w:cs="Arial"/>
          <w:szCs w:val="20"/>
          <w:lang w:val="it-IT"/>
        </w:rPr>
        <w:t>-</w:t>
      </w:r>
      <w:r w:rsidR="00844772">
        <w:rPr>
          <w:rFonts w:ascii="Arial" w:hAnsi="Arial" w:cs="Arial"/>
          <w:szCs w:val="20"/>
          <w:lang w:val="it-IT"/>
        </w:rPr>
        <w:t>2</w:t>
      </w:r>
      <w:r>
        <w:rPr>
          <w:rFonts w:ascii="Arial" w:hAnsi="Arial" w:cs="Arial"/>
          <w:szCs w:val="20"/>
          <w:lang w:val="it-IT"/>
        </w:rPr>
        <w:t>1. Rome: Aracne, 2014</w:t>
      </w:r>
      <w:r w:rsidR="001A4DDA">
        <w:rPr>
          <w:rFonts w:ascii="Arial" w:hAnsi="Arial" w:cs="Arial"/>
          <w:szCs w:val="20"/>
          <w:lang w:val="it-IT"/>
        </w:rPr>
        <w:t>.</w:t>
      </w:r>
      <w:r w:rsidR="00AF079F" w:rsidRPr="004E458E">
        <w:rPr>
          <w:rFonts w:ascii="Arial" w:hAnsi="Arial" w:cs="Arial"/>
          <w:szCs w:val="20"/>
          <w:lang w:val="it-IT"/>
        </w:rPr>
        <w:t xml:space="preserve"> </w:t>
      </w:r>
    </w:p>
    <w:p w:rsidR="00FB4BC4" w:rsidRPr="00141E84" w:rsidRDefault="00FB4BC4" w:rsidP="00141E84">
      <w:pPr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</w:rPr>
        <w:t xml:space="preserve">“Saplings in the Orchard of Seventeenth-Century Holiness: Teresita de Jesús and Nicola de Fusco.” </w:t>
      </w:r>
      <w:r>
        <w:rPr>
          <w:rFonts w:ascii="Arial" w:hAnsi="Arial" w:cs="Arial"/>
          <w:lang w:val="it-IT"/>
        </w:rPr>
        <w:t>In O</w:t>
      </w:r>
      <w:r>
        <w:rPr>
          <w:rFonts w:ascii="Arial" w:hAnsi="Arial" w:cs="Arial"/>
          <w:i/>
          <w:lang w:val="it-IT"/>
        </w:rPr>
        <w:t xml:space="preserve">maggio ad Andrea Del </w:t>
      </w:r>
      <w:r>
        <w:rPr>
          <w:rFonts w:ascii="Arial" w:hAnsi="Arial" w:cs="Arial"/>
          <w:lang w:val="it-IT"/>
        </w:rPr>
        <w:t xml:space="preserve">Col, eds. Giuliana Ancona and Dario Visintin, vol. 3: </w:t>
      </w:r>
      <w:r>
        <w:rPr>
          <w:rFonts w:ascii="Arial" w:hAnsi="Arial" w:cs="Arial"/>
          <w:i/>
          <w:lang w:val="it-IT"/>
        </w:rPr>
        <w:t>Religione, scritture e storiografia</w:t>
      </w:r>
      <w:r>
        <w:rPr>
          <w:rFonts w:ascii="Arial" w:hAnsi="Arial" w:cs="Arial"/>
          <w:lang w:val="it-IT"/>
        </w:rPr>
        <w:t xml:space="preserve">, 41-71. </w:t>
      </w:r>
      <w:r>
        <w:rPr>
          <w:rFonts w:ascii="Arial" w:hAnsi="Arial" w:cs="Arial"/>
        </w:rPr>
        <w:t>Montereale Valcellina: Circolo Culturale Menocchio, 2013.</w:t>
      </w:r>
    </w:p>
    <w:p w:rsidR="001253EF" w:rsidRPr="00384F2F" w:rsidRDefault="001253EF" w:rsidP="001253EF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"Society and the Sexes in the Venetian Republic." In </w:t>
      </w:r>
      <w:r w:rsidR="00673F86">
        <w:rPr>
          <w:rFonts w:ascii="Arial" w:hAnsi="Arial" w:cs="Arial"/>
          <w:i/>
          <w:szCs w:val="20"/>
        </w:rPr>
        <w:t xml:space="preserve">A Companion to </w:t>
      </w:r>
      <w:r>
        <w:rPr>
          <w:rFonts w:ascii="Arial" w:hAnsi="Arial" w:cs="Arial"/>
          <w:i/>
          <w:szCs w:val="20"/>
        </w:rPr>
        <w:t>Venetian History, 1400-1797</w:t>
      </w:r>
      <w:r>
        <w:rPr>
          <w:rFonts w:ascii="Arial" w:hAnsi="Arial" w:cs="Arial"/>
          <w:szCs w:val="20"/>
        </w:rPr>
        <w:t xml:space="preserve">, ed. </w:t>
      </w:r>
      <w:r w:rsidRPr="001B33DC">
        <w:rPr>
          <w:rFonts w:ascii="Arial" w:hAnsi="Arial" w:cs="Arial"/>
          <w:szCs w:val="20"/>
        </w:rPr>
        <w:t>Eric</w:t>
      </w:r>
      <w:r w:rsidR="00556DFD">
        <w:rPr>
          <w:rFonts w:ascii="Arial" w:hAnsi="Arial" w:cs="Arial"/>
          <w:szCs w:val="20"/>
        </w:rPr>
        <w:t xml:space="preserve"> Dursteler</w:t>
      </w:r>
      <w:r>
        <w:rPr>
          <w:rFonts w:ascii="Arial" w:hAnsi="Arial" w:cs="Arial"/>
          <w:szCs w:val="20"/>
        </w:rPr>
        <w:t>, 353-77.</w:t>
      </w:r>
      <w:r w:rsidRPr="001B33DC">
        <w:rPr>
          <w:rFonts w:ascii="Arial" w:hAnsi="Arial" w:cs="Arial"/>
          <w:szCs w:val="20"/>
        </w:rPr>
        <w:t xml:space="preserve"> </w:t>
      </w:r>
      <w:r w:rsidR="001A4A2D">
        <w:rPr>
          <w:rFonts w:ascii="Arial" w:hAnsi="Arial" w:cs="Arial"/>
          <w:szCs w:val="20"/>
        </w:rPr>
        <w:t>Leiden</w:t>
      </w:r>
      <w:r w:rsidR="00E43D22">
        <w:rPr>
          <w:rFonts w:ascii="Arial" w:hAnsi="Arial" w:cs="Arial"/>
          <w:szCs w:val="20"/>
        </w:rPr>
        <w:t xml:space="preserve"> and Boston</w:t>
      </w:r>
      <w:r w:rsidRPr="00384F2F">
        <w:rPr>
          <w:rFonts w:ascii="Arial" w:hAnsi="Arial" w:cs="Arial"/>
          <w:szCs w:val="20"/>
        </w:rPr>
        <w:t>: Brill</w:t>
      </w:r>
      <w:r w:rsidR="00B67F0C">
        <w:rPr>
          <w:rFonts w:ascii="Arial" w:hAnsi="Arial" w:cs="Arial"/>
          <w:szCs w:val="20"/>
        </w:rPr>
        <w:t>, 2013.</w:t>
      </w:r>
    </w:p>
    <w:p w:rsidR="001120C7" w:rsidRDefault="001120C7" w:rsidP="001253EF">
      <w:pPr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“Virtual Voyages to Loreto: How to Visit the Holy House in Spirit (Seventeenth-Eighteenth Centuries).” </w:t>
      </w:r>
      <w:r>
        <w:rPr>
          <w:rFonts w:ascii="Arial" w:hAnsi="Arial" w:cs="Arial"/>
          <w:i/>
          <w:szCs w:val="20"/>
        </w:rPr>
        <w:t>Journal of Baroque Studies</w:t>
      </w:r>
      <w:r>
        <w:rPr>
          <w:rFonts w:ascii="Arial" w:hAnsi="Arial" w:cs="Arial"/>
          <w:szCs w:val="20"/>
        </w:rPr>
        <w:t xml:space="preserve"> 1</w:t>
      </w:r>
      <w:r w:rsidR="00B3691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(2013):</w:t>
      </w:r>
      <w:r w:rsidR="00603872">
        <w:rPr>
          <w:rFonts w:ascii="Arial" w:hAnsi="Arial" w:cs="Arial"/>
          <w:szCs w:val="20"/>
        </w:rPr>
        <w:t xml:space="preserve"> 101-16.</w:t>
      </w:r>
    </w:p>
    <w:p w:rsidR="000625B3" w:rsidRPr="0090734F" w:rsidRDefault="001253EF" w:rsidP="001253EF">
      <w:pPr>
        <w:ind w:left="720" w:hanging="720"/>
        <w:rPr>
          <w:rFonts w:ascii="Arial" w:hAnsi="Arial" w:cs="Arial"/>
          <w:szCs w:val="20"/>
        </w:rPr>
      </w:pPr>
      <w:r w:rsidRPr="000625B3">
        <w:rPr>
          <w:rFonts w:ascii="Arial" w:hAnsi="Arial" w:cs="Arial"/>
          <w:szCs w:val="20"/>
        </w:rPr>
        <w:t xml:space="preserve"> </w:t>
      </w:r>
      <w:r w:rsidR="000625B3" w:rsidRPr="000625B3">
        <w:rPr>
          <w:rFonts w:ascii="Arial" w:hAnsi="Arial" w:cs="Arial"/>
          <w:szCs w:val="20"/>
        </w:rPr>
        <w:t xml:space="preserve">“A Holy Career in Early Modern Florence: The </w:t>
      </w:r>
      <w:r w:rsidR="000625B3" w:rsidRPr="000625B3">
        <w:rPr>
          <w:rFonts w:ascii="Arial" w:hAnsi="Arial" w:cs="Arial"/>
          <w:i/>
          <w:szCs w:val="20"/>
        </w:rPr>
        <w:t>Vita</w:t>
      </w:r>
      <w:r w:rsidR="000625B3" w:rsidRPr="000625B3">
        <w:rPr>
          <w:rFonts w:ascii="Arial" w:hAnsi="Arial" w:cs="Arial"/>
          <w:szCs w:val="20"/>
        </w:rPr>
        <w:t xml:space="preserve"> of Maria Minima Strozzi di San Filippo Neri.” </w:t>
      </w:r>
      <w:r w:rsidR="000625B3">
        <w:rPr>
          <w:rFonts w:ascii="Arial" w:hAnsi="Arial" w:cs="Arial"/>
          <w:szCs w:val="20"/>
        </w:rPr>
        <w:t xml:space="preserve">In </w:t>
      </w:r>
      <w:r w:rsidR="000625B3">
        <w:rPr>
          <w:rFonts w:ascii="Arial" w:hAnsi="Arial" w:cs="Arial"/>
          <w:i/>
          <w:szCs w:val="20"/>
        </w:rPr>
        <w:t xml:space="preserve">The Power of Place: A </w:t>
      </w:r>
      <w:r w:rsidR="000625B3" w:rsidRPr="00DD283A">
        <w:rPr>
          <w:rFonts w:ascii="Arial" w:hAnsi="Arial" w:cs="Arial"/>
          <w:i/>
          <w:szCs w:val="20"/>
        </w:rPr>
        <w:t>Festschrift for Janet Goodhue Smith</w:t>
      </w:r>
      <w:r w:rsidR="000625B3">
        <w:rPr>
          <w:rFonts w:ascii="Arial" w:hAnsi="Arial" w:cs="Arial"/>
          <w:szCs w:val="20"/>
        </w:rPr>
        <w:t xml:space="preserve">, ed. Robert Timothy Chasson and Thomas J. Sienkiewicz, 189-95. </w:t>
      </w:r>
      <w:r w:rsidR="000625B3" w:rsidRPr="0090734F">
        <w:rPr>
          <w:rFonts w:ascii="Arial" w:hAnsi="Arial" w:cs="Arial"/>
          <w:szCs w:val="20"/>
        </w:rPr>
        <w:t>Chicago: Associated Colleges of the Midwest, 2012.</w:t>
      </w:r>
    </w:p>
    <w:p w:rsidR="00B42536" w:rsidRPr="00870391" w:rsidRDefault="00A57921" w:rsidP="00B42536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 w:rsidRPr="006368AB">
        <w:rPr>
          <w:rFonts w:ascii="Arial" w:hAnsi="Arial" w:cs="Arial"/>
          <w:szCs w:val="20"/>
          <w:lang w:val="it-IT"/>
        </w:rPr>
        <w:t>"Genitori, figli e monacazione forzata: Norme ecclesiastiche versus patria potest</w:t>
      </w:r>
      <w:r>
        <w:rPr>
          <w:rFonts w:ascii="Arial" w:hAnsi="Arial" w:cs="Arial"/>
          <w:szCs w:val="20"/>
          <w:lang w:val="it-IT"/>
        </w:rPr>
        <w:t xml:space="preserve">à (secc. </w:t>
      </w:r>
      <w:r w:rsidRPr="00CB44A4">
        <w:rPr>
          <w:rFonts w:ascii="Arial" w:hAnsi="Arial" w:cs="Arial"/>
          <w:szCs w:val="20"/>
          <w:lang w:val="it-IT"/>
        </w:rPr>
        <w:t>XVII-XVIII</w:t>
      </w:r>
      <w:r>
        <w:rPr>
          <w:rFonts w:ascii="Arial" w:hAnsi="Arial" w:cs="Arial"/>
          <w:szCs w:val="20"/>
          <w:lang w:val="it-IT"/>
        </w:rPr>
        <w:t>)</w:t>
      </w:r>
      <w:r w:rsidRPr="00CB44A4">
        <w:rPr>
          <w:rFonts w:ascii="Arial" w:hAnsi="Arial" w:cs="Arial"/>
          <w:szCs w:val="20"/>
          <w:lang w:val="it-IT"/>
        </w:rPr>
        <w:t xml:space="preserve">." In </w:t>
      </w:r>
      <w:r w:rsidRPr="00CB44A4">
        <w:rPr>
          <w:rFonts w:ascii="Arial" w:hAnsi="Arial" w:cs="Arial"/>
          <w:i/>
          <w:szCs w:val="20"/>
          <w:lang w:val="it-IT"/>
        </w:rPr>
        <w:t>Famiglia e religione in Europa nell'età moderna</w:t>
      </w:r>
      <w:r w:rsidRPr="00CB44A4">
        <w:rPr>
          <w:rFonts w:ascii="Arial" w:hAnsi="Arial" w:cs="Arial"/>
          <w:szCs w:val="20"/>
          <w:lang w:val="it-IT"/>
        </w:rPr>
        <w:t xml:space="preserve">: </w:t>
      </w:r>
      <w:r>
        <w:rPr>
          <w:rFonts w:ascii="Arial" w:hAnsi="Arial" w:cs="Arial"/>
          <w:i/>
          <w:szCs w:val="20"/>
          <w:lang w:val="it-IT"/>
        </w:rPr>
        <w:t>Atti del convegno di studi in onore di Silvana Seidel Menchi</w:t>
      </w:r>
      <w:r w:rsidR="00384F2F">
        <w:rPr>
          <w:rFonts w:ascii="Arial" w:hAnsi="Arial" w:cs="Arial"/>
          <w:szCs w:val="20"/>
          <w:lang w:val="it-IT"/>
        </w:rPr>
        <w:t>, ed</w:t>
      </w:r>
      <w:r w:rsidR="00F437D1">
        <w:rPr>
          <w:rFonts w:ascii="Arial" w:hAnsi="Arial" w:cs="Arial"/>
          <w:szCs w:val="20"/>
          <w:lang w:val="it-IT"/>
        </w:rPr>
        <w:t>s</w:t>
      </w:r>
      <w:r>
        <w:rPr>
          <w:rFonts w:ascii="Arial" w:hAnsi="Arial" w:cs="Arial"/>
          <w:szCs w:val="20"/>
          <w:lang w:val="it-IT"/>
        </w:rPr>
        <w:t>. Giovanni Ciappelli, Serena Luzzi, and Massimo Rospocher, 147</w:t>
      </w:r>
      <w:r w:rsidR="006771EF">
        <w:rPr>
          <w:rFonts w:ascii="Arial" w:hAnsi="Arial" w:cs="Arial"/>
          <w:szCs w:val="20"/>
          <w:lang w:val="it-IT"/>
        </w:rPr>
        <w:t>-59</w:t>
      </w:r>
      <w:r w:rsidRPr="00CB44A4">
        <w:rPr>
          <w:rFonts w:ascii="Arial" w:hAnsi="Arial" w:cs="Arial"/>
          <w:szCs w:val="20"/>
          <w:lang w:val="it-IT"/>
        </w:rPr>
        <w:t xml:space="preserve">. </w:t>
      </w:r>
      <w:r w:rsidRPr="006A118F">
        <w:rPr>
          <w:rFonts w:ascii="Arial" w:hAnsi="Arial" w:cs="Arial"/>
          <w:szCs w:val="20"/>
          <w:lang w:val="it-IT"/>
        </w:rPr>
        <w:t>Rome: Edizio</w:t>
      </w:r>
      <w:r w:rsidR="00870391">
        <w:rPr>
          <w:rFonts w:ascii="Arial" w:hAnsi="Arial" w:cs="Arial"/>
          <w:szCs w:val="20"/>
          <w:lang w:val="it-IT"/>
        </w:rPr>
        <w:t>ni di Storia e Letteratura, 2012</w:t>
      </w:r>
      <w:r w:rsidRPr="006A118F">
        <w:rPr>
          <w:rFonts w:ascii="Arial" w:hAnsi="Arial" w:cs="Arial"/>
          <w:szCs w:val="20"/>
          <w:lang w:val="it-IT"/>
        </w:rPr>
        <w:t>.</w:t>
      </w:r>
      <w:r w:rsidR="00B42536" w:rsidRPr="00870391">
        <w:rPr>
          <w:rFonts w:ascii="Arial" w:hAnsi="Arial" w:cs="Arial"/>
          <w:szCs w:val="20"/>
          <w:lang w:val="it-IT"/>
        </w:rPr>
        <w:t xml:space="preserve"> </w:t>
      </w:r>
    </w:p>
    <w:p w:rsidR="00B42536" w:rsidRPr="0009054D" w:rsidRDefault="00B42536" w:rsidP="00B42536">
      <w:pPr>
        <w:widowControl/>
        <w:ind w:left="720" w:hanging="720"/>
        <w:rPr>
          <w:rFonts w:ascii="Arial" w:hAnsi="Arial" w:cs="Arial"/>
          <w:szCs w:val="20"/>
        </w:rPr>
      </w:pPr>
      <w:r w:rsidRPr="000E60BD">
        <w:rPr>
          <w:rFonts w:ascii="Arial" w:hAnsi="Arial" w:cs="Arial"/>
          <w:szCs w:val="20"/>
        </w:rPr>
        <w:t>“Forced Monachization: Not Only a Women’s Problem.”</w:t>
      </w:r>
      <w:r>
        <w:rPr>
          <w:rFonts w:ascii="Arial" w:hAnsi="Arial" w:cs="Arial"/>
          <w:szCs w:val="20"/>
        </w:rPr>
        <w:t xml:space="preserve"> www.berfrois.com/2011/12/anne-schutte-nuns/.</w:t>
      </w:r>
    </w:p>
    <w:p w:rsidR="00DF04E1" w:rsidRPr="00D73AA4" w:rsidRDefault="00A57921" w:rsidP="00B42536">
      <w:pPr>
        <w:ind w:left="720" w:hanging="720"/>
        <w:rPr>
          <w:rFonts w:ascii="Arial" w:hAnsi="Arial" w:cs="Arial"/>
          <w:szCs w:val="20"/>
          <w:lang w:val="it-IT"/>
        </w:rPr>
      </w:pPr>
      <w:r w:rsidRPr="000561DF">
        <w:rPr>
          <w:rFonts w:ascii="Arial" w:hAnsi="Arial" w:cs="Arial"/>
        </w:rPr>
        <w:t xml:space="preserve"> </w:t>
      </w:r>
      <w:r w:rsidR="00DF04E1" w:rsidRPr="00DF04E1">
        <w:rPr>
          <w:rFonts w:ascii="Arial" w:hAnsi="Arial" w:cs="Arial"/>
          <w:szCs w:val="20"/>
          <w:lang w:val="it-IT"/>
        </w:rPr>
        <w:t xml:space="preserve">"Rossi, Caterina." </w:t>
      </w:r>
      <w:r w:rsidR="00DF04E1">
        <w:rPr>
          <w:rFonts w:ascii="Arial" w:hAnsi="Arial" w:cs="Arial"/>
          <w:szCs w:val="20"/>
          <w:lang w:val="it-IT"/>
        </w:rPr>
        <w:t xml:space="preserve">In </w:t>
      </w:r>
      <w:r w:rsidR="00DF04E1">
        <w:rPr>
          <w:rFonts w:ascii="Arial" w:hAnsi="Arial" w:cs="Arial"/>
          <w:i/>
          <w:iCs/>
          <w:szCs w:val="20"/>
          <w:lang w:val="it-IT"/>
        </w:rPr>
        <w:t>Dizionario storico dell'Inquisizione</w:t>
      </w:r>
      <w:r w:rsidR="00DF04E1">
        <w:rPr>
          <w:rFonts w:ascii="Arial" w:hAnsi="Arial" w:cs="Arial"/>
          <w:iCs/>
          <w:szCs w:val="20"/>
          <w:lang w:val="it-IT"/>
        </w:rPr>
        <w:t>, ed</w:t>
      </w:r>
      <w:r w:rsidR="00F437D1">
        <w:rPr>
          <w:rFonts w:ascii="Arial" w:hAnsi="Arial" w:cs="Arial"/>
          <w:iCs/>
          <w:szCs w:val="20"/>
          <w:lang w:val="it-IT"/>
        </w:rPr>
        <w:t>s</w:t>
      </w:r>
      <w:r w:rsidR="00DF04E1">
        <w:rPr>
          <w:rFonts w:ascii="Arial" w:hAnsi="Arial" w:cs="Arial"/>
          <w:iCs/>
          <w:szCs w:val="20"/>
          <w:lang w:val="it-IT"/>
        </w:rPr>
        <w:t>. Ad</w:t>
      </w:r>
      <w:r w:rsidR="00EC798E">
        <w:rPr>
          <w:rFonts w:ascii="Arial" w:hAnsi="Arial" w:cs="Arial"/>
          <w:iCs/>
          <w:szCs w:val="20"/>
          <w:lang w:val="it-IT"/>
        </w:rPr>
        <w:t xml:space="preserve">riano Prosperi in collaboration </w:t>
      </w:r>
      <w:r w:rsidR="00DF04E1">
        <w:rPr>
          <w:rFonts w:ascii="Arial" w:hAnsi="Arial" w:cs="Arial"/>
          <w:iCs/>
          <w:szCs w:val="20"/>
          <w:lang w:val="it-IT"/>
        </w:rPr>
        <w:t>with Vincenzo Lavenia and John Tedeschi, 4 vols. (Pisa: Edizioni della Normale, 2010</w:t>
      </w:r>
      <w:r w:rsidR="00DF04E1">
        <w:rPr>
          <w:rFonts w:ascii="Arial" w:hAnsi="Arial" w:cs="Arial"/>
          <w:szCs w:val="20"/>
          <w:lang w:val="it-IT"/>
        </w:rPr>
        <w:t>),</w:t>
      </w:r>
      <w:r w:rsidR="00DF04E1" w:rsidRPr="00D73AA4">
        <w:rPr>
          <w:rFonts w:ascii="Arial" w:hAnsi="Arial" w:cs="Arial"/>
          <w:szCs w:val="20"/>
          <w:lang w:val="it-IT"/>
        </w:rPr>
        <w:t xml:space="preserve"> </w:t>
      </w:r>
      <w:r w:rsidR="00A907BF">
        <w:rPr>
          <w:rFonts w:ascii="Arial" w:hAnsi="Arial" w:cs="Arial"/>
          <w:szCs w:val="20"/>
          <w:lang w:val="it-IT"/>
        </w:rPr>
        <w:t>1</w:t>
      </w:r>
      <w:r w:rsidR="00DF04E1" w:rsidRPr="00D73AA4">
        <w:rPr>
          <w:rFonts w:ascii="Arial" w:hAnsi="Arial" w:cs="Arial"/>
          <w:szCs w:val="20"/>
          <w:lang w:val="it-IT"/>
        </w:rPr>
        <w:t>3</w:t>
      </w:r>
      <w:r w:rsidR="00A907BF">
        <w:rPr>
          <w:rFonts w:ascii="Arial" w:hAnsi="Arial" w:cs="Arial"/>
          <w:szCs w:val="20"/>
          <w:lang w:val="it-IT"/>
        </w:rPr>
        <w:t>47</w:t>
      </w:r>
      <w:r w:rsidR="00DF04E1" w:rsidRPr="00D73AA4">
        <w:rPr>
          <w:rFonts w:ascii="Arial" w:hAnsi="Arial" w:cs="Arial"/>
          <w:szCs w:val="20"/>
          <w:lang w:val="it-IT"/>
        </w:rPr>
        <w:t xml:space="preserve">. </w:t>
      </w:r>
    </w:p>
    <w:p w:rsidR="00EC798E" w:rsidRPr="00CB44A4" w:rsidRDefault="00DF04E1" w:rsidP="00EC798E">
      <w:pPr>
        <w:widowControl/>
        <w:rPr>
          <w:rFonts w:ascii="Arial" w:hAnsi="Arial" w:cs="Arial"/>
          <w:szCs w:val="20"/>
          <w:lang w:val="it-IT"/>
        </w:rPr>
      </w:pPr>
      <w:r w:rsidRPr="00D73AA4">
        <w:rPr>
          <w:rFonts w:ascii="Arial" w:hAnsi="Arial" w:cs="Arial"/>
          <w:szCs w:val="20"/>
          <w:lang w:val="it-IT"/>
        </w:rPr>
        <w:t xml:space="preserve">"Janis, Maria." </w:t>
      </w:r>
      <w:r w:rsidRPr="00EC798E">
        <w:rPr>
          <w:rFonts w:ascii="Arial" w:hAnsi="Arial" w:cs="Arial"/>
          <w:szCs w:val="20"/>
          <w:lang w:val="it-IT"/>
        </w:rPr>
        <w:t>In ibid., 857-58.</w:t>
      </w:r>
      <w:r w:rsidR="00EC798E">
        <w:rPr>
          <w:rFonts w:ascii="Arial" w:hAnsi="Arial" w:cs="Arial"/>
          <w:szCs w:val="20"/>
          <w:lang w:val="it-IT"/>
        </w:rPr>
        <w:t xml:space="preserve"> </w:t>
      </w:r>
    </w:p>
    <w:p w:rsidR="00EC798E" w:rsidRPr="00EC798E" w:rsidRDefault="00EC798E" w:rsidP="00D662C4">
      <w:pPr>
        <w:widowControl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"Finzione di santità." </w:t>
      </w:r>
      <w:r w:rsidRPr="00EC798E">
        <w:rPr>
          <w:rFonts w:ascii="Arial" w:hAnsi="Arial" w:cs="Arial"/>
          <w:szCs w:val="20"/>
          <w:lang w:val="it-IT"/>
        </w:rPr>
        <w:t>In ibid.,601-04.</w:t>
      </w:r>
    </w:p>
    <w:p w:rsidR="00EC798E" w:rsidRPr="000561DF" w:rsidRDefault="00EC798E" w:rsidP="00EC798E">
      <w:pPr>
        <w:widowControl/>
        <w:tabs>
          <w:tab w:val="left" w:pos="-1440"/>
        </w:tabs>
        <w:rPr>
          <w:rFonts w:ascii="Arial" w:hAnsi="Arial" w:cs="Arial"/>
          <w:szCs w:val="20"/>
          <w:lang w:val="it-IT"/>
        </w:rPr>
      </w:pPr>
      <w:r w:rsidRPr="000561DF">
        <w:rPr>
          <w:rFonts w:ascii="Arial" w:hAnsi="Arial" w:cs="Arial"/>
          <w:szCs w:val="20"/>
          <w:lang w:val="it-IT"/>
        </w:rPr>
        <w:t xml:space="preserve">"Ferrazzi, Cecilia." In ibid., 589. </w:t>
      </w:r>
    </w:p>
    <w:p w:rsidR="00EC798E" w:rsidRPr="00D662C4" w:rsidRDefault="00EC798E" w:rsidP="00EC798E">
      <w:pPr>
        <w:widowControl/>
        <w:ind w:left="720" w:hanging="720"/>
        <w:rPr>
          <w:rFonts w:ascii="Arial" w:hAnsi="Arial" w:cs="Arial"/>
          <w:szCs w:val="20"/>
        </w:rPr>
      </w:pPr>
      <w:r w:rsidRPr="00D662C4">
        <w:rPr>
          <w:rFonts w:ascii="Arial" w:hAnsi="Arial" w:cs="Arial"/>
          <w:szCs w:val="20"/>
        </w:rPr>
        <w:t>"Donzellini, Girolamo." 509-10.</w:t>
      </w:r>
    </w:p>
    <w:p w:rsidR="000A4650" w:rsidRDefault="000A4650" w:rsidP="00D662C4">
      <w:pPr>
        <w:widowControl/>
        <w:rPr>
          <w:rFonts w:ascii="Arial" w:hAnsi="Arial" w:cs="Arial"/>
          <w:szCs w:val="20"/>
        </w:rPr>
      </w:pPr>
      <w:r w:rsidRPr="00D662C4">
        <w:rPr>
          <w:rFonts w:ascii="Arial" w:hAnsi="Arial" w:cs="Arial"/>
          <w:szCs w:val="20"/>
        </w:rPr>
        <w:t>"Gabrielle Suchon's Leaving t</w:t>
      </w:r>
      <w:r>
        <w:rPr>
          <w:rFonts w:ascii="Arial" w:hAnsi="Arial" w:cs="Arial"/>
          <w:szCs w:val="20"/>
        </w:rPr>
        <w:t xml:space="preserve">he Convent." </w:t>
      </w:r>
      <w:r>
        <w:rPr>
          <w:rFonts w:ascii="Arial" w:hAnsi="Arial" w:cs="Arial"/>
          <w:i/>
          <w:szCs w:val="20"/>
        </w:rPr>
        <w:t>Australian Journal of French Studies</w:t>
      </w:r>
      <w:r>
        <w:rPr>
          <w:rFonts w:ascii="Arial" w:hAnsi="Arial" w:cs="Arial"/>
          <w:szCs w:val="20"/>
        </w:rPr>
        <w:t xml:space="preserve"> 47 (2010): 304-</w:t>
      </w:r>
      <w:r w:rsidR="00EC798E">
        <w:rPr>
          <w:rFonts w:ascii="Arial" w:hAnsi="Arial" w:cs="Arial"/>
          <w:szCs w:val="20"/>
        </w:rPr>
        <w:t>0</w:t>
      </w:r>
      <w:r>
        <w:rPr>
          <w:rFonts w:ascii="Arial" w:hAnsi="Arial" w:cs="Arial"/>
          <w:szCs w:val="20"/>
        </w:rPr>
        <w:t>6.</w:t>
      </w:r>
    </w:p>
    <w:p w:rsidR="00A6629F" w:rsidRDefault="001A0182" w:rsidP="001A0182">
      <w:pPr>
        <w:widowControl/>
        <w:ind w:left="720" w:hanging="720"/>
        <w:rPr>
          <w:rFonts w:ascii="Arial" w:hAnsi="Arial" w:cs="Arial"/>
          <w:szCs w:val="20"/>
        </w:rPr>
      </w:pPr>
      <w:r w:rsidRPr="00726AF7">
        <w:rPr>
          <w:rFonts w:ascii="Arial" w:hAnsi="Arial" w:cs="Arial"/>
          <w:szCs w:val="20"/>
        </w:rPr>
        <w:t>"Between Ven</w:t>
      </w:r>
      <w:r w:rsidRPr="00D84223">
        <w:rPr>
          <w:rFonts w:ascii="Arial" w:hAnsi="Arial" w:cs="Arial"/>
          <w:szCs w:val="20"/>
        </w:rPr>
        <w:t>ice and Rome: The Dilemma of Involuntary Nuns</w:t>
      </w:r>
      <w:r>
        <w:rPr>
          <w:rFonts w:ascii="Arial" w:hAnsi="Arial" w:cs="Arial"/>
          <w:szCs w:val="20"/>
        </w:rPr>
        <w:t>.</w:t>
      </w:r>
      <w:r w:rsidRPr="00D84223">
        <w:rPr>
          <w:rFonts w:ascii="Arial" w:hAnsi="Arial" w:cs="Arial"/>
          <w:szCs w:val="20"/>
        </w:rPr>
        <w:t>"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>Sixteenth Century Journal</w:t>
      </w:r>
      <w:r>
        <w:rPr>
          <w:rFonts w:ascii="Arial" w:hAnsi="Arial" w:cs="Arial"/>
          <w:szCs w:val="20"/>
        </w:rPr>
        <w:t xml:space="preserve"> 41 (2010): 415-3</w:t>
      </w:r>
      <w:r w:rsidR="00860D00">
        <w:rPr>
          <w:rFonts w:ascii="Arial" w:hAnsi="Arial" w:cs="Arial"/>
          <w:szCs w:val="20"/>
        </w:rPr>
        <w:t>9</w:t>
      </w:r>
      <w:r>
        <w:rPr>
          <w:rFonts w:ascii="Arial" w:hAnsi="Arial" w:cs="Arial"/>
          <w:szCs w:val="20"/>
        </w:rPr>
        <w:t>.</w:t>
      </w:r>
    </w:p>
    <w:p w:rsidR="00B00791" w:rsidRPr="00927C6B" w:rsidRDefault="00A6629F" w:rsidP="00B00791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Untitled contribution to "Special Section Dedicated to Elissa Weaver." </w:t>
      </w:r>
      <w:r>
        <w:rPr>
          <w:rFonts w:ascii="Arial" w:hAnsi="Arial" w:cs="Arial"/>
          <w:i/>
          <w:szCs w:val="20"/>
        </w:rPr>
        <w:t>Modern Philology</w:t>
      </w:r>
      <w:r>
        <w:rPr>
          <w:rFonts w:ascii="Arial" w:hAnsi="Arial" w:cs="Arial"/>
          <w:szCs w:val="20"/>
        </w:rPr>
        <w:t xml:space="preserve"> 106 (2009): 713-16.</w:t>
      </w:r>
    </w:p>
    <w:p w:rsidR="00B34815" w:rsidRPr="008B2A07" w:rsidRDefault="00B00791" w:rsidP="00B34815">
      <w:pPr>
        <w:widowControl/>
        <w:ind w:left="720" w:hanging="720"/>
        <w:rPr>
          <w:rFonts w:ascii="Arial" w:hAnsi="Arial" w:cs="Arial"/>
          <w:i/>
          <w:iCs/>
          <w:color w:val="000000"/>
          <w:szCs w:val="20"/>
        </w:rPr>
      </w:pPr>
      <w:r w:rsidRPr="00927C6B">
        <w:rPr>
          <w:rFonts w:ascii="Arial" w:hAnsi="Arial" w:cs="Arial"/>
          <w:szCs w:val="20"/>
        </w:rPr>
        <w:t>"Recent Research on the Roman Inquisition: The Emergence of a New Paradigm."</w:t>
      </w:r>
      <w:r>
        <w:rPr>
          <w:rFonts w:ascii="Arial" w:hAnsi="Arial" w:cs="Arial"/>
          <w:szCs w:val="20"/>
        </w:rPr>
        <w:t xml:space="preserve"> </w:t>
      </w:r>
      <w:r w:rsidRPr="00927C6B">
        <w:rPr>
          <w:rFonts w:ascii="Arial" w:hAnsi="Arial" w:cs="Arial"/>
          <w:szCs w:val="20"/>
        </w:rPr>
        <w:t xml:space="preserve">In </w:t>
      </w:r>
      <w:r w:rsidRPr="00927C6B">
        <w:rPr>
          <w:rFonts w:ascii="Arial" w:hAnsi="Arial" w:cs="Arial"/>
          <w:i/>
          <w:szCs w:val="20"/>
        </w:rPr>
        <w:t>Politics and Reformations: History and Reformations. Essays in Honour of Thomas A. Brady, Jr</w:t>
      </w:r>
      <w:r w:rsidRPr="00927C6B">
        <w:rPr>
          <w:rFonts w:ascii="Arial" w:hAnsi="Arial" w:cs="Arial"/>
          <w:szCs w:val="20"/>
        </w:rPr>
        <w:t>., ed</w:t>
      </w:r>
      <w:r w:rsidR="00F437D1">
        <w:rPr>
          <w:rFonts w:ascii="Arial" w:hAnsi="Arial" w:cs="Arial"/>
          <w:szCs w:val="20"/>
        </w:rPr>
        <w:t>s</w:t>
      </w:r>
      <w:r w:rsidRPr="00927C6B">
        <w:rPr>
          <w:rFonts w:ascii="Arial" w:hAnsi="Arial" w:cs="Arial"/>
          <w:szCs w:val="20"/>
        </w:rPr>
        <w:t>. Christopher Ocker, Michael Printy, Peter Starenko, and Peter Wallace, 91-111.</w:t>
      </w:r>
      <w:r>
        <w:rPr>
          <w:rFonts w:ascii="Arial" w:hAnsi="Arial" w:cs="Arial"/>
          <w:szCs w:val="20"/>
        </w:rPr>
        <w:t xml:space="preserve"> </w:t>
      </w:r>
      <w:r w:rsidRPr="00927C6B">
        <w:rPr>
          <w:rFonts w:ascii="Arial" w:hAnsi="Arial" w:cs="Arial"/>
          <w:szCs w:val="20"/>
        </w:rPr>
        <w:t>Leiden: Brill, 2007.</w:t>
      </w:r>
      <w:r w:rsidR="00B34815" w:rsidRPr="00B34815">
        <w:rPr>
          <w:rFonts w:ascii="Arial" w:hAnsi="Arial" w:cs="Arial"/>
          <w:i/>
          <w:iCs/>
          <w:color w:val="000000"/>
          <w:szCs w:val="20"/>
        </w:rPr>
        <w:t xml:space="preserve"> </w:t>
      </w:r>
    </w:p>
    <w:p w:rsidR="003A1A88" w:rsidRPr="00927C6B" w:rsidRDefault="00B34815" w:rsidP="003A1A88">
      <w:pPr>
        <w:widowControl/>
        <w:ind w:left="720" w:hanging="720"/>
        <w:rPr>
          <w:rFonts w:ascii="Arial" w:hAnsi="Arial" w:cs="Arial"/>
          <w:szCs w:val="20"/>
          <w:lang w:val="it-IT"/>
        </w:rPr>
      </w:pPr>
      <w:r w:rsidRPr="008B2A07">
        <w:rPr>
          <w:rFonts w:ascii="Arial" w:hAnsi="Arial" w:cs="Arial"/>
          <w:szCs w:val="20"/>
        </w:rPr>
        <w:t>"Legal Remedies for Forced Monachization in Early Modern Italy."</w:t>
      </w:r>
      <w:r>
        <w:rPr>
          <w:rFonts w:ascii="Arial" w:hAnsi="Arial" w:cs="Arial"/>
          <w:szCs w:val="20"/>
        </w:rPr>
        <w:t xml:space="preserve"> </w:t>
      </w:r>
      <w:r w:rsidRPr="008B2A07">
        <w:rPr>
          <w:rFonts w:ascii="Arial" w:hAnsi="Arial" w:cs="Arial"/>
          <w:szCs w:val="20"/>
        </w:rPr>
        <w:t xml:space="preserve">In </w:t>
      </w:r>
      <w:r w:rsidRPr="008B2A07">
        <w:rPr>
          <w:rFonts w:ascii="Arial" w:hAnsi="Arial" w:cs="Arial"/>
          <w:i/>
          <w:iCs/>
          <w:color w:val="000000"/>
          <w:szCs w:val="20"/>
        </w:rPr>
        <w:t xml:space="preserve">Heresy, Culture, </w:t>
      </w:r>
      <w:r w:rsidRPr="00927C6B">
        <w:rPr>
          <w:rFonts w:ascii="Arial" w:hAnsi="Arial" w:cs="Arial"/>
          <w:i/>
          <w:iCs/>
          <w:color w:val="000000"/>
          <w:szCs w:val="20"/>
        </w:rPr>
        <w:t>and Religion in Early Modern Italy: Contexts and Contestations</w:t>
      </w:r>
      <w:r w:rsidRPr="00927C6B">
        <w:rPr>
          <w:rFonts w:ascii="Arial" w:hAnsi="Arial" w:cs="Arial"/>
          <w:szCs w:val="20"/>
        </w:rPr>
        <w:t>, ed</w:t>
      </w:r>
      <w:r w:rsidR="00F437D1">
        <w:rPr>
          <w:rFonts w:ascii="Arial" w:hAnsi="Arial" w:cs="Arial"/>
          <w:szCs w:val="20"/>
        </w:rPr>
        <w:t>s</w:t>
      </w:r>
      <w:r w:rsidRPr="00927C6B">
        <w:rPr>
          <w:rFonts w:ascii="Arial" w:hAnsi="Arial" w:cs="Arial"/>
          <w:szCs w:val="20"/>
        </w:rPr>
        <w:t>. Ronald K. Delph, Michelle M. Fontaine, and John Jeffries Martin, 231-46.</w:t>
      </w:r>
      <w:r>
        <w:rPr>
          <w:rFonts w:ascii="Arial" w:hAnsi="Arial" w:cs="Arial"/>
          <w:szCs w:val="20"/>
        </w:rPr>
        <w:t xml:space="preserve"> </w:t>
      </w:r>
      <w:r w:rsidRPr="00CB44A4">
        <w:rPr>
          <w:rFonts w:ascii="Arial" w:hAnsi="Arial" w:cs="Arial"/>
          <w:szCs w:val="20"/>
          <w:lang w:val="it-IT"/>
        </w:rPr>
        <w:t>Kirksville, MO: Truman State University Press, 2006.</w:t>
      </w:r>
      <w:r w:rsidR="003A1A88" w:rsidRPr="003A1A88">
        <w:rPr>
          <w:rFonts w:ascii="Arial" w:hAnsi="Arial" w:cs="Arial"/>
          <w:szCs w:val="20"/>
          <w:lang w:val="it-IT"/>
        </w:rPr>
        <w:t xml:space="preserve"> </w:t>
      </w:r>
    </w:p>
    <w:p w:rsidR="006073A2" w:rsidRPr="00927C6B" w:rsidRDefault="003A1A88" w:rsidP="006073A2">
      <w:pPr>
        <w:widowControl/>
        <w:ind w:left="720" w:hanging="720"/>
        <w:rPr>
          <w:rFonts w:ascii="Arial" w:hAnsi="Arial" w:cs="Arial"/>
          <w:szCs w:val="20"/>
          <w:lang w:val="it-IT"/>
        </w:rPr>
      </w:pPr>
      <w:r w:rsidRPr="00927C6B">
        <w:rPr>
          <w:rFonts w:ascii="Arial" w:hAnsi="Arial" w:cs="Arial"/>
          <w:szCs w:val="20"/>
          <w:lang w:val="it-IT"/>
        </w:rPr>
        <w:t xml:space="preserve">"La Congregazione del Concilio e lo scioglimento dei voti religiosi. </w:t>
      </w:r>
      <w:r w:rsidRPr="006073A2">
        <w:rPr>
          <w:rFonts w:ascii="Arial" w:hAnsi="Arial" w:cs="Arial"/>
          <w:szCs w:val="20"/>
          <w:lang w:val="it-IT"/>
        </w:rPr>
        <w:t xml:space="preserve">I rapporti tra fratelli e sorelle." </w:t>
      </w:r>
      <w:r w:rsidRPr="006073A2">
        <w:rPr>
          <w:rFonts w:ascii="Arial" w:hAnsi="Arial" w:cs="Arial"/>
          <w:i/>
          <w:iCs/>
          <w:szCs w:val="20"/>
          <w:lang w:val="it-IT"/>
        </w:rPr>
        <w:t>Rivista storica italiana</w:t>
      </w:r>
      <w:r w:rsidRPr="006073A2">
        <w:rPr>
          <w:rFonts w:ascii="Arial" w:hAnsi="Arial" w:cs="Arial"/>
          <w:szCs w:val="20"/>
          <w:lang w:val="it-IT"/>
        </w:rPr>
        <w:t xml:space="preserve"> 118 (2006): 51-79.</w:t>
      </w:r>
      <w:r w:rsidR="006073A2" w:rsidRPr="006073A2">
        <w:rPr>
          <w:rFonts w:ascii="Arial" w:hAnsi="Arial" w:cs="Arial"/>
          <w:szCs w:val="20"/>
          <w:lang w:val="it-IT"/>
        </w:rPr>
        <w:t xml:space="preserve"> </w:t>
      </w:r>
    </w:p>
    <w:p w:rsidR="00436211" w:rsidRPr="00927C6B" w:rsidRDefault="006073A2" w:rsidP="00436211">
      <w:pPr>
        <w:widowControl/>
        <w:ind w:left="720" w:hanging="720"/>
        <w:rPr>
          <w:rFonts w:ascii="Arial" w:hAnsi="Arial" w:cs="Arial"/>
          <w:szCs w:val="20"/>
          <w:lang w:val="it-IT"/>
        </w:rPr>
      </w:pPr>
      <w:r w:rsidRPr="00927C6B">
        <w:rPr>
          <w:rFonts w:ascii="Arial" w:hAnsi="Arial" w:cs="Arial"/>
          <w:szCs w:val="20"/>
          <w:lang w:val="it-IT"/>
        </w:rPr>
        <w:t>"The Permeable Cloister?"</w:t>
      </w:r>
      <w:r>
        <w:rPr>
          <w:rFonts w:ascii="Arial" w:hAnsi="Arial" w:cs="Arial"/>
          <w:szCs w:val="20"/>
          <w:lang w:val="it-IT"/>
        </w:rPr>
        <w:t xml:space="preserve"> </w:t>
      </w:r>
      <w:r w:rsidRPr="00927C6B">
        <w:rPr>
          <w:rFonts w:ascii="Arial" w:hAnsi="Arial" w:cs="Arial"/>
          <w:szCs w:val="20"/>
          <w:lang w:val="it-IT"/>
        </w:rPr>
        <w:t xml:space="preserve">In </w:t>
      </w:r>
      <w:r w:rsidRPr="00927C6B">
        <w:rPr>
          <w:rFonts w:ascii="Arial" w:hAnsi="Arial" w:cs="Arial"/>
          <w:i/>
          <w:iCs/>
          <w:szCs w:val="20"/>
          <w:lang w:val="it-IT"/>
        </w:rPr>
        <w:t>Arcangela Tarabotti: A Literary Nun in Baroque Venice</w:t>
      </w:r>
      <w:r w:rsidR="00F437D1">
        <w:rPr>
          <w:rFonts w:ascii="Arial" w:hAnsi="Arial" w:cs="Arial"/>
          <w:szCs w:val="20"/>
          <w:lang w:val="it-IT"/>
        </w:rPr>
        <w:t xml:space="preserve">, </w:t>
      </w:r>
      <w:r w:rsidRPr="00927C6B">
        <w:rPr>
          <w:rFonts w:ascii="Arial" w:hAnsi="Arial" w:cs="Arial"/>
          <w:szCs w:val="20"/>
          <w:lang w:val="it-IT"/>
        </w:rPr>
        <w:t>ed. Elissa B. Weaver, 19-36.</w:t>
      </w:r>
      <w:r>
        <w:rPr>
          <w:rFonts w:ascii="Arial" w:hAnsi="Arial" w:cs="Arial"/>
          <w:szCs w:val="20"/>
          <w:lang w:val="it-IT"/>
        </w:rPr>
        <w:t xml:space="preserve"> </w:t>
      </w:r>
      <w:r w:rsidRPr="00927C6B">
        <w:rPr>
          <w:rFonts w:ascii="Arial" w:hAnsi="Arial" w:cs="Arial"/>
          <w:szCs w:val="20"/>
          <w:lang w:val="it-IT"/>
        </w:rPr>
        <w:t>Ravenna: Longo, 2006.</w:t>
      </w:r>
      <w:r w:rsidR="00436211" w:rsidRPr="00436211">
        <w:rPr>
          <w:rFonts w:ascii="Arial" w:hAnsi="Arial" w:cs="Arial"/>
          <w:szCs w:val="20"/>
          <w:lang w:val="it-IT"/>
        </w:rPr>
        <w:t xml:space="preserve"> </w:t>
      </w:r>
    </w:p>
    <w:p w:rsidR="00837AF5" w:rsidRDefault="00436211" w:rsidP="00164373">
      <w:pPr>
        <w:widowControl/>
        <w:ind w:left="720" w:hanging="720"/>
        <w:rPr>
          <w:rFonts w:ascii="Arial" w:hAnsi="Arial" w:cs="Arial"/>
          <w:szCs w:val="20"/>
          <w:lang w:val="it-IT"/>
        </w:rPr>
      </w:pPr>
      <w:r w:rsidRPr="00927C6B">
        <w:rPr>
          <w:rFonts w:ascii="Arial" w:hAnsi="Arial" w:cs="Arial"/>
          <w:szCs w:val="20"/>
          <w:lang w:val="it-IT"/>
        </w:rPr>
        <w:t>"'Orride e strane penitenze'. Esperimenti con la sofferenza nell'autobiografia spirituale di Maria Maddalena Martinengo."</w:t>
      </w:r>
      <w:r>
        <w:rPr>
          <w:rFonts w:ascii="Arial" w:hAnsi="Arial" w:cs="Arial"/>
          <w:szCs w:val="20"/>
          <w:lang w:val="it-IT"/>
        </w:rPr>
        <w:t xml:space="preserve"> </w:t>
      </w:r>
      <w:r w:rsidRPr="00927C6B">
        <w:rPr>
          <w:rFonts w:ascii="Arial" w:hAnsi="Arial" w:cs="Arial"/>
          <w:szCs w:val="20"/>
          <w:lang w:val="it-IT"/>
        </w:rPr>
        <w:t xml:space="preserve">In </w:t>
      </w:r>
      <w:r w:rsidRPr="00927C6B">
        <w:rPr>
          <w:rFonts w:ascii="Arial" w:hAnsi="Arial" w:cs="Arial"/>
          <w:i/>
          <w:iCs/>
          <w:szCs w:val="20"/>
          <w:lang w:val="it-IT"/>
        </w:rPr>
        <w:t>I monasteri femminili come centri di cultura fra Rinascimento e Barocco</w:t>
      </w:r>
      <w:r w:rsidRPr="00927C6B">
        <w:rPr>
          <w:rFonts w:ascii="Arial" w:hAnsi="Arial" w:cs="Arial"/>
          <w:szCs w:val="20"/>
          <w:lang w:val="it-IT"/>
        </w:rPr>
        <w:t>, ed</w:t>
      </w:r>
      <w:r w:rsidR="00C27C82">
        <w:rPr>
          <w:rFonts w:ascii="Arial" w:hAnsi="Arial" w:cs="Arial"/>
          <w:szCs w:val="20"/>
          <w:lang w:val="it-IT"/>
        </w:rPr>
        <w:t>s</w:t>
      </w:r>
      <w:r w:rsidRPr="00927C6B">
        <w:rPr>
          <w:rFonts w:ascii="Arial" w:hAnsi="Arial" w:cs="Arial"/>
          <w:szCs w:val="20"/>
          <w:lang w:val="it-IT"/>
        </w:rPr>
        <w:t>. Gianna Pomata and Gabriella Zarri, 259-72.</w:t>
      </w:r>
      <w:r>
        <w:rPr>
          <w:rFonts w:ascii="Arial" w:hAnsi="Arial" w:cs="Arial"/>
          <w:szCs w:val="20"/>
          <w:lang w:val="it-IT"/>
        </w:rPr>
        <w:t xml:space="preserve"> </w:t>
      </w:r>
      <w:r w:rsidRPr="00927C6B">
        <w:rPr>
          <w:rFonts w:ascii="Arial" w:hAnsi="Arial" w:cs="Arial"/>
          <w:szCs w:val="20"/>
          <w:lang w:val="it-IT"/>
        </w:rPr>
        <w:t>Rome: Edizioni di Storia e Letteratura, 2005</w:t>
      </w:r>
      <w:r w:rsidR="00837AF5">
        <w:rPr>
          <w:rFonts w:ascii="Arial" w:hAnsi="Arial" w:cs="Arial"/>
          <w:szCs w:val="20"/>
          <w:lang w:val="it-IT"/>
        </w:rPr>
        <w:t>.</w:t>
      </w:r>
    </w:p>
    <w:p w:rsidR="00E7107C" w:rsidRPr="00B13F02" w:rsidRDefault="00164373" w:rsidP="00B67197">
      <w:pPr>
        <w:widowControl/>
        <w:rPr>
          <w:rFonts w:ascii="Arial" w:hAnsi="Arial" w:cs="Arial"/>
          <w:szCs w:val="20"/>
        </w:rPr>
      </w:pPr>
      <w:r w:rsidRPr="00927C6B">
        <w:rPr>
          <w:rFonts w:ascii="Arial" w:hAnsi="Arial" w:cs="Arial"/>
          <w:szCs w:val="20"/>
          <w:lang w:val="it-IT"/>
        </w:rPr>
        <w:t>"Escrituras de vida in colaboración.”</w:t>
      </w:r>
      <w:r>
        <w:rPr>
          <w:rFonts w:ascii="Arial" w:hAnsi="Arial" w:cs="Arial"/>
          <w:szCs w:val="20"/>
          <w:lang w:val="it-IT"/>
        </w:rPr>
        <w:t xml:space="preserve"> </w:t>
      </w:r>
      <w:r w:rsidRPr="00B13F02">
        <w:rPr>
          <w:rFonts w:ascii="Arial" w:hAnsi="Arial" w:cs="Arial"/>
          <w:i/>
          <w:iCs/>
          <w:szCs w:val="20"/>
        </w:rPr>
        <w:t xml:space="preserve">Cultura escrita &amp; sociedad </w:t>
      </w:r>
      <w:r w:rsidRPr="00B13F02">
        <w:rPr>
          <w:rFonts w:ascii="Arial" w:hAnsi="Arial" w:cs="Arial"/>
          <w:iCs/>
          <w:szCs w:val="20"/>
        </w:rPr>
        <w:t>no. 1 (2005), 114-15</w:t>
      </w:r>
      <w:r w:rsidRPr="00B13F02">
        <w:rPr>
          <w:rFonts w:ascii="Arial" w:hAnsi="Arial" w:cs="Arial"/>
          <w:szCs w:val="20"/>
        </w:rPr>
        <w:t xml:space="preserve">. </w:t>
      </w:r>
    </w:p>
    <w:p w:rsidR="00F846E1" w:rsidRPr="00CB44A4" w:rsidRDefault="00E7107C" w:rsidP="00F846E1">
      <w:pPr>
        <w:widowControl/>
        <w:ind w:left="720" w:hanging="720"/>
        <w:rPr>
          <w:rFonts w:ascii="Arial" w:hAnsi="Arial" w:cs="Arial"/>
          <w:szCs w:val="20"/>
        </w:rPr>
      </w:pPr>
      <w:r w:rsidRPr="00B13F02">
        <w:rPr>
          <w:rFonts w:ascii="Arial" w:hAnsi="Arial" w:cs="Arial"/>
          <w:szCs w:val="20"/>
        </w:rPr>
        <w:t>"Families, Reluctant Religious</w:t>
      </w:r>
      <w:r w:rsidRPr="00927C6B">
        <w:rPr>
          <w:rFonts w:ascii="Arial" w:hAnsi="Arial" w:cs="Arial"/>
          <w:szCs w:val="20"/>
        </w:rPr>
        <w:t>, and the Law in Early Modern Europe" [in Hebrew</w:t>
      </w:r>
      <w:r>
        <w:rPr>
          <w:rFonts w:ascii="Arial" w:hAnsi="Arial" w:cs="Arial"/>
          <w:szCs w:val="20"/>
        </w:rPr>
        <w:t xml:space="preserve"> and English</w:t>
      </w:r>
      <w:r w:rsidRPr="00927C6B">
        <w:rPr>
          <w:rFonts w:ascii="Arial" w:hAnsi="Arial" w:cs="Arial"/>
          <w:szCs w:val="20"/>
        </w:rPr>
        <w:t>].</w:t>
      </w:r>
      <w:r>
        <w:rPr>
          <w:rFonts w:ascii="Arial" w:hAnsi="Arial" w:cs="Arial"/>
          <w:szCs w:val="20"/>
        </w:rPr>
        <w:t xml:space="preserve"> </w:t>
      </w:r>
      <w:r w:rsidRPr="00856AB0">
        <w:rPr>
          <w:rFonts w:ascii="Arial" w:hAnsi="Arial" w:cs="Arial"/>
          <w:i/>
          <w:iCs/>
          <w:szCs w:val="20"/>
        </w:rPr>
        <w:t>Zmanim</w:t>
      </w:r>
      <w:r w:rsidRPr="00856AB0">
        <w:rPr>
          <w:rFonts w:ascii="Arial" w:hAnsi="Arial" w:cs="Arial"/>
          <w:szCs w:val="20"/>
        </w:rPr>
        <w:t>:</w:t>
      </w:r>
      <w:r w:rsidRPr="00856AB0">
        <w:rPr>
          <w:rFonts w:ascii="Arial" w:hAnsi="Arial" w:cs="Arial"/>
          <w:i/>
          <w:iCs/>
          <w:szCs w:val="20"/>
        </w:rPr>
        <w:t xml:space="preserve"> A Historical Quarterly</w:t>
      </w:r>
      <w:r w:rsidRPr="00856AB0">
        <w:rPr>
          <w:rFonts w:ascii="Arial" w:hAnsi="Arial" w:cs="Arial"/>
          <w:szCs w:val="20"/>
        </w:rPr>
        <w:t>, no. 90 (spring 2005): 74-87</w:t>
      </w:r>
    </w:p>
    <w:p w:rsidR="00B83999" w:rsidRPr="00927C6B" w:rsidRDefault="00F846E1" w:rsidP="00B83999">
      <w:pPr>
        <w:widowControl/>
        <w:ind w:left="720" w:hanging="720"/>
        <w:rPr>
          <w:rFonts w:ascii="Arial" w:hAnsi="Arial" w:cs="Arial"/>
          <w:szCs w:val="20"/>
          <w:lang w:val="it-IT"/>
        </w:rPr>
      </w:pPr>
      <w:r w:rsidRPr="00927C6B">
        <w:rPr>
          <w:rFonts w:ascii="Arial" w:hAnsi="Arial" w:cs="Arial"/>
          <w:szCs w:val="20"/>
        </w:rPr>
        <w:t>"Asmodea, A Nun-Witch in Eighteenth-Century Tuscany."</w:t>
      </w:r>
      <w:r>
        <w:rPr>
          <w:rFonts w:ascii="Arial" w:hAnsi="Arial" w:cs="Arial"/>
          <w:szCs w:val="20"/>
        </w:rPr>
        <w:t xml:space="preserve"> </w:t>
      </w:r>
      <w:r w:rsidRPr="00927C6B">
        <w:rPr>
          <w:rFonts w:ascii="Arial" w:hAnsi="Arial" w:cs="Arial"/>
          <w:szCs w:val="20"/>
        </w:rPr>
        <w:t xml:space="preserve">In </w:t>
      </w:r>
      <w:r w:rsidRPr="00927C6B">
        <w:rPr>
          <w:rFonts w:ascii="Arial" w:hAnsi="Arial" w:cs="Arial"/>
          <w:i/>
          <w:iCs/>
          <w:szCs w:val="20"/>
        </w:rPr>
        <w:t>Werewolves, Witches, and Wandering Spirits: Traditional Beliefs and Folklore in Early Modern Europe</w:t>
      </w:r>
      <w:r w:rsidRPr="00927C6B">
        <w:rPr>
          <w:rFonts w:ascii="Arial" w:hAnsi="Arial" w:cs="Arial"/>
          <w:szCs w:val="20"/>
        </w:rPr>
        <w:t xml:space="preserve">, ed. </w:t>
      </w:r>
      <w:r w:rsidRPr="00FE4A6C">
        <w:rPr>
          <w:rFonts w:ascii="Arial" w:hAnsi="Arial" w:cs="Arial"/>
          <w:szCs w:val="20"/>
          <w:lang w:val="it-IT"/>
        </w:rPr>
        <w:t xml:space="preserve">Kathryn A. Edwards, 119-35. </w:t>
      </w:r>
      <w:r w:rsidRPr="00B83999">
        <w:rPr>
          <w:rFonts w:ascii="Arial" w:hAnsi="Arial" w:cs="Arial"/>
          <w:szCs w:val="20"/>
          <w:lang w:val="it-IT"/>
        </w:rPr>
        <w:t>Kirksville, MO: Truman State University Press, 2002.</w:t>
      </w:r>
      <w:r w:rsidR="00B83999" w:rsidRPr="00B83999">
        <w:rPr>
          <w:rFonts w:ascii="Arial" w:hAnsi="Arial" w:cs="Arial"/>
          <w:szCs w:val="20"/>
          <w:lang w:val="it-IT"/>
        </w:rPr>
        <w:t xml:space="preserve"> </w:t>
      </w:r>
    </w:p>
    <w:p w:rsidR="00112B23" w:rsidRPr="00927C6B" w:rsidRDefault="00B83999" w:rsidP="00112B23">
      <w:pPr>
        <w:widowControl/>
        <w:ind w:left="720" w:hanging="720"/>
        <w:rPr>
          <w:rFonts w:ascii="Arial" w:hAnsi="Arial" w:cs="Arial"/>
          <w:szCs w:val="20"/>
          <w:lang w:val="it-IT"/>
        </w:rPr>
      </w:pPr>
      <w:r w:rsidRPr="00927C6B">
        <w:rPr>
          <w:rFonts w:ascii="Arial" w:hAnsi="Arial" w:cs="Arial"/>
          <w:szCs w:val="20"/>
          <w:lang w:val="it-IT"/>
        </w:rPr>
        <w:t xml:space="preserve">"Lo stile ne </w:t>
      </w:r>
      <w:r w:rsidRPr="00927C6B">
        <w:rPr>
          <w:rFonts w:ascii="Arial" w:hAnsi="Arial" w:cs="Arial"/>
          <w:i/>
          <w:iCs/>
          <w:szCs w:val="20"/>
          <w:lang w:val="it-IT"/>
        </w:rPr>
        <w:t>Il formaggio e i vermi</w:t>
      </w:r>
      <w:r w:rsidRPr="00927C6B">
        <w:rPr>
          <w:rFonts w:ascii="Arial" w:hAnsi="Arial" w:cs="Arial"/>
          <w:szCs w:val="20"/>
          <w:lang w:val="it-IT"/>
        </w:rPr>
        <w:t>."</w:t>
      </w:r>
      <w:r>
        <w:rPr>
          <w:rFonts w:ascii="Arial" w:hAnsi="Arial" w:cs="Arial"/>
          <w:szCs w:val="20"/>
          <w:lang w:val="it-IT"/>
        </w:rPr>
        <w:t xml:space="preserve"> </w:t>
      </w:r>
      <w:r w:rsidRPr="00927C6B">
        <w:rPr>
          <w:rFonts w:ascii="Arial" w:hAnsi="Arial" w:cs="Arial"/>
          <w:szCs w:val="20"/>
          <w:lang w:val="it-IT"/>
        </w:rPr>
        <w:t xml:space="preserve">In </w:t>
      </w:r>
      <w:r w:rsidRPr="00927C6B">
        <w:rPr>
          <w:rFonts w:ascii="Arial" w:hAnsi="Arial" w:cs="Arial"/>
          <w:i/>
          <w:iCs/>
          <w:szCs w:val="20"/>
          <w:lang w:val="it-IT"/>
        </w:rPr>
        <w:t xml:space="preserve">Uno storico, un mugnaio, un libro: Carlo Ginzburg, </w:t>
      </w:r>
      <w:r w:rsidRPr="00341D25">
        <w:rPr>
          <w:rFonts w:ascii="Arial" w:hAnsi="Arial" w:cs="Arial"/>
          <w:iCs/>
          <w:szCs w:val="20"/>
          <w:lang w:val="it-IT"/>
        </w:rPr>
        <w:t>Il Formaggio e i vermi</w:t>
      </w:r>
      <w:r w:rsidRPr="00341D25">
        <w:rPr>
          <w:rFonts w:ascii="Arial" w:hAnsi="Arial" w:cs="Arial"/>
          <w:szCs w:val="20"/>
          <w:lang w:val="it-IT"/>
        </w:rPr>
        <w:t>,</w:t>
      </w:r>
      <w:r w:rsidRPr="00927C6B">
        <w:rPr>
          <w:rFonts w:ascii="Arial" w:hAnsi="Arial" w:cs="Arial"/>
          <w:szCs w:val="20"/>
          <w:lang w:val="it-IT"/>
        </w:rPr>
        <w:t xml:space="preserve"> ed</w:t>
      </w:r>
      <w:r w:rsidR="00DD6EAB">
        <w:rPr>
          <w:rFonts w:ascii="Arial" w:hAnsi="Arial" w:cs="Arial"/>
          <w:szCs w:val="20"/>
          <w:lang w:val="it-IT"/>
        </w:rPr>
        <w:t>s</w:t>
      </w:r>
      <w:r w:rsidRPr="00927C6B">
        <w:rPr>
          <w:rFonts w:ascii="Arial" w:hAnsi="Arial" w:cs="Arial"/>
          <w:szCs w:val="20"/>
          <w:lang w:val="it-IT"/>
        </w:rPr>
        <w:t>. Aldo Colonnello and Andrea Del Col, 17-21.</w:t>
      </w:r>
      <w:r>
        <w:rPr>
          <w:rFonts w:ascii="Arial" w:hAnsi="Arial" w:cs="Arial"/>
          <w:szCs w:val="20"/>
          <w:lang w:val="it-IT"/>
        </w:rPr>
        <w:t xml:space="preserve"> </w:t>
      </w:r>
      <w:r w:rsidRPr="00927C6B">
        <w:rPr>
          <w:rFonts w:ascii="Arial" w:hAnsi="Arial" w:cs="Arial"/>
          <w:szCs w:val="20"/>
          <w:lang w:val="it-IT"/>
        </w:rPr>
        <w:t>Montereale Valcellina: Circolo Culturale Menocchio, 2002; rpt. 2003.</w:t>
      </w:r>
      <w:r w:rsidR="00112B23" w:rsidRPr="00112B23">
        <w:rPr>
          <w:rFonts w:ascii="Arial" w:hAnsi="Arial" w:cs="Arial"/>
          <w:szCs w:val="20"/>
          <w:lang w:val="it-IT"/>
        </w:rPr>
        <w:t xml:space="preserve"> </w:t>
      </w:r>
    </w:p>
    <w:p w:rsidR="00754B62" w:rsidRPr="000561DF" w:rsidRDefault="00112B23" w:rsidP="00754B62">
      <w:pPr>
        <w:widowControl/>
        <w:ind w:left="720" w:hanging="720"/>
        <w:rPr>
          <w:rFonts w:ascii="Arial" w:hAnsi="Arial" w:cs="Arial"/>
          <w:szCs w:val="20"/>
        </w:rPr>
      </w:pPr>
      <w:r w:rsidRPr="00927C6B">
        <w:rPr>
          <w:rFonts w:ascii="Arial" w:hAnsi="Arial" w:cs="Arial"/>
          <w:szCs w:val="20"/>
          <w:lang w:val="it-IT"/>
        </w:rPr>
        <w:t>"'Perfetta donna o ermafrodita?' Fisiologia e gender in un monastero settecentesco."</w:t>
      </w:r>
      <w:r>
        <w:rPr>
          <w:rFonts w:ascii="Arial" w:hAnsi="Arial" w:cs="Arial"/>
          <w:szCs w:val="20"/>
          <w:lang w:val="it-IT"/>
        </w:rPr>
        <w:t xml:space="preserve"> </w:t>
      </w:r>
      <w:r w:rsidRPr="000561DF">
        <w:rPr>
          <w:rFonts w:ascii="Arial" w:hAnsi="Arial" w:cs="Arial"/>
          <w:i/>
          <w:iCs/>
          <w:szCs w:val="20"/>
        </w:rPr>
        <w:t>Studi storici</w:t>
      </w:r>
      <w:r w:rsidRPr="000561DF">
        <w:rPr>
          <w:rFonts w:ascii="Arial" w:hAnsi="Arial" w:cs="Arial"/>
          <w:szCs w:val="20"/>
        </w:rPr>
        <w:t xml:space="preserve"> 43 (2002): 235-46.</w:t>
      </w:r>
      <w:r w:rsidR="00754B62" w:rsidRPr="000561DF">
        <w:rPr>
          <w:rFonts w:ascii="Arial" w:hAnsi="Arial" w:cs="Arial"/>
          <w:szCs w:val="20"/>
        </w:rPr>
        <w:t xml:space="preserve"> </w:t>
      </w:r>
    </w:p>
    <w:p w:rsidR="00716C6C" w:rsidRPr="00034035" w:rsidRDefault="00754B62" w:rsidP="00716C6C">
      <w:pPr>
        <w:widowControl/>
        <w:tabs>
          <w:tab w:val="left" w:pos="-1440"/>
        </w:tabs>
        <w:ind w:left="720" w:hanging="720"/>
        <w:rPr>
          <w:rFonts w:ascii="Arial" w:hAnsi="Arial" w:cs="Arial"/>
          <w:sz w:val="24"/>
        </w:rPr>
      </w:pPr>
      <w:r w:rsidRPr="002E6D1C">
        <w:rPr>
          <w:rFonts w:ascii="Arial" w:hAnsi="Arial" w:cs="Arial"/>
          <w:szCs w:val="20"/>
        </w:rPr>
        <w:t xml:space="preserve">"Religion, Spirituality and the Post-Tridentine Church." In </w:t>
      </w:r>
      <w:r w:rsidRPr="002E6D1C">
        <w:rPr>
          <w:rFonts w:ascii="Arial" w:hAnsi="Arial" w:cs="Arial"/>
          <w:i/>
          <w:iCs/>
          <w:szCs w:val="20"/>
        </w:rPr>
        <w:t>Early Modern Italy, 1550-17</w:t>
      </w:r>
      <w:r w:rsidRPr="00927C6B">
        <w:rPr>
          <w:rFonts w:ascii="Arial" w:hAnsi="Arial" w:cs="Arial"/>
          <w:i/>
          <w:iCs/>
          <w:szCs w:val="20"/>
        </w:rPr>
        <w:t>96</w:t>
      </w:r>
      <w:r w:rsidRPr="00927C6B">
        <w:rPr>
          <w:rFonts w:ascii="Arial" w:hAnsi="Arial" w:cs="Arial"/>
          <w:szCs w:val="20"/>
        </w:rPr>
        <w:t xml:space="preserve">, ed. </w:t>
      </w:r>
      <w:r w:rsidRPr="00BD34B4">
        <w:rPr>
          <w:rFonts w:ascii="Arial" w:hAnsi="Arial" w:cs="Arial"/>
          <w:szCs w:val="20"/>
        </w:rPr>
        <w:t>John Marino, 125-42.</w:t>
      </w:r>
      <w:r>
        <w:rPr>
          <w:rFonts w:ascii="Arial" w:hAnsi="Arial" w:cs="Arial"/>
          <w:szCs w:val="20"/>
        </w:rPr>
        <w:t xml:space="preserve"> </w:t>
      </w:r>
      <w:r w:rsidRPr="00BD34B4">
        <w:rPr>
          <w:rFonts w:ascii="Arial" w:hAnsi="Arial" w:cs="Arial"/>
          <w:szCs w:val="20"/>
        </w:rPr>
        <w:t>Oxford</w:t>
      </w:r>
      <w:r w:rsidRPr="00716C6C">
        <w:rPr>
          <w:rFonts w:ascii="Arial" w:hAnsi="Arial" w:cs="Arial"/>
          <w:szCs w:val="20"/>
        </w:rPr>
        <w:t>: Oxford University Press, 2002.</w:t>
      </w:r>
      <w:r w:rsidR="00716C6C" w:rsidRPr="00716C6C">
        <w:rPr>
          <w:rFonts w:ascii="Arial" w:hAnsi="Arial" w:cs="Arial"/>
          <w:sz w:val="24"/>
        </w:rPr>
        <w:t xml:space="preserve"> </w:t>
      </w:r>
    </w:p>
    <w:p w:rsidR="00981115" w:rsidRPr="00981115" w:rsidRDefault="00716C6C" w:rsidP="00981115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 w:rsidRPr="00927C6B">
        <w:rPr>
          <w:rFonts w:ascii="Arial" w:hAnsi="Arial" w:cs="Arial"/>
          <w:szCs w:val="20"/>
        </w:rPr>
        <w:lastRenderedPageBreak/>
        <w:t xml:space="preserve">"Suffering from the Stone: The Accounts of Michel de Montaigne and Cecilia Ferrazzi," </w:t>
      </w:r>
      <w:r w:rsidRPr="00927C6B">
        <w:rPr>
          <w:rFonts w:ascii="Arial" w:hAnsi="Arial" w:cs="Arial"/>
          <w:i/>
          <w:iCs/>
          <w:szCs w:val="20"/>
        </w:rPr>
        <w:t>Bibliothèque d'humanisme et renaissance</w:t>
      </w:r>
      <w:r w:rsidRPr="00927C6B">
        <w:rPr>
          <w:rFonts w:ascii="Arial" w:hAnsi="Arial" w:cs="Arial"/>
          <w:szCs w:val="20"/>
        </w:rPr>
        <w:t xml:space="preserve"> 64 (2002): 21-36.</w:t>
      </w:r>
      <w:r w:rsidR="00981115" w:rsidRPr="00981115">
        <w:rPr>
          <w:rFonts w:ascii="Arial" w:hAnsi="Arial" w:cs="Arial"/>
          <w:szCs w:val="20"/>
        </w:rPr>
        <w:t xml:space="preserve"> </w:t>
      </w:r>
    </w:p>
    <w:p w:rsidR="00105E23" w:rsidRPr="000561DF" w:rsidRDefault="00981115" w:rsidP="00105E23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 w:rsidRPr="00681EE8">
        <w:rPr>
          <w:rFonts w:ascii="Arial" w:hAnsi="Arial" w:cs="Arial"/>
          <w:szCs w:val="20"/>
        </w:rPr>
        <w:t>"Pretense of Holiness in Italy: Investigations and Persecutions [</w:t>
      </w:r>
      <w:r w:rsidRPr="00981115">
        <w:rPr>
          <w:rFonts w:ascii="Arial" w:hAnsi="Arial" w:cs="Arial"/>
          <w:i/>
          <w:szCs w:val="20"/>
        </w:rPr>
        <w:t>recte</w:t>
      </w:r>
      <w:r w:rsidRPr="00681EE8">
        <w:rPr>
          <w:rFonts w:ascii="Arial" w:hAnsi="Arial" w:cs="Arial"/>
          <w:szCs w:val="20"/>
        </w:rPr>
        <w:t>: Prosecutions] (1581-187</w:t>
      </w:r>
      <w:r>
        <w:rPr>
          <w:rFonts w:ascii="Arial" w:hAnsi="Arial" w:cs="Arial"/>
          <w:szCs w:val="20"/>
        </w:rPr>
        <w:t>6)</w:t>
      </w:r>
      <w:r w:rsidRPr="00681EE8">
        <w:rPr>
          <w:rFonts w:ascii="Arial" w:hAnsi="Arial" w:cs="Arial"/>
          <w:szCs w:val="20"/>
        </w:rPr>
        <w:t>."</w:t>
      </w:r>
      <w:r>
        <w:rPr>
          <w:rFonts w:ascii="Arial" w:hAnsi="Arial" w:cs="Arial"/>
          <w:szCs w:val="20"/>
        </w:rPr>
        <w:t xml:space="preserve"> </w:t>
      </w:r>
      <w:r w:rsidRPr="000561DF">
        <w:rPr>
          <w:rFonts w:ascii="Arial" w:hAnsi="Arial" w:cs="Arial"/>
          <w:i/>
          <w:szCs w:val="20"/>
          <w:lang w:val="it-IT"/>
        </w:rPr>
        <w:t>Rivista di storia e letteratura religiosa</w:t>
      </w:r>
      <w:r w:rsidRPr="000561DF">
        <w:rPr>
          <w:rFonts w:ascii="Arial" w:hAnsi="Arial" w:cs="Arial"/>
          <w:szCs w:val="20"/>
          <w:lang w:val="it-IT"/>
        </w:rPr>
        <w:t xml:space="preserve"> 37 (2001): 299-321.</w:t>
      </w:r>
    </w:p>
    <w:p w:rsidR="00851E1C" w:rsidRPr="00851E1C" w:rsidRDefault="003F7E97" w:rsidP="00851E1C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 w:rsidRPr="00756061">
        <w:rPr>
          <w:rFonts w:ascii="Arial" w:hAnsi="Arial" w:cs="Arial"/>
          <w:szCs w:val="20"/>
          <w:lang w:val="it-IT"/>
        </w:rPr>
        <w:t xml:space="preserve"> </w:t>
      </w:r>
      <w:r w:rsidRPr="00681EE8">
        <w:rPr>
          <w:rFonts w:ascii="Arial" w:hAnsi="Arial" w:cs="Arial"/>
          <w:szCs w:val="20"/>
          <w:lang w:val="it-IT"/>
        </w:rPr>
        <w:t>"La storia al femminile nelle fonti inquisitoriali veneziane: Una fattucchiera, una finta santa e numerose putte pericolanti."</w:t>
      </w:r>
      <w:r>
        <w:rPr>
          <w:rFonts w:ascii="Arial" w:hAnsi="Arial" w:cs="Arial"/>
          <w:szCs w:val="20"/>
          <w:lang w:val="it-IT"/>
        </w:rPr>
        <w:t xml:space="preserve"> In </w:t>
      </w:r>
      <w:r>
        <w:rPr>
          <w:rFonts w:ascii="Arial" w:hAnsi="Arial" w:cs="Arial"/>
          <w:i/>
          <w:szCs w:val="20"/>
          <w:lang w:val="it-IT"/>
        </w:rPr>
        <w:t>L'Inquisizione romana: Metodologia delle fonti e storia istituzionale</w:t>
      </w:r>
      <w:r>
        <w:rPr>
          <w:rFonts w:ascii="Arial" w:hAnsi="Arial" w:cs="Arial"/>
          <w:szCs w:val="20"/>
          <w:lang w:val="it-IT"/>
        </w:rPr>
        <w:t>, ed</w:t>
      </w:r>
      <w:r w:rsidR="00CE0C38">
        <w:rPr>
          <w:rFonts w:ascii="Arial" w:hAnsi="Arial" w:cs="Arial"/>
          <w:szCs w:val="20"/>
          <w:lang w:val="it-IT"/>
        </w:rPr>
        <w:t>s</w:t>
      </w:r>
      <w:r>
        <w:rPr>
          <w:rFonts w:ascii="Arial" w:hAnsi="Arial" w:cs="Arial"/>
          <w:szCs w:val="20"/>
          <w:lang w:val="it-IT"/>
        </w:rPr>
        <w:t>. Andrea Del Col and Giovanna Paolin, 91-102. Trieste: Edizioni Università di Trieste, and Montereale Valcellina: Circolo Culturale Menocchio, 2000.</w:t>
      </w:r>
      <w:r w:rsidR="00851E1C" w:rsidRPr="00851E1C">
        <w:rPr>
          <w:rFonts w:ascii="Arial" w:hAnsi="Arial" w:cs="Arial"/>
          <w:szCs w:val="20"/>
          <w:lang w:val="it-IT"/>
        </w:rPr>
        <w:t xml:space="preserve"> </w:t>
      </w:r>
    </w:p>
    <w:p w:rsidR="00105E23" w:rsidRDefault="00851E1C" w:rsidP="00105E23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 w:rsidRPr="000561DF">
        <w:rPr>
          <w:rFonts w:ascii="Arial" w:hAnsi="Arial" w:cs="Arial"/>
          <w:szCs w:val="20"/>
          <w:lang w:val="it-IT"/>
        </w:rPr>
        <w:t xml:space="preserve">"Irene di Spilimbergo." In </w:t>
      </w:r>
      <w:r w:rsidRPr="000561DF">
        <w:rPr>
          <w:rFonts w:ascii="Arial" w:hAnsi="Arial" w:cs="Arial"/>
          <w:i/>
          <w:iCs/>
          <w:szCs w:val="20"/>
          <w:lang w:val="it-IT"/>
        </w:rPr>
        <w:t>Encyclopedia of the Renaissance</w:t>
      </w:r>
      <w:r w:rsidRPr="000561DF">
        <w:rPr>
          <w:rFonts w:ascii="Arial" w:hAnsi="Arial" w:cs="Arial"/>
          <w:szCs w:val="20"/>
          <w:lang w:val="it-IT"/>
        </w:rPr>
        <w:t xml:space="preserve">, ed. </w:t>
      </w:r>
      <w:r w:rsidRPr="00CB44A4">
        <w:rPr>
          <w:rFonts w:ascii="Arial" w:hAnsi="Arial" w:cs="Arial"/>
          <w:szCs w:val="20"/>
        </w:rPr>
        <w:t>Paul F. Grendler, 6:81. New York: Charles Scribner's Sons, 1999</w:t>
      </w:r>
      <w:r w:rsidR="00105E23" w:rsidRPr="00105E23">
        <w:rPr>
          <w:rFonts w:ascii="Arial" w:hAnsi="Arial" w:cs="Arial"/>
          <w:szCs w:val="20"/>
        </w:rPr>
        <w:t xml:space="preserve"> </w:t>
      </w:r>
    </w:p>
    <w:p w:rsidR="00105E23" w:rsidRPr="00981115" w:rsidRDefault="00105E23" w:rsidP="00105E23">
      <w:pPr>
        <w:widowControl/>
        <w:tabs>
          <w:tab w:val="left" w:pos="-1440"/>
          <w:tab w:val="left" w:pos="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</w:rPr>
        <w:t xml:space="preserve">"Little Women, Great Heroines: Simulated and Genuine Female Holiness in Early Modern Italy." In </w:t>
      </w:r>
      <w:r>
        <w:rPr>
          <w:rFonts w:ascii="Arial" w:hAnsi="Arial" w:cs="Arial"/>
          <w:i/>
          <w:iCs/>
          <w:szCs w:val="20"/>
        </w:rPr>
        <w:t>Women and Faith: Catholic Religious Life in Italy from Late Antiquity to the Present</w:t>
      </w:r>
      <w:r>
        <w:rPr>
          <w:rFonts w:ascii="Arial" w:hAnsi="Arial" w:cs="Arial"/>
          <w:szCs w:val="20"/>
        </w:rPr>
        <w:t>, ed</w:t>
      </w:r>
      <w:r w:rsidR="00022F46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. </w:t>
      </w:r>
      <w:r w:rsidRPr="00FE4A6C">
        <w:rPr>
          <w:rFonts w:ascii="Arial" w:hAnsi="Arial" w:cs="Arial"/>
          <w:szCs w:val="20"/>
          <w:lang w:val="it-IT"/>
        </w:rPr>
        <w:t xml:space="preserve">Lucetta Scaraffia and Gabriella Zarri, 144-58. </w:t>
      </w:r>
      <w:r w:rsidRPr="00105E23">
        <w:rPr>
          <w:rFonts w:ascii="Arial" w:hAnsi="Arial" w:cs="Arial"/>
          <w:szCs w:val="20"/>
          <w:lang w:val="it-IT"/>
        </w:rPr>
        <w:t>Cambridge, Mass., and London: Harvard University Press, 1999.</w:t>
      </w:r>
      <w:r w:rsidRPr="00981115">
        <w:rPr>
          <w:rFonts w:ascii="Arial" w:hAnsi="Arial" w:cs="Arial"/>
          <w:szCs w:val="20"/>
          <w:lang w:val="it-IT"/>
        </w:rPr>
        <w:t xml:space="preserve"> </w:t>
      </w:r>
    </w:p>
    <w:p w:rsidR="009D1E36" w:rsidRPr="009D1E36" w:rsidRDefault="00A5232B" w:rsidP="009D1E36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"'Sante' e 'streghe' nella prima età moderna. Sorellastre o estranee?" In </w:t>
      </w:r>
      <w:r>
        <w:rPr>
          <w:rFonts w:ascii="Arial" w:hAnsi="Arial" w:cs="Arial"/>
          <w:i/>
          <w:iCs/>
          <w:szCs w:val="20"/>
          <w:lang w:val="it-IT"/>
        </w:rPr>
        <w:t>Tempi e spazi di vita femminile tra medioevo ed età moderna</w:t>
      </w:r>
      <w:r>
        <w:rPr>
          <w:rFonts w:ascii="Arial" w:hAnsi="Arial" w:cs="Arial"/>
          <w:szCs w:val="20"/>
          <w:lang w:val="it-IT"/>
        </w:rPr>
        <w:t xml:space="preserve">, ed. </w:t>
      </w:r>
      <w:r w:rsidRPr="00856AB0">
        <w:rPr>
          <w:rFonts w:ascii="Arial" w:hAnsi="Arial" w:cs="Arial"/>
          <w:szCs w:val="20"/>
          <w:lang w:val="it-IT"/>
        </w:rPr>
        <w:t>Silvana Seidel Menchi, Anne Jacobson Schutte, and Thomas Kuehn, 335-52. Bologna: Il Mulino, 1999.</w:t>
      </w:r>
      <w:r w:rsidR="009D1E36" w:rsidRPr="009D1E36">
        <w:rPr>
          <w:rFonts w:ascii="Arial" w:hAnsi="Arial" w:cs="Arial"/>
          <w:szCs w:val="20"/>
          <w:lang w:val="it-IT"/>
        </w:rPr>
        <w:t xml:space="preserve"> </w:t>
      </w:r>
    </w:p>
    <w:p w:rsidR="001A34C0" w:rsidRDefault="009D1E36" w:rsidP="001A34C0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 w:rsidRPr="009D1E36">
        <w:rPr>
          <w:rFonts w:ascii="Arial" w:hAnsi="Arial" w:cs="Arial"/>
          <w:szCs w:val="20"/>
          <w:lang w:val="it-IT"/>
        </w:rPr>
        <w:t xml:space="preserve">"Gregorio Barbarigo e le donne. </w:t>
      </w:r>
      <w:r>
        <w:rPr>
          <w:rFonts w:ascii="Arial" w:hAnsi="Arial" w:cs="Arial"/>
          <w:szCs w:val="20"/>
          <w:lang w:val="it-IT"/>
        </w:rPr>
        <w:t xml:space="preserve">'Buone cristiane' e 'false sante'." In </w:t>
      </w:r>
      <w:r>
        <w:rPr>
          <w:rFonts w:ascii="Arial" w:hAnsi="Arial" w:cs="Arial"/>
          <w:i/>
          <w:iCs/>
          <w:szCs w:val="20"/>
          <w:lang w:val="it-IT"/>
        </w:rPr>
        <w:t>Gregorio Barbarigo. Patrizio veneto, vescovo e cardinale nella tarda Controriforma (1625-1697)</w:t>
      </w:r>
      <w:r>
        <w:rPr>
          <w:rFonts w:ascii="Arial" w:hAnsi="Arial" w:cs="Arial"/>
          <w:szCs w:val="20"/>
          <w:lang w:val="it-IT"/>
        </w:rPr>
        <w:t>, ed</w:t>
      </w:r>
      <w:r w:rsidR="00022F46">
        <w:rPr>
          <w:rFonts w:ascii="Arial" w:hAnsi="Arial" w:cs="Arial"/>
          <w:szCs w:val="20"/>
          <w:lang w:val="it-IT"/>
        </w:rPr>
        <w:t>s</w:t>
      </w:r>
      <w:r>
        <w:rPr>
          <w:rFonts w:ascii="Arial" w:hAnsi="Arial" w:cs="Arial"/>
          <w:szCs w:val="20"/>
          <w:lang w:val="it-IT"/>
        </w:rPr>
        <w:t>. Liliana Billanovich and Pierantonio Gios, 845-66. Padua: Istituto per la Storia Ecclesiastica Padovana, 1999.</w:t>
      </w:r>
      <w:r w:rsidR="001A34C0" w:rsidRPr="001A34C0">
        <w:rPr>
          <w:rFonts w:ascii="Arial" w:hAnsi="Arial" w:cs="Arial"/>
          <w:szCs w:val="20"/>
          <w:lang w:val="it-IT"/>
        </w:rPr>
        <w:t xml:space="preserve"> </w:t>
      </w:r>
    </w:p>
    <w:p w:rsidR="009120AF" w:rsidRPr="00756061" w:rsidRDefault="001A34C0" w:rsidP="009120AF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</w:rPr>
        <w:t>"Palazzo</w:t>
      </w:r>
      <w:r w:rsidR="0075606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del Sant'Uffizio: The Opening of the Roman Inquisition's Central Archive." </w:t>
      </w:r>
      <w:r w:rsidRPr="00756061">
        <w:rPr>
          <w:rFonts w:ascii="Arial" w:hAnsi="Arial" w:cs="Arial"/>
          <w:i/>
          <w:iCs/>
          <w:szCs w:val="20"/>
          <w:lang w:val="it-IT"/>
        </w:rPr>
        <w:t>Perspectives</w:t>
      </w:r>
      <w:r w:rsidRPr="00756061">
        <w:rPr>
          <w:rFonts w:ascii="Arial" w:hAnsi="Arial" w:cs="Arial"/>
          <w:szCs w:val="20"/>
          <w:lang w:val="it-IT"/>
        </w:rPr>
        <w:t xml:space="preserve"> [newsletter of the American Historical Association] 37, no. 5 (May 1999), 25-28.</w:t>
      </w:r>
      <w:r w:rsidR="009D1E36" w:rsidRPr="00756061">
        <w:rPr>
          <w:rFonts w:ascii="Arial" w:hAnsi="Arial" w:cs="Arial"/>
          <w:szCs w:val="20"/>
          <w:lang w:val="it-IT"/>
        </w:rPr>
        <w:t xml:space="preserve"> </w:t>
      </w:r>
    </w:p>
    <w:p w:rsidR="00997D32" w:rsidRPr="00856AB0" w:rsidRDefault="009120AF" w:rsidP="00911B04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"Prefazione" to Andrea Del Col, </w:t>
      </w:r>
      <w:r>
        <w:rPr>
          <w:rFonts w:ascii="Arial" w:hAnsi="Arial" w:cs="Arial"/>
          <w:i/>
          <w:iCs/>
          <w:szCs w:val="20"/>
          <w:lang w:val="it-IT"/>
        </w:rPr>
        <w:t>L'Inquisizione nel patriarcato e diocesi di Aquileia, 1557-1559</w:t>
      </w:r>
      <w:r>
        <w:rPr>
          <w:rFonts w:ascii="Arial" w:hAnsi="Arial" w:cs="Arial"/>
          <w:szCs w:val="20"/>
          <w:lang w:val="it-IT"/>
        </w:rPr>
        <w:t>, VII-VIII. Trieste: Edizioni Università di Trieste, and Montereale Valcellina: Centro Studi Storici Menocchio, 1998.</w:t>
      </w:r>
      <w:r w:rsidR="00997D32" w:rsidRPr="00997D32">
        <w:rPr>
          <w:rFonts w:ascii="Arial" w:hAnsi="Arial" w:cs="Arial"/>
          <w:szCs w:val="20"/>
          <w:lang w:val="it-IT"/>
        </w:rPr>
        <w:t xml:space="preserve"> </w:t>
      </w:r>
    </w:p>
    <w:p w:rsidR="00911B04" w:rsidRPr="00CB44A4" w:rsidRDefault="00997D32" w:rsidP="00911B04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 w:rsidRPr="00722258">
        <w:rPr>
          <w:rFonts w:ascii="Arial" w:hAnsi="Arial" w:cs="Arial"/>
          <w:szCs w:val="20"/>
          <w:lang w:val="it-IT"/>
        </w:rPr>
        <w:t>Untitled comment.</w:t>
      </w:r>
      <w:r>
        <w:rPr>
          <w:rFonts w:ascii="Arial" w:hAnsi="Arial" w:cs="Arial"/>
          <w:szCs w:val="20"/>
          <w:lang w:val="it-IT"/>
        </w:rPr>
        <w:t xml:space="preserve"> In </w:t>
      </w:r>
      <w:r>
        <w:rPr>
          <w:rFonts w:ascii="Arial" w:hAnsi="Arial" w:cs="Arial"/>
          <w:i/>
          <w:iCs/>
          <w:szCs w:val="20"/>
          <w:lang w:val="it-IT"/>
        </w:rPr>
        <w:t>L'Apertura degli archivi del Sant'Uffizio Romano</w:t>
      </w:r>
      <w:r>
        <w:rPr>
          <w:rFonts w:ascii="Arial" w:hAnsi="Arial" w:cs="Arial"/>
          <w:szCs w:val="20"/>
          <w:lang w:val="it-IT"/>
        </w:rPr>
        <w:t>, 161-64. Atti dei convegni Lincei, 142. Rome: Accademia Nazionale dei Lincei, 1998.</w:t>
      </w:r>
      <w:r w:rsidR="00911B04" w:rsidRPr="00CB44A4">
        <w:rPr>
          <w:rFonts w:ascii="Arial" w:hAnsi="Arial" w:cs="Arial"/>
          <w:szCs w:val="20"/>
          <w:lang w:val="it-IT"/>
        </w:rPr>
        <w:t xml:space="preserve"> </w:t>
      </w:r>
    </w:p>
    <w:p w:rsidR="00B0752A" w:rsidRPr="000561DF" w:rsidRDefault="00911B04" w:rsidP="00B0752A">
      <w:pPr>
        <w:widowControl/>
        <w:rPr>
          <w:rFonts w:ascii="Arial" w:hAnsi="Arial" w:cs="Arial"/>
          <w:szCs w:val="20"/>
          <w:lang w:val="it-IT"/>
        </w:rPr>
      </w:pPr>
      <w:r w:rsidRPr="000561DF">
        <w:rPr>
          <w:rFonts w:ascii="Arial" w:hAnsi="Arial" w:cs="Arial"/>
          <w:szCs w:val="20"/>
          <w:lang w:val="it-IT"/>
        </w:rPr>
        <w:t xml:space="preserve">"My Satanic Spouse: Nuns and Sexual Possession in Early Modern Italy." </w:t>
      </w:r>
      <w:r w:rsidRPr="000561DF">
        <w:rPr>
          <w:rFonts w:ascii="Arial" w:hAnsi="Arial" w:cs="Arial"/>
          <w:i/>
          <w:iCs/>
          <w:szCs w:val="20"/>
          <w:lang w:val="it-IT"/>
        </w:rPr>
        <w:t>Civis</w:t>
      </w:r>
      <w:r w:rsidRPr="000561DF">
        <w:rPr>
          <w:rFonts w:ascii="Arial" w:hAnsi="Arial" w:cs="Arial"/>
          <w:szCs w:val="20"/>
          <w:lang w:val="it-IT"/>
        </w:rPr>
        <w:t xml:space="preserve"> 21 (1997): 163-75.</w:t>
      </w:r>
      <w:r w:rsidR="00B0752A" w:rsidRPr="000561DF">
        <w:rPr>
          <w:rFonts w:ascii="Arial" w:hAnsi="Arial" w:cs="Arial"/>
          <w:szCs w:val="20"/>
          <w:lang w:val="it-IT"/>
        </w:rPr>
        <w:t xml:space="preserve"> </w:t>
      </w:r>
    </w:p>
    <w:p w:rsidR="00B0752A" w:rsidRDefault="00B0752A" w:rsidP="00B0752A">
      <w:pPr>
        <w:widowControl/>
        <w:tabs>
          <w:tab w:val="left" w:pos="-1440"/>
        </w:tabs>
        <w:rPr>
          <w:rFonts w:ascii="Arial" w:hAnsi="Arial" w:cs="Arial"/>
          <w:szCs w:val="20"/>
          <w:lang w:val="it-IT"/>
        </w:rPr>
      </w:pPr>
      <w:r w:rsidRPr="00B0752A">
        <w:rPr>
          <w:rFonts w:ascii="Arial" w:hAnsi="Arial" w:cs="Arial"/>
          <w:szCs w:val="20"/>
          <w:lang w:val="it-IT"/>
        </w:rPr>
        <w:t xml:space="preserve">"Fieschi, Tommasina." </w:t>
      </w:r>
      <w:r>
        <w:rPr>
          <w:rFonts w:ascii="Arial" w:hAnsi="Arial" w:cs="Arial"/>
          <w:i/>
          <w:iCs/>
          <w:szCs w:val="20"/>
          <w:lang w:val="it-IT"/>
        </w:rPr>
        <w:t>Dizionario biografico degli Italiani</w:t>
      </w:r>
      <w:r w:rsidRPr="00B0752A">
        <w:rPr>
          <w:rFonts w:ascii="Arial" w:hAnsi="Arial" w:cs="Arial"/>
          <w:szCs w:val="20"/>
          <w:lang w:val="it-IT"/>
        </w:rPr>
        <w:t>, 47 (1997):</w:t>
      </w:r>
      <w:r>
        <w:rPr>
          <w:rFonts w:ascii="Arial" w:hAnsi="Arial" w:cs="Arial"/>
          <w:szCs w:val="20"/>
          <w:lang w:val="it-IT"/>
        </w:rPr>
        <w:t xml:space="preserve"> </w:t>
      </w:r>
      <w:r w:rsidRPr="00B0752A">
        <w:rPr>
          <w:rFonts w:ascii="Arial" w:hAnsi="Arial" w:cs="Arial"/>
          <w:szCs w:val="20"/>
          <w:lang w:val="it-IT"/>
        </w:rPr>
        <w:t>529-31</w:t>
      </w:r>
      <w:r>
        <w:rPr>
          <w:rFonts w:ascii="Arial" w:hAnsi="Arial" w:cs="Arial"/>
          <w:szCs w:val="20"/>
          <w:lang w:val="it-IT"/>
        </w:rPr>
        <w:t>.</w:t>
      </w:r>
      <w:r w:rsidRPr="00B0752A">
        <w:rPr>
          <w:rFonts w:ascii="Arial" w:hAnsi="Arial" w:cs="Arial"/>
          <w:szCs w:val="20"/>
          <w:lang w:val="it-IT"/>
        </w:rPr>
        <w:t xml:space="preserve"> </w:t>
      </w:r>
    </w:p>
    <w:p w:rsidR="00B0752A" w:rsidRPr="00981115" w:rsidRDefault="00B0752A" w:rsidP="00B0752A">
      <w:pPr>
        <w:widowControl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"Ferrazzi, Maria." </w:t>
      </w:r>
      <w:r w:rsidRPr="00B0752A">
        <w:rPr>
          <w:rFonts w:ascii="Arial" w:hAnsi="Arial" w:cs="Arial"/>
          <w:szCs w:val="20"/>
          <w:lang w:val="it-IT"/>
        </w:rPr>
        <w:t xml:space="preserve">Ibid., </w:t>
      </w:r>
      <w:r>
        <w:rPr>
          <w:rFonts w:ascii="Arial" w:hAnsi="Arial" w:cs="Arial"/>
          <w:szCs w:val="20"/>
          <w:lang w:val="it-IT"/>
        </w:rPr>
        <w:t>46 (1996):</w:t>
      </w:r>
      <w:r w:rsidRPr="00B0752A">
        <w:rPr>
          <w:rFonts w:ascii="Arial" w:hAnsi="Arial" w:cs="Arial"/>
          <w:szCs w:val="20"/>
          <w:lang w:val="it-IT"/>
        </w:rPr>
        <w:t xml:space="preserve"> 791-93.</w:t>
      </w:r>
      <w:r w:rsidRPr="00981115">
        <w:rPr>
          <w:rFonts w:ascii="Arial" w:hAnsi="Arial" w:cs="Arial"/>
          <w:szCs w:val="20"/>
          <w:lang w:val="it-IT"/>
        </w:rPr>
        <w:t xml:space="preserve"> </w:t>
      </w:r>
    </w:p>
    <w:p w:rsidR="002D0420" w:rsidRDefault="00B0752A" w:rsidP="002D0420">
      <w:pPr>
        <w:widowControl/>
        <w:tabs>
          <w:tab w:val="left" w:pos="-1440"/>
          <w:tab w:val="left" w:pos="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"Ferrazzi, Cecilia." Ibid, 781-84.</w:t>
      </w:r>
      <w:r w:rsidR="002D0420" w:rsidRPr="002D0420">
        <w:rPr>
          <w:rFonts w:ascii="Arial" w:hAnsi="Arial" w:cs="Arial"/>
          <w:szCs w:val="20"/>
          <w:lang w:val="it-IT"/>
        </w:rPr>
        <w:t xml:space="preserve"> </w:t>
      </w:r>
    </w:p>
    <w:p w:rsidR="00204CB5" w:rsidRPr="006209C0" w:rsidRDefault="002D0420" w:rsidP="00204CB5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"Tra Scilla e Cariddi. Giorgio Polacco, donne e disciplina nella Venezia del Seicento." In </w:t>
      </w:r>
      <w:r>
        <w:rPr>
          <w:rFonts w:ascii="Arial" w:hAnsi="Arial" w:cs="Arial"/>
          <w:i/>
          <w:iCs/>
          <w:szCs w:val="20"/>
          <w:lang w:val="it-IT"/>
        </w:rPr>
        <w:t>Donna, disciplina, creanza cristiana dal XV al XVII secolo. Studi e testi a stampa</w:t>
      </w:r>
      <w:r>
        <w:rPr>
          <w:rFonts w:ascii="Arial" w:hAnsi="Arial" w:cs="Arial"/>
          <w:szCs w:val="20"/>
          <w:lang w:val="it-IT"/>
        </w:rPr>
        <w:t>, ed. Gabriella Zarri, 215-36. Rome: Edizioni di Storia e Letteratura, 1996.</w:t>
      </w:r>
      <w:r w:rsidRPr="00981115">
        <w:rPr>
          <w:rFonts w:ascii="Arial" w:hAnsi="Arial" w:cs="Arial"/>
          <w:szCs w:val="20"/>
          <w:lang w:val="it-IT"/>
        </w:rPr>
        <w:t xml:space="preserve"> </w:t>
      </w:r>
    </w:p>
    <w:p w:rsidR="003B03A7" w:rsidRPr="003B03A7" w:rsidRDefault="00204CB5" w:rsidP="003B03A7">
      <w:pPr>
        <w:widowControl/>
        <w:tabs>
          <w:tab w:val="left" w:pos="-1440"/>
          <w:tab w:val="left" w:pos="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"Uno spazio, tre poteri. San Teodoro, sede del Sant'Ufficio nella prima età moderna." In </w:t>
      </w:r>
      <w:r>
        <w:rPr>
          <w:rFonts w:ascii="Arial" w:hAnsi="Arial" w:cs="Arial"/>
          <w:i/>
          <w:iCs/>
          <w:szCs w:val="20"/>
          <w:lang w:val="it-IT"/>
        </w:rPr>
        <w:t>San Marco. Aspetti storici ed agiografici</w:t>
      </w:r>
      <w:r>
        <w:rPr>
          <w:rFonts w:ascii="Arial" w:hAnsi="Arial" w:cs="Arial"/>
          <w:szCs w:val="20"/>
          <w:lang w:val="it-IT"/>
        </w:rPr>
        <w:t>, ed. Antonio Niero, 97-109. Venice: Marsilio, 1996.</w:t>
      </w:r>
      <w:r w:rsidR="003B03A7" w:rsidRPr="003B03A7">
        <w:rPr>
          <w:rFonts w:ascii="Arial" w:hAnsi="Arial" w:cs="Arial"/>
          <w:szCs w:val="20"/>
          <w:lang w:val="it-IT"/>
        </w:rPr>
        <w:t xml:space="preserve"> </w:t>
      </w:r>
    </w:p>
    <w:p w:rsidR="00105E23" w:rsidRPr="000561DF" w:rsidRDefault="003B03A7" w:rsidP="00105E23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 w:rsidRPr="003B03A7">
        <w:rPr>
          <w:rFonts w:ascii="Arial" w:hAnsi="Arial" w:cs="Arial"/>
          <w:szCs w:val="20"/>
          <w:lang w:val="it-IT"/>
        </w:rPr>
        <w:t xml:space="preserve">"Vergerio, Pier Paolo." In </w:t>
      </w:r>
      <w:r w:rsidRPr="003B03A7">
        <w:rPr>
          <w:rFonts w:ascii="Arial" w:hAnsi="Arial" w:cs="Arial"/>
          <w:i/>
          <w:iCs/>
          <w:szCs w:val="20"/>
          <w:lang w:val="it-IT"/>
        </w:rPr>
        <w:t>Encyclopedia of the Reformation</w:t>
      </w:r>
      <w:r w:rsidRPr="003B03A7">
        <w:rPr>
          <w:rFonts w:ascii="Arial" w:hAnsi="Arial" w:cs="Arial"/>
          <w:szCs w:val="20"/>
          <w:lang w:val="it-IT"/>
        </w:rPr>
        <w:t>, ed</w:t>
      </w:r>
      <w:r w:rsidR="0069218E">
        <w:rPr>
          <w:rFonts w:ascii="Arial" w:hAnsi="Arial" w:cs="Arial"/>
          <w:szCs w:val="20"/>
          <w:lang w:val="it-IT"/>
        </w:rPr>
        <w:t>s</w:t>
      </w:r>
      <w:r w:rsidRPr="003B03A7">
        <w:rPr>
          <w:rFonts w:ascii="Arial" w:hAnsi="Arial" w:cs="Arial"/>
          <w:szCs w:val="20"/>
          <w:lang w:val="it-IT"/>
        </w:rPr>
        <w:t xml:space="preserve">. </w:t>
      </w:r>
      <w:r w:rsidRPr="000561DF">
        <w:rPr>
          <w:rFonts w:ascii="Arial" w:hAnsi="Arial" w:cs="Arial"/>
          <w:szCs w:val="20"/>
        </w:rPr>
        <w:t>Hans Hillerbrand et al., 4:228-29. New York: Oxford University Press, 1996</w:t>
      </w:r>
      <w:r w:rsidR="00105E23" w:rsidRPr="000561DF">
        <w:rPr>
          <w:rFonts w:ascii="Arial" w:hAnsi="Arial" w:cs="Arial"/>
          <w:szCs w:val="20"/>
        </w:rPr>
        <w:t xml:space="preserve">. </w:t>
      </w:r>
    </w:p>
    <w:p w:rsidR="00385008" w:rsidRPr="00856AB0" w:rsidRDefault="00105E23" w:rsidP="00385008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 w:rsidRPr="009416C6">
        <w:rPr>
          <w:rFonts w:ascii="Arial" w:hAnsi="Arial" w:cs="Arial"/>
          <w:szCs w:val="20"/>
          <w:lang w:val="it-IT"/>
        </w:rPr>
        <w:t xml:space="preserve">"Piccole donne, grandi eroine. </w:t>
      </w:r>
      <w:r>
        <w:rPr>
          <w:rFonts w:ascii="Arial" w:hAnsi="Arial" w:cs="Arial"/>
          <w:szCs w:val="20"/>
          <w:lang w:val="it-IT"/>
        </w:rPr>
        <w:t xml:space="preserve">Santità femminile, 'simulata' e 'vera', nell'Italia della prima età moderna." In </w:t>
      </w:r>
      <w:r>
        <w:rPr>
          <w:rFonts w:ascii="Arial" w:hAnsi="Arial" w:cs="Arial"/>
          <w:i/>
          <w:iCs/>
          <w:szCs w:val="20"/>
          <w:lang w:val="it-IT"/>
        </w:rPr>
        <w:t>Donne e fede. Santità e vita religiosa</w:t>
      </w:r>
      <w:r>
        <w:rPr>
          <w:rFonts w:ascii="Arial" w:hAnsi="Arial" w:cs="Arial"/>
          <w:szCs w:val="20"/>
          <w:lang w:val="it-IT"/>
        </w:rPr>
        <w:t>, ed</w:t>
      </w:r>
      <w:r w:rsidR="0069218E">
        <w:rPr>
          <w:rFonts w:ascii="Arial" w:hAnsi="Arial" w:cs="Arial"/>
          <w:szCs w:val="20"/>
          <w:lang w:val="it-IT"/>
        </w:rPr>
        <w:t>s</w:t>
      </w:r>
      <w:r>
        <w:rPr>
          <w:rFonts w:ascii="Arial" w:hAnsi="Arial" w:cs="Arial"/>
          <w:szCs w:val="20"/>
          <w:lang w:val="it-IT"/>
        </w:rPr>
        <w:t xml:space="preserve">. </w:t>
      </w:r>
      <w:r w:rsidRPr="00374B6F">
        <w:rPr>
          <w:rFonts w:ascii="Arial" w:hAnsi="Arial" w:cs="Arial"/>
          <w:szCs w:val="20"/>
          <w:lang w:val="it-IT"/>
        </w:rPr>
        <w:t xml:space="preserve">Lucetta Scaraffia and Gabriella Zarri, 277-301. </w:t>
      </w:r>
      <w:r w:rsidRPr="00385008">
        <w:rPr>
          <w:rFonts w:ascii="Arial" w:hAnsi="Arial" w:cs="Arial"/>
          <w:szCs w:val="20"/>
        </w:rPr>
        <w:t>Rome and Bari: Laterza, 1994.</w:t>
      </w:r>
      <w:r w:rsidR="00385008" w:rsidRPr="00385008">
        <w:rPr>
          <w:rFonts w:ascii="Arial" w:hAnsi="Arial" w:cs="Arial"/>
          <w:szCs w:val="20"/>
        </w:rPr>
        <w:t xml:space="preserve"> </w:t>
      </w:r>
    </w:p>
    <w:p w:rsidR="00385008" w:rsidRPr="001A4A2D" w:rsidRDefault="00385008" w:rsidP="00385008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"</w:t>
      </w:r>
      <w:r>
        <w:rPr>
          <w:rFonts w:ascii="Arial" w:hAnsi="Arial" w:cs="Arial"/>
          <w:i/>
          <w:iCs/>
          <w:szCs w:val="20"/>
        </w:rPr>
        <w:t>Per speculum in enigmate</w:t>
      </w:r>
      <w:r>
        <w:rPr>
          <w:rFonts w:ascii="Arial" w:hAnsi="Arial" w:cs="Arial"/>
          <w:szCs w:val="20"/>
        </w:rPr>
        <w:t xml:space="preserve">: Failed Saints, Artists, and Self-Construction of the Female Body in Early Modern Italy." In </w:t>
      </w:r>
      <w:r>
        <w:rPr>
          <w:rFonts w:ascii="Arial" w:hAnsi="Arial" w:cs="Arial"/>
          <w:i/>
          <w:iCs/>
          <w:szCs w:val="20"/>
        </w:rPr>
        <w:t>Creative Women in Medieval and Modern Italy: A Religious and Artistic Renaissance</w:t>
      </w:r>
      <w:r>
        <w:rPr>
          <w:rFonts w:ascii="Arial" w:hAnsi="Arial" w:cs="Arial"/>
          <w:szCs w:val="20"/>
        </w:rPr>
        <w:t>, ed</w:t>
      </w:r>
      <w:r w:rsidR="0069218E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. E. Ann Matter and John Coakley, 188-200. </w:t>
      </w:r>
      <w:r w:rsidRPr="001A4A2D">
        <w:rPr>
          <w:rFonts w:ascii="Arial" w:hAnsi="Arial" w:cs="Arial"/>
          <w:szCs w:val="20"/>
        </w:rPr>
        <w:t>Philadelphia: University of Pennsylvania Press, 1994.</w:t>
      </w:r>
    </w:p>
    <w:p w:rsidR="00F73593" w:rsidRPr="00CB44A4" w:rsidRDefault="00166677" w:rsidP="00F73593">
      <w:pPr>
        <w:widowControl/>
        <w:tabs>
          <w:tab w:val="left" w:pos="-1440"/>
        </w:tabs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"Donzellini, Girolamo." </w:t>
      </w:r>
      <w:r>
        <w:rPr>
          <w:rFonts w:ascii="Arial" w:hAnsi="Arial" w:cs="Arial"/>
          <w:i/>
          <w:iCs/>
          <w:szCs w:val="20"/>
          <w:lang w:val="it-IT"/>
        </w:rPr>
        <w:t>Dizionario biografico degli Italiani</w:t>
      </w:r>
      <w:r>
        <w:rPr>
          <w:rFonts w:ascii="Arial" w:hAnsi="Arial" w:cs="Arial"/>
          <w:szCs w:val="20"/>
          <w:lang w:val="it-IT"/>
        </w:rPr>
        <w:t>, 41 (1992): 238-43.</w:t>
      </w:r>
      <w:r w:rsidRPr="00981115">
        <w:rPr>
          <w:rFonts w:ascii="Arial" w:hAnsi="Arial" w:cs="Arial"/>
          <w:szCs w:val="20"/>
          <w:lang w:val="it-IT"/>
        </w:rPr>
        <w:t xml:space="preserve"> </w:t>
      </w:r>
    </w:p>
    <w:p w:rsidR="00C767CE" w:rsidRDefault="00F73593" w:rsidP="00C767CE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"Commemorators of Irene di Spilimbergo." </w:t>
      </w:r>
      <w:r>
        <w:rPr>
          <w:rFonts w:ascii="Arial" w:hAnsi="Arial" w:cs="Arial"/>
          <w:i/>
          <w:iCs/>
          <w:szCs w:val="20"/>
          <w:lang w:val="it-IT"/>
        </w:rPr>
        <w:t>Renaissance Quarterly</w:t>
      </w:r>
      <w:r>
        <w:rPr>
          <w:rFonts w:ascii="Arial" w:hAnsi="Arial" w:cs="Arial"/>
          <w:szCs w:val="20"/>
          <w:lang w:val="it-IT"/>
        </w:rPr>
        <w:t xml:space="preserve"> 45 (1992): 524-36.</w:t>
      </w:r>
      <w:r w:rsidR="00C767CE" w:rsidRPr="00C767CE">
        <w:rPr>
          <w:rFonts w:ascii="Arial" w:hAnsi="Arial" w:cs="Arial"/>
          <w:szCs w:val="20"/>
          <w:lang w:val="it-IT"/>
        </w:rPr>
        <w:t xml:space="preserve"> </w:t>
      </w:r>
    </w:p>
    <w:p w:rsidR="00B861DF" w:rsidRPr="000561DF" w:rsidRDefault="00C767CE" w:rsidP="00B861DF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it-IT"/>
        </w:rPr>
        <w:t xml:space="preserve">"Come costruirsi un corpo di santa." </w:t>
      </w:r>
      <w:r w:rsidRPr="000561DF">
        <w:rPr>
          <w:rFonts w:ascii="Arial" w:hAnsi="Arial" w:cs="Arial"/>
          <w:i/>
          <w:iCs/>
          <w:szCs w:val="20"/>
        </w:rPr>
        <w:t>Studi storici</w:t>
      </w:r>
      <w:r w:rsidRPr="000561DF">
        <w:rPr>
          <w:rFonts w:ascii="Arial" w:hAnsi="Arial" w:cs="Arial"/>
          <w:szCs w:val="20"/>
        </w:rPr>
        <w:t xml:space="preserve"> 33 (1992): 127-39. </w:t>
      </w:r>
      <w:r w:rsidR="00B861DF" w:rsidRPr="000561DF">
        <w:rPr>
          <w:rFonts w:ascii="Arial" w:hAnsi="Arial" w:cs="Arial"/>
          <w:szCs w:val="20"/>
        </w:rPr>
        <w:t xml:space="preserve">. </w:t>
      </w:r>
    </w:p>
    <w:p w:rsidR="00B861DF" w:rsidRPr="00981115" w:rsidRDefault="00B861DF" w:rsidP="00B861DF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</w:rPr>
        <w:t xml:space="preserve">"Inquisition and Female Autobiography: The Case of Cecilia Ferrazzi." In </w:t>
      </w:r>
      <w:r>
        <w:rPr>
          <w:rFonts w:ascii="Arial" w:hAnsi="Arial" w:cs="Arial"/>
          <w:i/>
          <w:iCs/>
          <w:szCs w:val="20"/>
        </w:rPr>
        <w:t xml:space="preserve">The Crannied Wall: Women, Religion, and the Arts in Early Modern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i/>
              <w:iCs/>
              <w:szCs w:val="20"/>
            </w:rPr>
            <w:t>Italy</w:t>
          </w:r>
        </w:smartTag>
      </w:smartTag>
      <w:r>
        <w:rPr>
          <w:rFonts w:ascii="Arial" w:hAnsi="Arial" w:cs="Arial"/>
          <w:szCs w:val="20"/>
        </w:rPr>
        <w:t xml:space="preserve">, ed. </w:t>
      </w:r>
      <w:r w:rsidRPr="00FE4A6C">
        <w:rPr>
          <w:rFonts w:ascii="Arial" w:hAnsi="Arial" w:cs="Arial"/>
          <w:szCs w:val="20"/>
          <w:lang w:val="it-IT"/>
        </w:rPr>
        <w:t xml:space="preserve">Craig Monson, 105-18. </w:t>
      </w:r>
      <w:r w:rsidRPr="006209C0">
        <w:rPr>
          <w:rFonts w:ascii="Arial" w:hAnsi="Arial" w:cs="Arial"/>
          <w:szCs w:val="20"/>
          <w:lang w:val="it-IT"/>
        </w:rPr>
        <w:t>Ann Arbor: University of Michigan Press, 1992.</w:t>
      </w:r>
      <w:r w:rsidRPr="00981115">
        <w:rPr>
          <w:rFonts w:ascii="Arial" w:hAnsi="Arial" w:cs="Arial"/>
          <w:szCs w:val="20"/>
          <w:lang w:val="it-IT"/>
        </w:rPr>
        <w:t xml:space="preserve"> </w:t>
      </w:r>
    </w:p>
    <w:p w:rsidR="00CB44A4" w:rsidRPr="006209C0" w:rsidRDefault="00456D0C" w:rsidP="00CB44A4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lastRenderedPageBreak/>
        <w:t xml:space="preserve">"Donne, Inquisizione e pietà." In </w:t>
      </w:r>
      <w:r>
        <w:rPr>
          <w:rFonts w:ascii="Arial" w:hAnsi="Arial" w:cs="Arial"/>
          <w:i/>
          <w:iCs/>
          <w:szCs w:val="20"/>
          <w:lang w:val="it-IT"/>
        </w:rPr>
        <w:t>La Chiesa di Venezia nel Seicento</w:t>
      </w:r>
      <w:r>
        <w:rPr>
          <w:rFonts w:ascii="Arial" w:hAnsi="Arial" w:cs="Arial"/>
          <w:szCs w:val="20"/>
          <w:lang w:val="it-IT"/>
        </w:rPr>
        <w:t>, ed. Bruno Bertoli, 235-51. Contributi alla storia della chiesa veneziana, 5. Venice: Studium Cattolico Veneziano, 1992.</w:t>
      </w:r>
      <w:r w:rsidR="00CB44A4" w:rsidRPr="00CB44A4">
        <w:rPr>
          <w:rFonts w:ascii="Arial" w:hAnsi="Arial" w:cs="Arial"/>
          <w:szCs w:val="20"/>
          <w:lang w:val="it-IT"/>
        </w:rPr>
        <w:t xml:space="preserve"> </w:t>
      </w:r>
    </w:p>
    <w:p w:rsidR="00AA6E58" w:rsidRDefault="00CB44A4" w:rsidP="00AA6E58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"I processi dell'Inquisizione veneziana nel Seicento. La femminilizzazione dell'eresia." In </w:t>
      </w:r>
      <w:r>
        <w:rPr>
          <w:rFonts w:ascii="Arial" w:hAnsi="Arial" w:cs="Arial"/>
          <w:i/>
          <w:iCs/>
          <w:szCs w:val="20"/>
          <w:lang w:val="it-IT"/>
        </w:rPr>
        <w:t>L'Inquisizione romana in Italia nell'età moderna. Archivi, problemi di metodo e nuove ricerche</w:t>
      </w:r>
      <w:r>
        <w:rPr>
          <w:rFonts w:ascii="Arial" w:hAnsi="Arial" w:cs="Arial"/>
          <w:szCs w:val="20"/>
          <w:lang w:val="it-IT"/>
        </w:rPr>
        <w:t>, ed</w:t>
      </w:r>
      <w:r w:rsidR="00A973D1">
        <w:rPr>
          <w:rFonts w:ascii="Arial" w:hAnsi="Arial" w:cs="Arial"/>
          <w:szCs w:val="20"/>
          <w:lang w:val="it-IT"/>
        </w:rPr>
        <w:t>s</w:t>
      </w:r>
      <w:r>
        <w:rPr>
          <w:rFonts w:ascii="Arial" w:hAnsi="Arial" w:cs="Arial"/>
          <w:szCs w:val="20"/>
          <w:lang w:val="it-IT"/>
        </w:rPr>
        <w:t>. Andrea Del Col and Giovanna Paolin, 159-73. Pubblicazioni degli Archivi di Stato, Saggi, 19. Rome: Ufficio centrale per i beni archivistici,1991.</w:t>
      </w:r>
      <w:r w:rsidR="00AA6E58" w:rsidRPr="00AA6E58">
        <w:rPr>
          <w:rFonts w:ascii="Arial" w:hAnsi="Arial" w:cs="Arial"/>
          <w:szCs w:val="20"/>
          <w:lang w:val="it-IT"/>
        </w:rPr>
        <w:t xml:space="preserve"> </w:t>
      </w:r>
    </w:p>
    <w:p w:rsidR="00826637" w:rsidRDefault="00AA6E58" w:rsidP="00826637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it-IT"/>
        </w:rPr>
        <w:t xml:space="preserve">"Un caso di santità 'affettata'. L'autobiografia di Cecilia Ferrazzi." In </w:t>
      </w:r>
      <w:r>
        <w:rPr>
          <w:rFonts w:ascii="Arial" w:hAnsi="Arial" w:cs="Arial"/>
          <w:i/>
          <w:iCs/>
          <w:szCs w:val="20"/>
          <w:lang w:val="it-IT"/>
        </w:rPr>
        <w:t>Finzione e santità tra medioevo ed età moderna</w:t>
      </w:r>
      <w:r>
        <w:rPr>
          <w:rFonts w:ascii="Arial" w:hAnsi="Arial" w:cs="Arial"/>
          <w:szCs w:val="20"/>
          <w:lang w:val="it-IT"/>
        </w:rPr>
        <w:t xml:space="preserve">, ed. </w:t>
      </w:r>
      <w:r>
        <w:rPr>
          <w:rFonts w:ascii="Arial" w:hAnsi="Arial" w:cs="Arial"/>
          <w:szCs w:val="20"/>
        </w:rPr>
        <w:t xml:space="preserve">Gabriella Zarri, 329-42. </w:t>
      </w:r>
      <w:r w:rsidRPr="00826637">
        <w:rPr>
          <w:rFonts w:ascii="Arial" w:hAnsi="Arial" w:cs="Arial"/>
          <w:szCs w:val="20"/>
        </w:rPr>
        <w:t>Turin: Rosenberg and Sellier, 1991</w:t>
      </w:r>
      <w:r w:rsidR="00826637" w:rsidRPr="00826637">
        <w:rPr>
          <w:rFonts w:ascii="Arial" w:hAnsi="Arial" w:cs="Arial"/>
          <w:szCs w:val="20"/>
        </w:rPr>
        <w:t xml:space="preserve">. </w:t>
      </w:r>
    </w:p>
    <w:p w:rsidR="00826637" w:rsidRPr="00CB44A4" w:rsidRDefault="00826637" w:rsidP="00826637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</w:rPr>
        <w:t xml:space="preserve">"Irene di Spilimbergo: The Image of a Creative Woman in Late Renaissance Italy." </w:t>
      </w:r>
      <w:r w:rsidRPr="00CB44A4">
        <w:rPr>
          <w:rFonts w:ascii="Arial" w:hAnsi="Arial" w:cs="Arial"/>
          <w:i/>
          <w:iCs/>
          <w:szCs w:val="20"/>
          <w:lang w:val="it-IT"/>
        </w:rPr>
        <w:t>Renaissance Quarterly</w:t>
      </w:r>
      <w:r w:rsidRPr="00CB44A4">
        <w:rPr>
          <w:rFonts w:ascii="Arial" w:hAnsi="Arial" w:cs="Arial"/>
          <w:szCs w:val="20"/>
          <w:lang w:val="it-IT"/>
        </w:rPr>
        <w:t xml:space="preserve"> 44 (1991): 42-61.</w:t>
      </w:r>
    </w:p>
    <w:p w:rsidR="00CB3703" w:rsidRDefault="00826637" w:rsidP="00CB3703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it-IT"/>
        </w:rPr>
        <w:t xml:space="preserve">"Irene di Spilimbergo. La figura di una donna creativa nell'Italia del tardo Rinascimento." In Gianni Borghesan et al., </w:t>
      </w:r>
      <w:r>
        <w:rPr>
          <w:rFonts w:ascii="Arial" w:hAnsi="Arial" w:cs="Arial"/>
          <w:i/>
          <w:iCs/>
          <w:szCs w:val="20"/>
          <w:lang w:val="it-IT"/>
        </w:rPr>
        <w:t>Irene di Spilimbergo (1538-1559). A Spengenberg nelle stanze</w:t>
      </w:r>
      <w:r>
        <w:rPr>
          <w:rFonts w:ascii="Arial" w:hAnsi="Arial" w:cs="Arial"/>
          <w:szCs w:val="20"/>
          <w:lang w:val="it-IT"/>
        </w:rPr>
        <w:t xml:space="preserve">, ed. </w:t>
      </w:r>
      <w:r w:rsidRPr="00CB3703">
        <w:rPr>
          <w:rFonts w:ascii="Arial" w:hAnsi="Arial" w:cs="Arial"/>
          <w:szCs w:val="20"/>
        </w:rPr>
        <w:t>Italo Zannier, v-ix. Udine: Arti Grafiche Friulane, 1991.</w:t>
      </w:r>
    </w:p>
    <w:p w:rsidR="00A65F2B" w:rsidRPr="004B4984" w:rsidRDefault="00CB3703" w:rsidP="00A65F2B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"Periodization of Sixteenth</w:t>
      </w:r>
      <w:r>
        <w:rPr>
          <w:rFonts w:ascii="Arial" w:hAnsi="Arial" w:cs="Arial"/>
          <w:szCs w:val="20"/>
        </w:rPr>
        <w:noBreakHyphen/>
        <w:t>Century Italian Religious History: The Post</w:t>
      </w:r>
      <w:r>
        <w:rPr>
          <w:rFonts w:ascii="Arial" w:hAnsi="Arial" w:cs="Arial"/>
          <w:szCs w:val="20"/>
        </w:rPr>
        <w:noBreakHyphen/>
        <w:t xml:space="preserve">Cantimori Paradigm Shift." </w:t>
      </w:r>
      <w:r>
        <w:rPr>
          <w:rFonts w:ascii="Arial" w:hAnsi="Arial" w:cs="Arial"/>
          <w:i/>
          <w:iCs/>
          <w:szCs w:val="20"/>
        </w:rPr>
        <w:t>Journal of Modern History</w:t>
      </w:r>
      <w:r>
        <w:rPr>
          <w:rFonts w:ascii="Arial" w:hAnsi="Arial" w:cs="Arial"/>
          <w:szCs w:val="20"/>
        </w:rPr>
        <w:t xml:space="preserve"> 61 (1989): 269</w:t>
      </w:r>
      <w:r>
        <w:rPr>
          <w:rFonts w:ascii="Arial" w:hAnsi="Arial" w:cs="Arial"/>
          <w:szCs w:val="20"/>
        </w:rPr>
        <w:noBreakHyphen/>
        <w:t>84.</w:t>
      </w:r>
      <w:r w:rsidRPr="00CB3703">
        <w:rPr>
          <w:rFonts w:ascii="Arial" w:hAnsi="Arial" w:cs="Arial"/>
          <w:szCs w:val="20"/>
        </w:rPr>
        <w:t xml:space="preserve"> </w:t>
      </w:r>
    </w:p>
    <w:p w:rsidR="000E1560" w:rsidRDefault="00A65F2B" w:rsidP="000E1560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 w:rsidRPr="004B4984">
        <w:rPr>
          <w:rFonts w:ascii="Arial" w:hAnsi="Arial" w:cs="Arial"/>
          <w:szCs w:val="20"/>
        </w:rPr>
        <w:t xml:space="preserve">"'Questo non è il ritratto che ho fatto io': Painters, the Inquisition and the Shape of Sanctity in Seventeenth-Century Venice." </w:t>
      </w:r>
      <w:r>
        <w:rPr>
          <w:rFonts w:ascii="Arial" w:hAnsi="Arial" w:cs="Arial"/>
          <w:szCs w:val="20"/>
        </w:rPr>
        <w:t xml:space="preserve">In </w:t>
      </w:r>
      <w:r>
        <w:rPr>
          <w:rFonts w:ascii="Arial" w:hAnsi="Arial" w:cs="Arial"/>
          <w:i/>
          <w:iCs/>
          <w:szCs w:val="20"/>
        </w:rPr>
        <w:t>Florence and Italy: Studies in Honour of Nicolai Rubinstein</w:t>
      </w:r>
      <w:r>
        <w:rPr>
          <w:rFonts w:ascii="Arial" w:hAnsi="Arial" w:cs="Arial"/>
          <w:szCs w:val="20"/>
        </w:rPr>
        <w:t>, ed</w:t>
      </w:r>
      <w:r w:rsidR="00DF6CFD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. </w:t>
      </w:r>
      <w:r w:rsidRPr="00FE4A6C">
        <w:rPr>
          <w:rFonts w:ascii="Arial" w:hAnsi="Arial" w:cs="Arial"/>
          <w:szCs w:val="20"/>
          <w:lang w:val="it-IT"/>
        </w:rPr>
        <w:t xml:space="preserve">Peter Denley and Caroline Elam, 419-31. </w:t>
      </w:r>
      <w:r w:rsidRPr="000E1560">
        <w:rPr>
          <w:rFonts w:ascii="Arial" w:hAnsi="Arial" w:cs="Arial"/>
          <w:szCs w:val="20"/>
          <w:lang w:val="it-IT"/>
        </w:rPr>
        <w:t>London: Westfield College, 1988</w:t>
      </w:r>
      <w:r w:rsidR="000E1560">
        <w:rPr>
          <w:rFonts w:ascii="Arial" w:hAnsi="Arial" w:cs="Arial"/>
          <w:szCs w:val="20"/>
          <w:lang w:val="it-IT"/>
        </w:rPr>
        <w:t>.</w:t>
      </w:r>
      <w:r w:rsidR="000E1560" w:rsidRPr="000E1560">
        <w:rPr>
          <w:rFonts w:ascii="Arial" w:hAnsi="Arial" w:cs="Arial"/>
          <w:szCs w:val="20"/>
          <w:lang w:val="it-IT"/>
        </w:rPr>
        <w:t xml:space="preserve"> </w:t>
      </w:r>
    </w:p>
    <w:p w:rsidR="00D47EDD" w:rsidRPr="004B4984" w:rsidRDefault="000E1560" w:rsidP="00D47EDD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"Consiglio spirituale e controllo sociale. Manuali per la confessione stampati in volgare prima della Controriforma." In </w:t>
      </w:r>
      <w:r>
        <w:rPr>
          <w:rFonts w:ascii="Arial" w:hAnsi="Arial" w:cs="Arial"/>
          <w:i/>
          <w:iCs/>
          <w:szCs w:val="20"/>
          <w:lang w:val="it-IT"/>
        </w:rPr>
        <w:t>Città italiane del '500 tra Riforma e Controriforma</w:t>
      </w:r>
      <w:r>
        <w:rPr>
          <w:rFonts w:ascii="Arial" w:hAnsi="Arial" w:cs="Arial"/>
          <w:szCs w:val="20"/>
          <w:lang w:val="it-IT"/>
        </w:rPr>
        <w:t xml:space="preserve"> (Atti del Convegno internazionale di studi, Lucca, 13</w:t>
      </w:r>
      <w:r>
        <w:rPr>
          <w:rFonts w:ascii="Arial" w:hAnsi="Arial" w:cs="Arial"/>
          <w:szCs w:val="20"/>
          <w:lang w:val="it-IT"/>
        </w:rPr>
        <w:noBreakHyphen/>
        <w:t>15 ottobre 1983), 45-59. Lucca: Maria Pacini Fazzi, 1988.</w:t>
      </w:r>
      <w:r w:rsidR="00D47EDD" w:rsidRPr="004B4984">
        <w:rPr>
          <w:rFonts w:ascii="Arial" w:hAnsi="Arial" w:cs="Arial"/>
          <w:szCs w:val="20"/>
          <w:lang w:val="it-IT"/>
        </w:rPr>
        <w:t xml:space="preserve"> </w:t>
      </w:r>
    </w:p>
    <w:p w:rsidR="0028646F" w:rsidRPr="004B4984" w:rsidRDefault="00D47EDD" w:rsidP="0028646F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"Un inquisitore al lavoro. Fra Marino da Venezia e l'Inquisizione veneziana." In </w:t>
      </w:r>
      <w:r>
        <w:rPr>
          <w:rFonts w:ascii="Arial" w:hAnsi="Arial" w:cs="Arial"/>
          <w:i/>
          <w:iCs/>
          <w:szCs w:val="20"/>
          <w:lang w:val="it-IT"/>
        </w:rPr>
        <w:t>I Francescani in Europa tra Riforma e Controriforma</w:t>
      </w:r>
      <w:r>
        <w:rPr>
          <w:rFonts w:ascii="Arial" w:hAnsi="Arial" w:cs="Arial"/>
          <w:szCs w:val="20"/>
          <w:lang w:val="it-IT"/>
        </w:rPr>
        <w:t xml:space="preserve"> (Atti del XIII Convegno internazionale della Società di studi francescani, Assisi, 17</w:t>
      </w:r>
      <w:r>
        <w:rPr>
          <w:rFonts w:ascii="Arial" w:hAnsi="Arial" w:cs="Arial"/>
          <w:szCs w:val="20"/>
          <w:lang w:val="it-IT"/>
        </w:rPr>
        <w:noBreakHyphen/>
        <w:t>18</w:t>
      </w:r>
      <w:r>
        <w:rPr>
          <w:rFonts w:ascii="Arial" w:hAnsi="Arial" w:cs="Arial"/>
          <w:szCs w:val="20"/>
          <w:lang w:val="it-IT"/>
        </w:rPr>
        <w:noBreakHyphen/>
        <w:t>19 ottobre 1985), 165</w:t>
      </w:r>
      <w:r>
        <w:rPr>
          <w:rFonts w:ascii="Arial" w:hAnsi="Arial" w:cs="Arial"/>
          <w:szCs w:val="20"/>
          <w:lang w:val="it-IT"/>
        </w:rPr>
        <w:noBreakHyphen/>
        <w:t xml:space="preserve">96. </w:t>
      </w:r>
      <w:r w:rsidRPr="004B4984">
        <w:rPr>
          <w:rFonts w:ascii="Arial" w:hAnsi="Arial" w:cs="Arial"/>
          <w:szCs w:val="20"/>
          <w:lang w:val="it-IT"/>
        </w:rPr>
        <w:t xml:space="preserve">Naples: </w:t>
      </w:r>
      <w:r w:rsidR="00826B75" w:rsidRPr="004B4984">
        <w:rPr>
          <w:rFonts w:ascii="Arial" w:hAnsi="Arial" w:cs="Arial"/>
          <w:szCs w:val="20"/>
          <w:lang w:val="it-IT"/>
        </w:rPr>
        <w:t xml:space="preserve">Edizioni Scientifiche Italiane, </w:t>
      </w:r>
      <w:r w:rsidRPr="004B4984">
        <w:rPr>
          <w:rFonts w:ascii="Arial" w:hAnsi="Arial" w:cs="Arial"/>
          <w:szCs w:val="20"/>
          <w:lang w:val="it-IT"/>
        </w:rPr>
        <w:t>1987.</w:t>
      </w:r>
      <w:r w:rsidR="0028646F" w:rsidRPr="004B4984">
        <w:rPr>
          <w:rFonts w:ascii="Arial" w:hAnsi="Arial" w:cs="Arial"/>
          <w:szCs w:val="20"/>
          <w:lang w:val="it-IT"/>
        </w:rPr>
        <w:t xml:space="preserve"> </w:t>
      </w:r>
    </w:p>
    <w:p w:rsidR="0028646F" w:rsidRDefault="0028646F" w:rsidP="0028646F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 w:rsidRPr="000561DF">
        <w:rPr>
          <w:rFonts w:ascii="Arial" w:hAnsi="Arial" w:cs="Arial"/>
          <w:szCs w:val="20"/>
          <w:lang w:val="it-IT"/>
        </w:rPr>
        <w:t>"Teaching Adults to Read in Sixteenth</w:t>
      </w:r>
      <w:r w:rsidRPr="000561DF">
        <w:rPr>
          <w:rFonts w:ascii="Arial" w:hAnsi="Arial" w:cs="Arial"/>
          <w:szCs w:val="20"/>
          <w:lang w:val="it-IT"/>
        </w:rPr>
        <w:noBreakHyphen/>
        <w:t xml:space="preserve">Century Venice: Giovanni Antonio Tagliente's </w:t>
      </w:r>
      <w:r w:rsidRPr="000561DF">
        <w:rPr>
          <w:rFonts w:ascii="Arial" w:hAnsi="Arial" w:cs="Arial"/>
          <w:i/>
          <w:iCs/>
          <w:szCs w:val="20"/>
          <w:lang w:val="it-IT"/>
        </w:rPr>
        <w:t>Libro maistrevole</w:t>
      </w:r>
      <w:r w:rsidRPr="000561DF">
        <w:rPr>
          <w:rFonts w:ascii="Arial" w:hAnsi="Arial" w:cs="Arial"/>
          <w:szCs w:val="20"/>
          <w:lang w:val="it-IT"/>
        </w:rPr>
        <w:t xml:space="preserve">." </w:t>
      </w:r>
      <w:r>
        <w:rPr>
          <w:rFonts w:ascii="Arial" w:hAnsi="Arial" w:cs="Arial"/>
          <w:i/>
          <w:iCs/>
          <w:szCs w:val="20"/>
        </w:rPr>
        <w:t>Sixteenth Century Journal</w:t>
      </w:r>
      <w:r>
        <w:rPr>
          <w:rFonts w:ascii="Arial" w:hAnsi="Arial" w:cs="Arial"/>
          <w:szCs w:val="20"/>
        </w:rPr>
        <w:t xml:space="preserve"> 17 (1986): 3</w:t>
      </w:r>
      <w:r>
        <w:rPr>
          <w:rFonts w:ascii="Arial" w:hAnsi="Arial" w:cs="Arial"/>
          <w:szCs w:val="20"/>
        </w:rPr>
        <w:noBreakHyphen/>
        <w:t>16.</w:t>
      </w:r>
    </w:p>
    <w:p w:rsidR="004B4984" w:rsidRPr="00856AB0" w:rsidRDefault="00D164E7" w:rsidP="004B4984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"'Such Monstrous Births': A Neglected Aspect of the Antinomian Controversy." </w:t>
      </w:r>
      <w:r>
        <w:rPr>
          <w:rFonts w:ascii="Arial" w:hAnsi="Arial" w:cs="Arial"/>
          <w:i/>
          <w:iCs/>
          <w:szCs w:val="20"/>
        </w:rPr>
        <w:t>Renaissance Quarterly</w:t>
      </w:r>
      <w:r>
        <w:rPr>
          <w:rFonts w:ascii="Arial" w:hAnsi="Arial" w:cs="Arial"/>
          <w:szCs w:val="20"/>
        </w:rPr>
        <w:t xml:space="preserve"> 38 (1985): 85</w:t>
      </w:r>
      <w:r>
        <w:rPr>
          <w:rFonts w:ascii="Arial" w:hAnsi="Arial" w:cs="Arial"/>
          <w:szCs w:val="20"/>
        </w:rPr>
        <w:noBreakHyphen/>
        <w:t>106.</w:t>
      </w:r>
      <w:r w:rsidR="004B4984" w:rsidRPr="004B4984">
        <w:rPr>
          <w:rFonts w:ascii="Arial" w:hAnsi="Arial" w:cs="Arial"/>
          <w:szCs w:val="20"/>
        </w:rPr>
        <w:t xml:space="preserve"> </w:t>
      </w:r>
    </w:p>
    <w:p w:rsidR="004B4984" w:rsidRPr="000561DF" w:rsidRDefault="004B4984" w:rsidP="004B4984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</w:rPr>
        <w:t xml:space="preserve">"An Early Stuart Critique of Machiavelli as Historiographer: Thomas Jackson and the </w:t>
      </w:r>
      <w:r>
        <w:rPr>
          <w:rFonts w:ascii="Arial" w:hAnsi="Arial" w:cs="Arial"/>
          <w:i/>
          <w:iCs/>
          <w:szCs w:val="20"/>
        </w:rPr>
        <w:t>Discorsi</w:t>
      </w:r>
      <w:r>
        <w:rPr>
          <w:rFonts w:ascii="Arial" w:hAnsi="Arial" w:cs="Arial"/>
          <w:szCs w:val="20"/>
        </w:rPr>
        <w:t xml:space="preserve">." </w:t>
      </w:r>
      <w:r w:rsidRPr="000561DF">
        <w:rPr>
          <w:rFonts w:ascii="Arial" w:hAnsi="Arial" w:cs="Arial"/>
          <w:i/>
          <w:iCs/>
          <w:szCs w:val="20"/>
          <w:lang w:val="it-IT"/>
        </w:rPr>
        <w:t>Albion</w:t>
      </w:r>
      <w:r w:rsidRPr="000561DF">
        <w:rPr>
          <w:rFonts w:ascii="Arial" w:hAnsi="Arial" w:cs="Arial"/>
          <w:szCs w:val="20"/>
          <w:lang w:val="it-IT"/>
        </w:rPr>
        <w:t xml:space="preserve"> 15 (1983): 1</w:t>
      </w:r>
      <w:r w:rsidRPr="000561DF">
        <w:rPr>
          <w:rFonts w:ascii="Arial" w:hAnsi="Arial" w:cs="Arial"/>
          <w:szCs w:val="20"/>
          <w:lang w:val="it-IT"/>
        </w:rPr>
        <w:noBreakHyphen/>
        <w:t xml:space="preserve">18. </w:t>
      </w:r>
    </w:p>
    <w:p w:rsidR="00D60F8F" w:rsidRPr="0017003B" w:rsidRDefault="004B4984" w:rsidP="00D60F8F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"'Trionfo delle donne'. Tematiche di rovesciamento dei ruoli nella Firenze rinascimentale." </w:t>
      </w:r>
      <w:r w:rsidRPr="0017003B">
        <w:rPr>
          <w:rFonts w:ascii="Arial" w:hAnsi="Arial" w:cs="Arial"/>
          <w:i/>
          <w:iCs/>
          <w:szCs w:val="20"/>
          <w:lang w:val="it-IT"/>
        </w:rPr>
        <w:t>Quaderni storici</w:t>
      </w:r>
      <w:r w:rsidRPr="0017003B">
        <w:rPr>
          <w:rFonts w:ascii="Arial" w:hAnsi="Arial" w:cs="Arial"/>
          <w:szCs w:val="20"/>
          <w:lang w:val="it-IT"/>
        </w:rPr>
        <w:t> 44 (1980): 474</w:t>
      </w:r>
      <w:r w:rsidRPr="0017003B">
        <w:rPr>
          <w:rFonts w:ascii="Arial" w:hAnsi="Arial" w:cs="Arial"/>
          <w:szCs w:val="20"/>
          <w:lang w:val="it-IT"/>
        </w:rPr>
        <w:noBreakHyphen/>
        <w:t>96.</w:t>
      </w:r>
      <w:r w:rsidR="00D60F8F" w:rsidRPr="0017003B">
        <w:rPr>
          <w:rFonts w:ascii="Arial" w:hAnsi="Arial" w:cs="Arial"/>
          <w:szCs w:val="20"/>
          <w:lang w:val="it-IT"/>
        </w:rPr>
        <w:t xml:space="preserve"> </w:t>
      </w:r>
      <w:r w:rsidR="00A52208" w:rsidRPr="0017003B">
        <w:rPr>
          <w:rFonts w:ascii="Arial" w:hAnsi="Arial" w:cs="Arial"/>
          <w:szCs w:val="20"/>
          <w:lang w:val="it-IT"/>
        </w:rPr>
        <w:t>(In English: http://libra.virginia.edu/catalog/libra.oa.154)</w:t>
      </w:r>
    </w:p>
    <w:p w:rsidR="00402770" w:rsidRPr="006209C0" w:rsidRDefault="00D60F8F" w:rsidP="00402770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"Printing, Piety, and the People in Italy: The First Thirty Years." </w:t>
      </w:r>
      <w:r w:rsidRPr="001A0182">
        <w:rPr>
          <w:rFonts w:ascii="Arial" w:hAnsi="Arial" w:cs="Arial"/>
          <w:i/>
          <w:iCs/>
          <w:szCs w:val="20"/>
        </w:rPr>
        <w:t>Archiv für Reformationsgeschichte</w:t>
      </w:r>
      <w:r w:rsidRPr="001A0182">
        <w:rPr>
          <w:rFonts w:ascii="Arial" w:hAnsi="Arial" w:cs="Arial"/>
          <w:iCs/>
          <w:szCs w:val="20"/>
        </w:rPr>
        <w:t xml:space="preserve"> </w:t>
      </w:r>
      <w:r w:rsidRPr="001A0182">
        <w:rPr>
          <w:rFonts w:ascii="Arial" w:hAnsi="Arial" w:cs="Arial"/>
          <w:szCs w:val="20"/>
        </w:rPr>
        <w:t>71 (1980): 5</w:t>
      </w:r>
      <w:r w:rsidRPr="001A0182">
        <w:rPr>
          <w:rFonts w:ascii="Arial" w:hAnsi="Arial" w:cs="Arial"/>
          <w:szCs w:val="20"/>
        </w:rPr>
        <w:noBreakHyphen/>
        <w:t>20.</w:t>
      </w:r>
      <w:r w:rsidR="00402770" w:rsidRPr="00402770">
        <w:rPr>
          <w:rFonts w:ascii="Arial" w:hAnsi="Arial" w:cs="Arial"/>
          <w:szCs w:val="20"/>
        </w:rPr>
        <w:t xml:space="preserve"> </w:t>
      </w:r>
    </w:p>
    <w:p w:rsidR="00C15A4F" w:rsidRPr="00856AB0" w:rsidRDefault="00402770" w:rsidP="00C15A4F">
      <w:pPr>
        <w:widowControl/>
        <w:rPr>
          <w:rFonts w:ascii="Arial" w:hAnsi="Arial" w:cs="Arial"/>
          <w:szCs w:val="20"/>
        </w:rPr>
      </w:pPr>
      <w:r w:rsidRPr="006209C0">
        <w:rPr>
          <w:rFonts w:ascii="Arial" w:hAnsi="Arial" w:cs="Arial"/>
          <w:szCs w:val="20"/>
        </w:rPr>
        <w:t>"Carlo Ginzburg."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iCs/>
          <w:szCs w:val="20"/>
        </w:rPr>
        <w:t>Journal of Modern History</w:t>
      </w:r>
      <w:r>
        <w:rPr>
          <w:rFonts w:ascii="Arial" w:hAnsi="Arial" w:cs="Arial"/>
          <w:szCs w:val="20"/>
        </w:rPr>
        <w:t xml:space="preserve"> 48 (1976): 296</w:t>
      </w:r>
      <w:r>
        <w:rPr>
          <w:rFonts w:ascii="Arial" w:hAnsi="Arial" w:cs="Arial"/>
          <w:szCs w:val="20"/>
        </w:rPr>
        <w:noBreakHyphen/>
        <w:t>315.</w:t>
      </w:r>
      <w:r w:rsidR="00C15A4F" w:rsidRPr="00C15A4F">
        <w:rPr>
          <w:rFonts w:ascii="Arial" w:hAnsi="Arial" w:cs="Arial"/>
          <w:szCs w:val="20"/>
        </w:rPr>
        <w:t xml:space="preserve"> </w:t>
      </w:r>
    </w:p>
    <w:p w:rsidR="004E16FF" w:rsidRDefault="00C15A4F" w:rsidP="004E16FF">
      <w:pPr>
        <w:widowControl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</w:rPr>
        <w:t xml:space="preserve">"The </w:t>
      </w:r>
      <w:r>
        <w:rPr>
          <w:rFonts w:ascii="Arial" w:hAnsi="Arial" w:cs="Arial"/>
          <w:i/>
          <w:iCs/>
          <w:szCs w:val="20"/>
        </w:rPr>
        <w:t>Lettere Volgari</w:t>
      </w:r>
      <w:r>
        <w:rPr>
          <w:rFonts w:ascii="Arial" w:hAnsi="Arial" w:cs="Arial"/>
          <w:szCs w:val="20"/>
        </w:rPr>
        <w:t xml:space="preserve"> and the Crisis of Evangelism in Italy." </w:t>
      </w:r>
      <w:r w:rsidRPr="00C428A1">
        <w:rPr>
          <w:rFonts w:ascii="Arial" w:hAnsi="Arial" w:cs="Arial"/>
          <w:i/>
          <w:iCs/>
          <w:szCs w:val="20"/>
          <w:lang w:val="it-IT"/>
        </w:rPr>
        <w:t>Renaissance Qua</w:t>
      </w:r>
      <w:r w:rsidRPr="004E16FF">
        <w:rPr>
          <w:rFonts w:ascii="Arial" w:hAnsi="Arial" w:cs="Arial"/>
          <w:i/>
          <w:iCs/>
          <w:szCs w:val="20"/>
          <w:lang w:val="it-IT"/>
        </w:rPr>
        <w:t>rterly</w:t>
      </w:r>
      <w:r w:rsidRPr="004E16FF">
        <w:rPr>
          <w:rFonts w:ascii="Arial" w:hAnsi="Arial" w:cs="Arial"/>
          <w:szCs w:val="20"/>
          <w:lang w:val="it-IT"/>
        </w:rPr>
        <w:t xml:space="preserve"> 28 (1975): 639</w:t>
      </w:r>
      <w:r w:rsidRPr="004E16FF">
        <w:rPr>
          <w:rFonts w:ascii="Arial" w:hAnsi="Arial" w:cs="Arial"/>
          <w:szCs w:val="20"/>
          <w:lang w:val="it-IT"/>
        </w:rPr>
        <w:noBreakHyphen/>
        <w:t>88.</w:t>
      </w:r>
      <w:r w:rsidR="004E16FF" w:rsidRPr="004E16FF">
        <w:rPr>
          <w:rFonts w:ascii="Arial" w:hAnsi="Arial" w:cs="Arial"/>
          <w:szCs w:val="20"/>
          <w:lang w:val="it-IT"/>
        </w:rPr>
        <w:t xml:space="preserve"> </w:t>
      </w:r>
    </w:p>
    <w:p w:rsidR="004E16FF" w:rsidRPr="00981115" w:rsidRDefault="004E16FF" w:rsidP="004E16FF">
      <w:pPr>
        <w:widowControl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"Busale, Matteo." </w:t>
      </w:r>
      <w:r>
        <w:rPr>
          <w:rFonts w:ascii="Arial" w:hAnsi="Arial" w:cs="Arial"/>
          <w:i/>
          <w:iCs/>
          <w:szCs w:val="20"/>
          <w:lang w:val="it-IT"/>
        </w:rPr>
        <w:t>Dizionario biografico degli Italiani</w:t>
      </w:r>
      <w:r w:rsidRPr="004E16FF">
        <w:rPr>
          <w:rFonts w:ascii="Arial" w:hAnsi="Arial" w:cs="Arial"/>
          <w:szCs w:val="20"/>
          <w:lang w:val="it-IT"/>
        </w:rPr>
        <w:t xml:space="preserve"> </w:t>
      </w:r>
      <w:r>
        <w:rPr>
          <w:rFonts w:ascii="Arial" w:hAnsi="Arial" w:cs="Arial"/>
          <w:szCs w:val="20"/>
          <w:lang w:val="it-IT"/>
        </w:rPr>
        <w:t>15 (1972):</w:t>
      </w:r>
      <w:r w:rsidRPr="004E16FF">
        <w:rPr>
          <w:rFonts w:ascii="Arial" w:hAnsi="Arial" w:cs="Arial"/>
          <w:szCs w:val="20"/>
          <w:lang w:val="it-IT"/>
        </w:rPr>
        <w:t xml:space="preserve"> 478</w:t>
      </w:r>
      <w:r w:rsidRPr="004E16FF">
        <w:rPr>
          <w:rFonts w:ascii="Arial" w:hAnsi="Arial" w:cs="Arial"/>
          <w:szCs w:val="20"/>
          <w:lang w:val="it-IT"/>
        </w:rPr>
        <w:noBreakHyphen/>
        <w:t>79.</w:t>
      </w:r>
      <w:r w:rsidRPr="00981115">
        <w:rPr>
          <w:rFonts w:ascii="Arial" w:hAnsi="Arial" w:cs="Arial"/>
          <w:szCs w:val="20"/>
          <w:lang w:val="it-IT"/>
        </w:rPr>
        <w:t xml:space="preserve"> </w:t>
      </w:r>
    </w:p>
    <w:p w:rsidR="004E16FF" w:rsidRPr="00981115" w:rsidRDefault="004E16FF" w:rsidP="004E16FF">
      <w:pPr>
        <w:widowControl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"Busale, Girolamo." Ibid., 475</w:t>
      </w:r>
      <w:r>
        <w:rPr>
          <w:rFonts w:ascii="Arial" w:hAnsi="Arial" w:cs="Arial"/>
          <w:szCs w:val="20"/>
          <w:lang w:val="it-IT"/>
        </w:rPr>
        <w:noBreakHyphen/>
        <w:t>78.</w:t>
      </w:r>
    </w:p>
    <w:p w:rsidR="00630B3B" w:rsidRDefault="004E16FF" w:rsidP="00630B3B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"Busale, Bruno." Ibid., 474</w:t>
      </w:r>
      <w:r>
        <w:rPr>
          <w:rFonts w:ascii="Arial" w:hAnsi="Arial" w:cs="Arial"/>
          <w:szCs w:val="20"/>
          <w:lang w:val="it-IT"/>
        </w:rPr>
        <w:noBreakHyphen/>
        <w:t>75</w:t>
      </w:r>
      <w:r w:rsidR="00630B3B">
        <w:rPr>
          <w:rFonts w:ascii="Arial" w:hAnsi="Arial" w:cs="Arial"/>
          <w:szCs w:val="20"/>
          <w:lang w:val="it-IT"/>
        </w:rPr>
        <w:t>.</w:t>
      </w:r>
      <w:r w:rsidR="00630B3B" w:rsidRPr="00630B3B">
        <w:rPr>
          <w:rFonts w:ascii="Arial" w:hAnsi="Arial" w:cs="Arial"/>
          <w:szCs w:val="20"/>
          <w:lang w:val="it-IT"/>
        </w:rPr>
        <w:t xml:space="preserve"> </w:t>
      </w:r>
    </w:p>
    <w:p w:rsidR="004E16FF" w:rsidRPr="00981115" w:rsidRDefault="00630B3B" w:rsidP="00630B3B">
      <w:pPr>
        <w:widowControl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"Buonagrazia, Girolamo." Ibid., 104</w:t>
      </w:r>
      <w:r w:rsidR="000A4650">
        <w:rPr>
          <w:rFonts w:ascii="Arial" w:hAnsi="Arial" w:cs="Arial"/>
          <w:szCs w:val="20"/>
          <w:lang w:val="it-IT"/>
        </w:rPr>
        <w:t>-</w:t>
      </w:r>
      <w:r w:rsidR="003E1531">
        <w:rPr>
          <w:rFonts w:ascii="Arial" w:hAnsi="Arial" w:cs="Arial"/>
          <w:szCs w:val="20"/>
          <w:lang w:val="it-IT"/>
        </w:rPr>
        <w:t>0</w:t>
      </w:r>
      <w:r>
        <w:rPr>
          <w:rFonts w:ascii="Arial" w:hAnsi="Arial" w:cs="Arial"/>
          <w:szCs w:val="20"/>
          <w:lang w:val="it-IT"/>
        </w:rPr>
        <w:t>5.</w:t>
      </w:r>
    </w:p>
    <w:p w:rsidR="00F14916" w:rsidRPr="0090734F" w:rsidRDefault="004E16FF" w:rsidP="00590973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  <w:r w:rsidRPr="000561DF">
        <w:rPr>
          <w:rFonts w:ascii="Arial" w:hAnsi="Arial" w:cs="Arial"/>
          <w:szCs w:val="20"/>
          <w:lang w:val="it-IT"/>
        </w:rPr>
        <w:t>"Bruto, Giacomo."</w:t>
      </w:r>
      <w:r w:rsidR="00630B3B" w:rsidRPr="000561DF">
        <w:rPr>
          <w:rFonts w:ascii="Arial" w:hAnsi="Arial" w:cs="Arial"/>
          <w:szCs w:val="20"/>
          <w:lang w:val="it-IT"/>
        </w:rPr>
        <w:t xml:space="preserve"> </w:t>
      </w:r>
      <w:r w:rsidR="00630B3B" w:rsidRPr="0090734F">
        <w:rPr>
          <w:rFonts w:ascii="Arial" w:hAnsi="Arial" w:cs="Arial"/>
          <w:szCs w:val="20"/>
          <w:lang w:val="it-IT"/>
        </w:rPr>
        <w:t>Ibid.</w:t>
      </w:r>
      <w:r w:rsidRPr="0090734F">
        <w:rPr>
          <w:rFonts w:ascii="Arial" w:hAnsi="Arial" w:cs="Arial"/>
          <w:szCs w:val="20"/>
          <w:lang w:val="it-IT"/>
        </w:rPr>
        <w:t>, 14 (1972):</w:t>
      </w:r>
      <w:r w:rsidR="00630B3B" w:rsidRPr="0090734F">
        <w:rPr>
          <w:rFonts w:ascii="Arial" w:hAnsi="Arial" w:cs="Arial"/>
          <w:szCs w:val="20"/>
          <w:lang w:val="it-IT"/>
        </w:rPr>
        <w:t xml:space="preserve"> </w:t>
      </w:r>
      <w:r w:rsidRPr="0090734F">
        <w:rPr>
          <w:rFonts w:ascii="Arial" w:hAnsi="Arial" w:cs="Arial"/>
          <w:szCs w:val="20"/>
          <w:lang w:val="it-IT"/>
        </w:rPr>
        <w:t>728</w:t>
      </w:r>
      <w:r w:rsidRPr="0090734F">
        <w:rPr>
          <w:rFonts w:ascii="Arial" w:hAnsi="Arial" w:cs="Arial"/>
          <w:szCs w:val="20"/>
          <w:lang w:val="it-IT"/>
        </w:rPr>
        <w:noBreakHyphen/>
        <w:t>30.</w:t>
      </w:r>
    </w:p>
    <w:p w:rsidR="00F14916" w:rsidRPr="0090734F" w:rsidRDefault="00F14916" w:rsidP="00590973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  <w:lang w:val="it-IT"/>
        </w:rPr>
      </w:pPr>
    </w:p>
    <w:p w:rsidR="00590973" w:rsidRPr="0090734F" w:rsidRDefault="00F14916" w:rsidP="00F14916">
      <w:pPr>
        <w:widowControl/>
        <w:tabs>
          <w:tab w:val="left" w:pos="-1440"/>
        </w:tabs>
        <w:ind w:left="720" w:hanging="720"/>
        <w:jc w:val="center"/>
        <w:rPr>
          <w:rFonts w:ascii="Arial" w:hAnsi="Arial" w:cs="Arial"/>
          <w:szCs w:val="20"/>
          <w:lang w:val="it-IT"/>
        </w:rPr>
      </w:pPr>
      <w:r w:rsidRPr="0090734F">
        <w:rPr>
          <w:rFonts w:ascii="Arial" w:hAnsi="Arial" w:cs="Arial"/>
          <w:szCs w:val="20"/>
          <w:lang w:val="it-IT"/>
        </w:rPr>
        <w:t>(Database)</w:t>
      </w:r>
    </w:p>
    <w:p w:rsidR="00F14916" w:rsidRPr="00F14916" w:rsidRDefault="00F14916" w:rsidP="00F14916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 w:rsidRPr="00C428A1">
        <w:rPr>
          <w:rFonts w:ascii="Arial" w:hAnsi="Arial" w:cs="Arial"/>
          <w:i/>
          <w:szCs w:val="20"/>
        </w:rPr>
        <w:t>Monastic Hell</w:t>
      </w:r>
      <w:r w:rsidRPr="00C428A1">
        <w:rPr>
          <w:rFonts w:ascii="Arial" w:hAnsi="Arial" w:cs="Arial"/>
          <w:szCs w:val="20"/>
        </w:rPr>
        <w:t xml:space="preserve">. 2009. </w:t>
      </w:r>
      <w:hyperlink r:id="rId9" w:history="1">
        <w:r w:rsidR="00D00CC3" w:rsidRPr="009C7916">
          <w:rPr>
            <w:rStyle w:val="Hyperlink"/>
            <w:rFonts w:ascii="Arial" w:hAnsi="Arial" w:cs="Arial"/>
            <w:szCs w:val="20"/>
          </w:rPr>
          <w:t>http://faculty.virginia.edu/monhell/</w:t>
        </w:r>
      </w:hyperlink>
      <w:r w:rsidR="00D00CC3">
        <w:rPr>
          <w:rFonts w:ascii="Arial" w:hAnsi="Arial" w:cs="Arial"/>
          <w:szCs w:val="20"/>
        </w:rPr>
        <w:t xml:space="preserve"> </w:t>
      </w:r>
    </w:p>
    <w:p w:rsidR="00590973" w:rsidRPr="00F14916" w:rsidRDefault="00590973" w:rsidP="00590973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</w:p>
    <w:p w:rsidR="00590973" w:rsidRPr="00F46C38" w:rsidRDefault="00590973" w:rsidP="00590973">
      <w:pPr>
        <w:widowControl/>
        <w:tabs>
          <w:tab w:val="left" w:pos="-1440"/>
        </w:tabs>
        <w:ind w:left="720" w:hanging="72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</w:t>
      </w:r>
      <w:r w:rsidRPr="00F46C38">
        <w:rPr>
          <w:rFonts w:ascii="Arial" w:hAnsi="Arial" w:cs="Arial"/>
          <w:szCs w:val="20"/>
        </w:rPr>
        <w:t>Reviews</w:t>
      </w:r>
      <w:r>
        <w:rPr>
          <w:rFonts w:ascii="Arial" w:hAnsi="Arial" w:cs="Arial"/>
          <w:szCs w:val="20"/>
        </w:rPr>
        <w:t>)</w:t>
      </w:r>
    </w:p>
    <w:p w:rsidR="00590973" w:rsidRDefault="00590973" w:rsidP="00590973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CF5BC7">
        <w:rPr>
          <w:rFonts w:ascii="Arial" w:hAnsi="Arial" w:cs="Arial"/>
          <w:szCs w:val="20"/>
        </w:rPr>
        <w:t>2</w:t>
      </w:r>
      <w:r w:rsidR="008B7F1E">
        <w:rPr>
          <w:rFonts w:ascii="Arial" w:hAnsi="Arial" w:cs="Arial"/>
          <w:szCs w:val="20"/>
        </w:rPr>
        <w:t>8</w:t>
      </w:r>
      <w:r>
        <w:rPr>
          <w:rFonts w:ascii="Arial" w:hAnsi="Arial" w:cs="Arial"/>
          <w:szCs w:val="20"/>
        </w:rPr>
        <w:t xml:space="preserve"> published</w:t>
      </w:r>
      <w:r w:rsidR="0007533D">
        <w:rPr>
          <w:rFonts w:ascii="Arial" w:hAnsi="Arial" w:cs="Arial"/>
          <w:szCs w:val="20"/>
        </w:rPr>
        <w:t>, 1 forthcoming</w:t>
      </w:r>
      <w:r w:rsidR="008B7F1E">
        <w:rPr>
          <w:rFonts w:ascii="Arial" w:hAnsi="Arial" w:cs="Arial"/>
          <w:szCs w:val="20"/>
        </w:rPr>
        <w:t xml:space="preserve"> (list avail</w:t>
      </w:r>
      <w:r>
        <w:rPr>
          <w:rFonts w:ascii="Arial" w:hAnsi="Arial" w:cs="Arial"/>
          <w:szCs w:val="20"/>
        </w:rPr>
        <w:t>able on request)</w:t>
      </w:r>
    </w:p>
    <w:p w:rsidR="00590973" w:rsidRDefault="00590973" w:rsidP="00590973">
      <w:pPr>
        <w:widowControl/>
        <w:tabs>
          <w:tab w:val="left" w:pos="-1440"/>
        </w:tabs>
        <w:rPr>
          <w:rFonts w:ascii="Arial" w:hAnsi="Arial" w:cs="Arial"/>
          <w:szCs w:val="20"/>
        </w:rPr>
      </w:pPr>
    </w:p>
    <w:p w:rsidR="00F15B70" w:rsidRDefault="00A90C65" w:rsidP="00590973">
      <w:pPr>
        <w:widowControl/>
        <w:tabs>
          <w:tab w:val="left" w:pos="-1440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(Translations)</w:t>
      </w:r>
    </w:p>
    <w:p w:rsidR="00163211" w:rsidRPr="00993477" w:rsidRDefault="00163211" w:rsidP="00993477">
      <w:pPr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Gabriella Zarri.</w:t>
      </w:r>
      <w:r w:rsidR="00D33786" w:rsidRPr="00D33786">
        <w:rPr>
          <w:rFonts w:ascii="Times New Roman" w:hAnsi="Times New Roman"/>
          <w:sz w:val="24"/>
        </w:rPr>
        <w:t xml:space="preserve"> </w:t>
      </w:r>
      <w:r w:rsidR="00D33786">
        <w:rPr>
          <w:rFonts w:ascii="Times New Roman" w:hAnsi="Times New Roman"/>
          <w:sz w:val="24"/>
        </w:rPr>
        <w:t>“</w:t>
      </w:r>
      <w:r w:rsidR="00D33786" w:rsidRPr="00D33786">
        <w:rPr>
          <w:rFonts w:ascii="Arial" w:hAnsi="Arial" w:cs="Arial"/>
          <w:szCs w:val="20"/>
        </w:rPr>
        <w:t>Eyes and Heart, Eros and Agape: Forms of Love in the Renaissance</w:t>
      </w:r>
      <w:r w:rsidR="00D33786">
        <w:rPr>
          <w:rFonts w:ascii="Arial" w:hAnsi="Arial" w:cs="Arial"/>
          <w:szCs w:val="20"/>
        </w:rPr>
        <w:t xml:space="preserve">.” </w:t>
      </w:r>
      <w:r w:rsidR="00993477">
        <w:rPr>
          <w:rFonts w:ascii="Arial" w:hAnsi="Arial" w:cs="Arial"/>
          <w:i/>
          <w:szCs w:val="20"/>
        </w:rPr>
        <w:t>Hi</w:t>
      </w:r>
      <w:r w:rsidR="00244E78">
        <w:rPr>
          <w:rFonts w:ascii="Arial" w:hAnsi="Arial" w:cs="Arial"/>
          <w:i/>
          <w:szCs w:val="20"/>
        </w:rPr>
        <w:t>s</w:t>
      </w:r>
      <w:r w:rsidR="00993477">
        <w:rPr>
          <w:rFonts w:ascii="Arial" w:hAnsi="Arial" w:cs="Arial"/>
          <w:i/>
          <w:szCs w:val="20"/>
        </w:rPr>
        <w:t>torical Reflections/Réflexions Historiques</w:t>
      </w:r>
      <w:r w:rsidR="00993477">
        <w:rPr>
          <w:rFonts w:ascii="Arial" w:hAnsi="Arial" w:cs="Arial"/>
          <w:szCs w:val="20"/>
        </w:rPr>
        <w:t>, forthcoming.</w:t>
      </w:r>
    </w:p>
    <w:p w:rsidR="00F15B70" w:rsidRPr="00F46C38" w:rsidRDefault="00F15B70" w:rsidP="00F15B70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Gabriella Zarri. "The Third Status." </w:t>
      </w:r>
      <w:r w:rsidRPr="00F46C38">
        <w:rPr>
          <w:rFonts w:ascii="Arial" w:hAnsi="Arial" w:cs="Arial"/>
          <w:szCs w:val="20"/>
        </w:rPr>
        <w:t xml:space="preserve">In </w:t>
      </w:r>
      <w:r w:rsidR="00F46C38">
        <w:rPr>
          <w:rFonts w:ascii="Arial" w:hAnsi="Arial" w:cs="Arial"/>
          <w:i/>
          <w:iCs/>
          <w:szCs w:val="20"/>
        </w:rPr>
        <w:t>Space, Time, and Women's Lives in Early Modern Europe</w:t>
      </w:r>
      <w:r w:rsidR="00F46C38">
        <w:rPr>
          <w:rFonts w:ascii="Arial" w:hAnsi="Arial" w:cs="Arial"/>
          <w:szCs w:val="20"/>
        </w:rPr>
        <w:t xml:space="preserve">, ed. Anne Jacobson Schutte, Thomas Kuehn, and Silvana Seidel Menchi, </w:t>
      </w:r>
      <w:r w:rsidR="00F46C38" w:rsidRPr="00F46C38">
        <w:rPr>
          <w:rFonts w:ascii="Arial" w:hAnsi="Arial" w:cs="Arial"/>
          <w:szCs w:val="20"/>
        </w:rPr>
        <w:t>181-99</w:t>
      </w:r>
      <w:r w:rsidR="00F46C38">
        <w:rPr>
          <w:rFonts w:ascii="Arial" w:hAnsi="Arial" w:cs="Arial"/>
          <w:szCs w:val="20"/>
        </w:rPr>
        <w:t>. Kirksville, MO: Truman State University Press, 2001.</w:t>
      </w:r>
      <w:r w:rsidRPr="00F46C38">
        <w:rPr>
          <w:rFonts w:ascii="Arial" w:hAnsi="Arial" w:cs="Arial"/>
          <w:szCs w:val="20"/>
        </w:rPr>
        <w:t xml:space="preserve"> </w:t>
      </w:r>
    </w:p>
    <w:p w:rsidR="00F46C38" w:rsidRDefault="00F15B70" w:rsidP="00F46C38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 w:rsidRPr="00F14916">
        <w:rPr>
          <w:rFonts w:ascii="Arial" w:hAnsi="Arial" w:cs="Arial"/>
          <w:szCs w:val="20"/>
        </w:rPr>
        <w:t xml:space="preserve">Silvana Seidel Menchi. </w:t>
      </w:r>
      <w:r>
        <w:rPr>
          <w:rFonts w:ascii="Arial" w:hAnsi="Arial" w:cs="Arial"/>
          <w:szCs w:val="20"/>
        </w:rPr>
        <w:t xml:space="preserve">"The Girl and the Hourglass: Some Reflections on the Periodization of Women's Lives in Early Modern </w:t>
      </w:r>
      <w:smartTag w:uri="urn:schemas-microsoft-com:office:smarttags" w:element="place">
        <w:r>
          <w:rPr>
            <w:rFonts w:ascii="Arial" w:hAnsi="Arial" w:cs="Arial"/>
            <w:szCs w:val="20"/>
          </w:rPr>
          <w:t>Europe</w:t>
        </w:r>
      </w:smartTag>
      <w:r>
        <w:rPr>
          <w:rFonts w:ascii="Arial" w:hAnsi="Arial" w:cs="Arial"/>
          <w:szCs w:val="20"/>
        </w:rPr>
        <w:t xml:space="preserve">." In </w:t>
      </w:r>
      <w:r w:rsidR="00F46C38">
        <w:rPr>
          <w:rFonts w:ascii="Arial" w:hAnsi="Arial" w:cs="Arial"/>
          <w:szCs w:val="20"/>
        </w:rPr>
        <w:t>ibid</w:t>
      </w:r>
      <w:r w:rsidR="003E1531">
        <w:rPr>
          <w:rFonts w:ascii="Arial" w:hAnsi="Arial" w:cs="Arial"/>
          <w:szCs w:val="20"/>
        </w:rPr>
        <w:t>.</w:t>
      </w:r>
      <w:r w:rsidR="00F46C38">
        <w:rPr>
          <w:rFonts w:ascii="Arial" w:hAnsi="Arial" w:cs="Arial"/>
          <w:szCs w:val="20"/>
        </w:rPr>
        <w:t>, 41-74.</w:t>
      </w:r>
      <w:r w:rsidR="00F46C38" w:rsidRPr="00F46C38">
        <w:rPr>
          <w:rFonts w:ascii="Arial" w:hAnsi="Arial" w:cs="Arial"/>
          <w:szCs w:val="20"/>
        </w:rPr>
        <w:t xml:space="preserve"> </w:t>
      </w:r>
    </w:p>
    <w:p w:rsidR="00F46C38" w:rsidRDefault="00F46C38" w:rsidP="00F46C38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Silvana Seidel Menchi, "Whether to Remove Erasmus from the Index of Prohibited Books: Debates in the Roman Curia, 1570-1610." </w:t>
      </w:r>
      <w:r>
        <w:rPr>
          <w:rFonts w:ascii="Arial" w:hAnsi="Arial" w:cs="Arial"/>
          <w:i/>
          <w:iCs/>
          <w:szCs w:val="20"/>
        </w:rPr>
        <w:t xml:space="preserve">Erasmus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i/>
              <w:iCs/>
              <w:szCs w:val="20"/>
            </w:rPr>
            <w:t>Rotterdam</w:t>
          </w:r>
        </w:smartTag>
      </w:smartTag>
      <w:r>
        <w:rPr>
          <w:rFonts w:ascii="Arial" w:hAnsi="Arial" w:cs="Arial"/>
          <w:i/>
          <w:iCs/>
          <w:szCs w:val="20"/>
        </w:rPr>
        <w:t xml:space="preserve"> Society Yearbook</w:t>
      </w:r>
      <w:r>
        <w:rPr>
          <w:rFonts w:ascii="Arial" w:hAnsi="Arial" w:cs="Arial"/>
          <w:szCs w:val="20"/>
        </w:rPr>
        <w:t xml:space="preserve"> 20 (2000): 19-33.</w:t>
      </w:r>
      <w:r w:rsidRPr="00F46C38">
        <w:rPr>
          <w:rFonts w:ascii="Arial" w:hAnsi="Arial" w:cs="Arial"/>
          <w:szCs w:val="20"/>
        </w:rPr>
        <w:t xml:space="preserve"> </w:t>
      </w:r>
    </w:p>
    <w:p w:rsidR="00F46C38" w:rsidRDefault="00F46C38" w:rsidP="00F46C38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 w:rsidRPr="006209C0">
        <w:rPr>
          <w:rFonts w:ascii="Arial" w:hAnsi="Arial" w:cs="Arial"/>
          <w:szCs w:val="20"/>
        </w:rPr>
        <w:t>Silvana Seidel Menchi.</w:t>
      </w:r>
      <w:r>
        <w:rPr>
          <w:rFonts w:ascii="Arial" w:hAnsi="Arial" w:cs="Arial"/>
          <w:szCs w:val="20"/>
        </w:rPr>
        <w:t xml:space="preserve"> "Do We Need the 'Ism'? </w:t>
      </w:r>
      <w:r w:rsidRPr="00CB44A4">
        <w:rPr>
          <w:rFonts w:ascii="Arial" w:hAnsi="Arial" w:cs="Arial"/>
          <w:szCs w:val="20"/>
        </w:rPr>
        <w:t xml:space="preserve">Some Mediterranean Perspectives." In </w:t>
      </w:r>
      <w:r w:rsidRPr="00CB44A4">
        <w:rPr>
          <w:rFonts w:ascii="Arial" w:hAnsi="Arial" w:cs="Arial"/>
          <w:i/>
          <w:iCs/>
          <w:szCs w:val="20"/>
        </w:rPr>
        <w:t xml:space="preserve">Erasmianism. </w:t>
      </w:r>
      <w:r>
        <w:rPr>
          <w:rFonts w:ascii="Arial" w:hAnsi="Arial" w:cs="Arial"/>
          <w:i/>
          <w:iCs/>
          <w:szCs w:val="20"/>
        </w:rPr>
        <w:t>Idea and Reality</w:t>
      </w:r>
      <w:r>
        <w:rPr>
          <w:rFonts w:ascii="Arial" w:hAnsi="Arial" w:cs="Arial"/>
          <w:szCs w:val="20"/>
        </w:rPr>
        <w:t>, ed</w:t>
      </w:r>
      <w:r w:rsidR="003239B0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. M. E. H. N. Mout, H. Smolinsky, and J. Trapman, 47-64. Koninklijke Nederlanse Akademie van Wetenschappen, Verhandelingen, Afd. Letterkunde, Nieuwe Reeks, 174. Amsterdam, </w:t>
      </w:r>
      <w:smartTag w:uri="urn:schemas-microsoft-com:office:smarttags" w:element="City">
        <w:r>
          <w:rPr>
            <w:rFonts w:ascii="Arial" w:hAnsi="Arial" w:cs="Arial"/>
            <w:szCs w:val="20"/>
          </w:rPr>
          <w:t>Oxford</w:t>
        </w:r>
      </w:smartTag>
      <w:r>
        <w:rPr>
          <w:rFonts w:ascii="Arial" w:hAnsi="Arial" w:cs="Arial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Cs w:val="20"/>
          </w:rPr>
          <w:t>New York</w:t>
        </w:r>
      </w:smartTag>
      <w:r>
        <w:rPr>
          <w:rFonts w:ascii="Arial" w:hAnsi="Arial" w:cs="Arial"/>
          <w:szCs w:val="20"/>
        </w:rPr>
        <w:t xml:space="preserve">,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0"/>
            </w:rPr>
            <w:t>Tokyo</w:t>
          </w:r>
        </w:smartTag>
      </w:smartTag>
      <w:r>
        <w:rPr>
          <w:rFonts w:ascii="Arial" w:hAnsi="Arial" w:cs="Arial"/>
          <w:szCs w:val="20"/>
        </w:rPr>
        <w:t>: North-Holland, 1997.</w:t>
      </w:r>
      <w:r w:rsidRPr="00F46C38">
        <w:rPr>
          <w:rFonts w:ascii="Arial" w:hAnsi="Arial" w:cs="Arial"/>
          <w:szCs w:val="20"/>
        </w:rPr>
        <w:t xml:space="preserve"> </w:t>
      </w:r>
    </w:p>
    <w:p w:rsidR="00F46C38" w:rsidRDefault="00F46C38" w:rsidP="00F46C38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Gabriella Zarri. "Ursula and Catherine: The Marriage of Virgins in the Sixteenth Century." In </w:t>
      </w:r>
      <w:r>
        <w:rPr>
          <w:rFonts w:ascii="Arial" w:hAnsi="Arial" w:cs="Arial"/>
          <w:i/>
          <w:iCs/>
          <w:szCs w:val="20"/>
        </w:rPr>
        <w:t>Creative Women in Medieval and Early Modern Italy: A Religious and Artistic Renaissance</w:t>
      </w:r>
      <w:r>
        <w:rPr>
          <w:rFonts w:ascii="Arial" w:hAnsi="Arial" w:cs="Arial"/>
          <w:szCs w:val="20"/>
        </w:rPr>
        <w:t>, ed</w:t>
      </w:r>
      <w:r w:rsidR="003239B0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. E. Ann Matter and John Coakley, 237-78. Philadelphia: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Cs w:val="20"/>
            </w:rPr>
            <w:t>University</w:t>
          </w:r>
        </w:smartTag>
        <w:r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Cs w:val="20"/>
            </w:rPr>
            <w:t>Pennsylvania</w:t>
          </w:r>
        </w:smartTag>
      </w:smartTag>
      <w:r>
        <w:rPr>
          <w:rFonts w:ascii="Arial" w:hAnsi="Arial" w:cs="Arial"/>
          <w:szCs w:val="20"/>
        </w:rPr>
        <w:t xml:space="preserve"> Press, 1994.</w:t>
      </w:r>
      <w:r w:rsidRPr="00F46C38">
        <w:rPr>
          <w:rFonts w:ascii="Arial" w:hAnsi="Arial" w:cs="Arial"/>
          <w:szCs w:val="20"/>
        </w:rPr>
        <w:t xml:space="preserve"> </w:t>
      </w:r>
    </w:p>
    <w:p w:rsidR="003A2263" w:rsidRPr="007A2F78" w:rsidRDefault="00F46C38" w:rsidP="008F2C6F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 w:rsidRPr="00722258">
        <w:rPr>
          <w:rFonts w:ascii="Arial" w:hAnsi="Arial" w:cs="Arial"/>
          <w:szCs w:val="20"/>
        </w:rPr>
        <w:t>Silvana Seidel Menchi.</w:t>
      </w:r>
      <w:r>
        <w:rPr>
          <w:rFonts w:ascii="Arial" w:hAnsi="Arial" w:cs="Arial"/>
          <w:szCs w:val="20"/>
        </w:rPr>
        <w:t xml:space="preserve"> "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Cs w:val="20"/>
            </w:rPr>
            <w:t>Italy</w:t>
          </w:r>
        </w:smartTag>
      </w:smartTag>
      <w:r>
        <w:rPr>
          <w:rFonts w:ascii="Arial" w:hAnsi="Arial" w:cs="Arial"/>
          <w:szCs w:val="20"/>
        </w:rPr>
        <w:t xml:space="preserve">." In </w:t>
      </w:r>
      <w:r>
        <w:rPr>
          <w:rFonts w:ascii="Arial" w:hAnsi="Arial" w:cs="Arial"/>
          <w:i/>
          <w:iCs/>
          <w:szCs w:val="20"/>
        </w:rPr>
        <w:t>The Reformation in National Context</w:t>
      </w:r>
      <w:r>
        <w:rPr>
          <w:rFonts w:ascii="Arial" w:hAnsi="Arial" w:cs="Arial"/>
          <w:szCs w:val="20"/>
        </w:rPr>
        <w:t>, ed</w:t>
      </w:r>
      <w:r w:rsidR="003239B0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. Robert Scribner, Roy Porter, and Mikuláš Teich, 181-201. Cambridge: Cambridge University Press, 1994</w:t>
      </w:r>
    </w:p>
    <w:p w:rsidR="00590973" w:rsidRDefault="00A90C65" w:rsidP="00796439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Fulvio Tomizza.</w:t>
      </w:r>
      <w:r w:rsidR="00856AB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iCs/>
          <w:szCs w:val="20"/>
        </w:rPr>
        <w:t>Heavenly Supper: The Story of Maria Janis</w:t>
      </w:r>
      <w:r>
        <w:rPr>
          <w:rFonts w:ascii="Arial" w:hAnsi="Arial" w:cs="Arial"/>
          <w:szCs w:val="20"/>
        </w:rPr>
        <w:t>.</w:t>
      </w:r>
      <w:r w:rsidR="00856AB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Chicago and London: University of Chicago Press, 1991.</w:t>
      </w:r>
    </w:p>
    <w:p w:rsidR="00792996" w:rsidRDefault="00792996" w:rsidP="00796439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</w:p>
    <w:p w:rsidR="00792996" w:rsidRPr="001629C2" w:rsidRDefault="00792996" w:rsidP="00792996">
      <w:pPr>
        <w:widowControl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Forthcoming</w:t>
      </w:r>
      <w:r>
        <w:rPr>
          <w:rFonts w:ascii="Arial" w:hAnsi="Arial" w:cs="Arial"/>
          <w:szCs w:val="20"/>
          <w:lang w:val="it-IT"/>
        </w:rPr>
        <w:t>.</w:t>
      </w:r>
      <w:r w:rsidRPr="003B6182">
        <w:rPr>
          <w:rFonts w:ascii="Arial" w:hAnsi="Arial" w:cs="Arial"/>
          <w:szCs w:val="20"/>
        </w:rPr>
        <w:t xml:space="preserve"> </w:t>
      </w:r>
    </w:p>
    <w:p w:rsidR="00792996" w:rsidRDefault="00792996" w:rsidP="00792996">
      <w:pPr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“Elite Matrons as Founders of Religious Institutions: Ludovica Torelli and Eleonora Ramirez Montalvo.” In </w:t>
      </w:r>
      <w:r>
        <w:rPr>
          <w:rFonts w:ascii="Arial" w:hAnsi="Arial" w:cs="Arial"/>
          <w:i/>
          <w:szCs w:val="20"/>
        </w:rPr>
        <w:t xml:space="preserve">Patronage, </w:t>
      </w:r>
      <w:r w:rsidRPr="009C104F">
        <w:rPr>
          <w:rFonts w:ascii="Arial" w:hAnsi="Arial" w:cs="Arial"/>
          <w:i/>
          <w:szCs w:val="20"/>
        </w:rPr>
        <w:t>Gender &amp; the Arts in Early Modern Italy: Essays in Honor of Carolyn Valone</w:t>
      </w:r>
      <w:r>
        <w:rPr>
          <w:rFonts w:ascii="Arial" w:hAnsi="Arial" w:cs="Arial"/>
          <w:szCs w:val="20"/>
        </w:rPr>
        <w:t>, e</w:t>
      </w:r>
      <w:r w:rsidRPr="00DC7F65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>s</w:t>
      </w:r>
      <w:r w:rsidRPr="00DC7F65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Katherine Mc</w:t>
      </w:r>
      <w:r w:rsidRPr="00DC7F65">
        <w:rPr>
          <w:rFonts w:ascii="Arial" w:hAnsi="Arial" w:cs="Arial"/>
          <w:szCs w:val="20"/>
        </w:rPr>
        <w:t xml:space="preserve">Iver </w:t>
      </w:r>
      <w:r>
        <w:rPr>
          <w:rFonts w:ascii="Arial" w:hAnsi="Arial" w:cs="Arial"/>
          <w:szCs w:val="20"/>
        </w:rPr>
        <w:t xml:space="preserve">and </w:t>
      </w:r>
      <w:r w:rsidRPr="00DC7F65">
        <w:rPr>
          <w:rFonts w:ascii="Arial" w:hAnsi="Arial" w:cs="Arial"/>
          <w:szCs w:val="20"/>
        </w:rPr>
        <w:t>Cyn</w:t>
      </w:r>
      <w:r>
        <w:rPr>
          <w:rFonts w:ascii="Arial" w:hAnsi="Arial" w:cs="Arial"/>
          <w:szCs w:val="20"/>
        </w:rPr>
        <w:t>thia Stollhanz</w:t>
      </w:r>
      <w:r w:rsidRPr="00DC7F65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New York: Italica Press.</w:t>
      </w:r>
    </w:p>
    <w:p w:rsidR="00792996" w:rsidRDefault="00792996" w:rsidP="00792996">
      <w:pPr>
        <w:widowControl/>
        <w:ind w:left="720" w:hanging="720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</w:rPr>
        <w:t>“</w:t>
      </w:r>
      <w:r w:rsidRPr="009C104F">
        <w:rPr>
          <w:rFonts w:ascii="Arial" w:hAnsi="Arial" w:cs="Arial"/>
          <w:i/>
          <w:szCs w:val="20"/>
        </w:rPr>
        <w:t>Ecco la santa</w:t>
      </w:r>
      <w:r>
        <w:rPr>
          <w:rFonts w:ascii="Arial" w:hAnsi="Arial" w:cs="Arial"/>
          <w:i/>
          <w:szCs w:val="20"/>
        </w:rPr>
        <w:t>!</w:t>
      </w:r>
      <w:r>
        <w:rPr>
          <w:rFonts w:ascii="Arial" w:hAnsi="Arial" w:cs="Arial"/>
          <w:szCs w:val="20"/>
        </w:rPr>
        <w:t xml:space="preserve"> </w:t>
      </w:r>
      <w:r w:rsidRPr="00885234">
        <w:rPr>
          <w:rFonts w:ascii="Arial" w:hAnsi="Arial" w:cs="Arial"/>
          <w:szCs w:val="20"/>
        </w:rPr>
        <w:t xml:space="preserve">Printed Italian Biographies of Devout Laywomen, </w:t>
      </w:r>
      <w:r>
        <w:rPr>
          <w:rFonts w:ascii="Arial" w:hAnsi="Arial" w:cs="Arial"/>
          <w:szCs w:val="20"/>
        </w:rPr>
        <w:t>Seventeenth-Eighteenth Centuries</w:t>
      </w:r>
      <w:r w:rsidRPr="00885234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” In </w:t>
      </w:r>
      <w:r w:rsidRPr="00A00A43">
        <w:rPr>
          <w:rFonts w:ascii="Arial" w:hAnsi="Arial" w:cs="Arial"/>
          <w:i/>
          <w:szCs w:val="20"/>
        </w:rPr>
        <w:t>Devout Laywomen in the Early Modern World</w:t>
      </w:r>
      <w:r>
        <w:rPr>
          <w:rFonts w:ascii="Arial" w:hAnsi="Arial" w:cs="Arial"/>
          <w:szCs w:val="20"/>
        </w:rPr>
        <w:t>, e</w:t>
      </w:r>
      <w:r w:rsidRPr="00657FA3">
        <w:rPr>
          <w:rFonts w:ascii="Arial" w:hAnsi="Arial" w:cs="Arial"/>
          <w:szCs w:val="20"/>
        </w:rPr>
        <w:t xml:space="preserve">d. </w:t>
      </w:r>
      <w:r w:rsidRPr="009C104F">
        <w:rPr>
          <w:rFonts w:ascii="Arial" w:hAnsi="Arial" w:cs="Arial"/>
          <w:szCs w:val="20"/>
        </w:rPr>
        <w:t xml:space="preserve">Alison Weber. </w:t>
      </w:r>
      <w:r>
        <w:rPr>
          <w:rFonts w:ascii="Arial" w:hAnsi="Arial" w:cs="Arial"/>
          <w:szCs w:val="20"/>
          <w:lang w:val="it-IT"/>
        </w:rPr>
        <w:t>Burlington, VT: Ashgate.</w:t>
      </w:r>
      <w:r w:rsidRPr="004E458E">
        <w:rPr>
          <w:rFonts w:ascii="Arial" w:hAnsi="Arial" w:cs="Arial"/>
          <w:szCs w:val="20"/>
          <w:lang w:val="it-IT"/>
        </w:rPr>
        <w:t xml:space="preserve"> </w:t>
      </w:r>
    </w:p>
    <w:p w:rsidR="00792996" w:rsidRDefault="00792996" w:rsidP="00792996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“</w:t>
      </w:r>
      <w:r w:rsidRPr="006B4D92">
        <w:rPr>
          <w:rFonts w:ascii="Arial" w:hAnsi="Arial" w:cs="Arial"/>
          <w:szCs w:val="20"/>
        </w:rPr>
        <w:t>Beatification of Children and Adolescents (Twentieth and Twenty-first Centuries): Problems and Prospects</w:t>
      </w:r>
      <w:r>
        <w:rPr>
          <w:rFonts w:ascii="Arial" w:hAnsi="Arial" w:cs="Arial"/>
          <w:szCs w:val="20"/>
        </w:rPr>
        <w:t>.”</w:t>
      </w:r>
      <w:r w:rsidRPr="006B4D92">
        <w:rPr>
          <w:rFonts w:ascii="Arial" w:hAnsi="Arial" w:cs="Arial"/>
          <w:szCs w:val="20"/>
        </w:rPr>
        <w:t xml:space="preserve"> </w:t>
      </w:r>
    </w:p>
    <w:p w:rsidR="00792996" w:rsidRPr="00792996" w:rsidRDefault="00792996" w:rsidP="00597D14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Two essays in Festschriften</w:t>
      </w:r>
      <w:r w:rsidR="00597D14">
        <w:rPr>
          <w:rFonts w:ascii="Arial" w:hAnsi="Arial" w:cs="Arial"/>
          <w:szCs w:val="20"/>
        </w:rPr>
        <w:t>.</w:t>
      </w:r>
    </w:p>
    <w:p w:rsidR="00766C64" w:rsidRPr="00756EFC" w:rsidRDefault="00766C64" w:rsidP="009C3C12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6B4D92" w:rsidRDefault="00A90C65" w:rsidP="006B4D92">
      <w:pPr>
        <w:spacing w:line="360" w:lineRule="auto"/>
        <w:contextualSpacing/>
        <w:jc w:val="center"/>
        <w:rPr>
          <w:rFonts w:ascii="Times New Roman" w:hAnsi="Times New Roman"/>
          <w:sz w:val="24"/>
        </w:rPr>
      </w:pPr>
      <w:r w:rsidRPr="00756EFC">
        <w:rPr>
          <w:rFonts w:ascii="Arial" w:hAnsi="Arial" w:cs="Arial"/>
          <w:b/>
          <w:bCs/>
          <w:szCs w:val="20"/>
        </w:rPr>
        <w:t xml:space="preserve">Work in </w:t>
      </w:r>
      <w:r w:rsidR="00C73D2F" w:rsidRPr="00756EFC">
        <w:rPr>
          <w:rFonts w:ascii="Arial" w:hAnsi="Arial" w:cs="Arial"/>
          <w:b/>
          <w:bCs/>
          <w:szCs w:val="20"/>
        </w:rPr>
        <w:t>p</w:t>
      </w:r>
      <w:r w:rsidRPr="00756EFC">
        <w:rPr>
          <w:rFonts w:ascii="Arial" w:hAnsi="Arial" w:cs="Arial"/>
          <w:b/>
          <w:bCs/>
          <w:szCs w:val="20"/>
        </w:rPr>
        <w:t>rogress</w:t>
      </w:r>
      <w:r w:rsidR="006B4D92" w:rsidRPr="006B4D92">
        <w:rPr>
          <w:rFonts w:ascii="Times New Roman" w:hAnsi="Times New Roman"/>
          <w:sz w:val="24"/>
        </w:rPr>
        <w:t xml:space="preserve"> </w:t>
      </w:r>
    </w:p>
    <w:p w:rsidR="00DA3A88" w:rsidRPr="006B4D92" w:rsidRDefault="006B4D92" w:rsidP="006B4D92">
      <w:pPr>
        <w:widowControl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</w:t>
      </w:r>
      <w:r w:rsidRPr="00805F2D">
        <w:rPr>
          <w:rFonts w:ascii="Arial" w:hAnsi="Arial" w:cs="Arial"/>
          <w:szCs w:val="20"/>
          <w:lang w:val="it-IT"/>
        </w:rPr>
        <w:t xml:space="preserve"> </w:t>
      </w:r>
    </w:p>
    <w:p w:rsidR="006B4D92" w:rsidRDefault="003E1531" w:rsidP="006B4D92">
      <w:pPr>
        <w:widowControl/>
        <w:ind w:left="720" w:hanging="720"/>
        <w:rPr>
          <w:rFonts w:ascii="Arial" w:hAnsi="Arial" w:cs="Arial"/>
          <w:szCs w:val="20"/>
        </w:rPr>
      </w:pPr>
      <w:r w:rsidRPr="00756EFC">
        <w:rPr>
          <w:rFonts w:ascii="Arial" w:hAnsi="Arial" w:cs="Arial"/>
          <w:szCs w:val="20"/>
        </w:rPr>
        <w:t xml:space="preserve">Printed </w:t>
      </w:r>
      <w:r w:rsidR="00C343DD" w:rsidRPr="00756EFC">
        <w:rPr>
          <w:rFonts w:ascii="Arial" w:hAnsi="Arial" w:cs="Arial"/>
          <w:szCs w:val="20"/>
        </w:rPr>
        <w:t>Italian</w:t>
      </w:r>
      <w:r w:rsidR="001B33DC" w:rsidRPr="00756EFC">
        <w:rPr>
          <w:rFonts w:ascii="Arial" w:hAnsi="Arial" w:cs="Arial"/>
          <w:szCs w:val="20"/>
        </w:rPr>
        <w:t xml:space="preserve"> </w:t>
      </w:r>
      <w:r w:rsidR="00A75868">
        <w:rPr>
          <w:rFonts w:ascii="Arial" w:hAnsi="Arial" w:cs="Arial"/>
          <w:szCs w:val="20"/>
        </w:rPr>
        <w:t>biographie</w:t>
      </w:r>
      <w:r w:rsidR="00A30C06">
        <w:rPr>
          <w:rFonts w:ascii="Arial" w:hAnsi="Arial" w:cs="Arial"/>
          <w:szCs w:val="20"/>
        </w:rPr>
        <w:t>s</w:t>
      </w:r>
      <w:r w:rsidRPr="00756EFC">
        <w:rPr>
          <w:rFonts w:ascii="Arial" w:hAnsi="Arial" w:cs="Arial"/>
          <w:szCs w:val="20"/>
        </w:rPr>
        <w:t xml:space="preserve"> of holy people, 1</w:t>
      </w:r>
      <w:r w:rsidR="00C343DD" w:rsidRPr="00756EFC">
        <w:rPr>
          <w:rFonts w:ascii="Arial" w:hAnsi="Arial" w:cs="Arial"/>
          <w:szCs w:val="20"/>
        </w:rPr>
        <w:t>6</w:t>
      </w:r>
      <w:r w:rsidR="008477FE" w:rsidRPr="00756EFC">
        <w:rPr>
          <w:rFonts w:ascii="Arial" w:hAnsi="Arial" w:cs="Arial"/>
          <w:szCs w:val="20"/>
        </w:rPr>
        <w:t>25-1798</w:t>
      </w:r>
      <w:r w:rsidR="00657FA3" w:rsidRPr="00756EFC">
        <w:rPr>
          <w:rFonts w:ascii="Arial" w:hAnsi="Arial" w:cs="Arial"/>
          <w:szCs w:val="20"/>
        </w:rPr>
        <w:t xml:space="preserve"> (</w:t>
      </w:r>
      <w:r w:rsidR="00657FA3">
        <w:rPr>
          <w:rFonts w:ascii="Arial" w:hAnsi="Arial" w:cs="Arial"/>
          <w:szCs w:val="20"/>
        </w:rPr>
        <w:t>book</w:t>
      </w:r>
      <w:r w:rsidR="00521297">
        <w:rPr>
          <w:rFonts w:ascii="Arial" w:hAnsi="Arial" w:cs="Arial"/>
          <w:szCs w:val="20"/>
        </w:rPr>
        <w:t>)</w:t>
      </w:r>
    </w:p>
    <w:p w:rsidR="00802BF2" w:rsidRPr="00805F2D" w:rsidRDefault="00163211" w:rsidP="006B4D92">
      <w:pPr>
        <w:widowControl/>
        <w:ind w:left="720" w:hanging="720"/>
        <w:rPr>
          <w:rFonts w:ascii="Arial" w:hAnsi="Arial" w:cs="Arial"/>
          <w:szCs w:val="20"/>
          <w:lang w:val="it-IT"/>
        </w:rPr>
      </w:pPr>
      <w:r w:rsidRPr="00805F2D">
        <w:rPr>
          <w:rFonts w:ascii="Arial" w:hAnsi="Arial" w:cs="Arial"/>
          <w:szCs w:val="20"/>
          <w:lang w:val="it-IT"/>
        </w:rPr>
        <w:t xml:space="preserve"> </w:t>
      </w:r>
    </w:p>
    <w:p w:rsidR="00802BF2" w:rsidRPr="00805F2D" w:rsidRDefault="00802BF2" w:rsidP="00802BF2">
      <w:pPr>
        <w:widowControl/>
        <w:ind w:left="720" w:hanging="720"/>
        <w:jc w:val="center"/>
        <w:rPr>
          <w:rFonts w:ascii="Arial" w:hAnsi="Arial" w:cs="Arial"/>
          <w:b/>
          <w:szCs w:val="20"/>
          <w:lang w:val="it-IT"/>
        </w:rPr>
      </w:pPr>
      <w:r w:rsidRPr="00805F2D">
        <w:rPr>
          <w:rFonts w:ascii="Arial" w:hAnsi="Arial" w:cs="Arial"/>
          <w:b/>
          <w:szCs w:val="20"/>
          <w:lang w:val="it-IT"/>
        </w:rPr>
        <w:t>Festschrift in my honor</w:t>
      </w:r>
    </w:p>
    <w:p w:rsidR="00D56ECA" w:rsidRDefault="00802BF2" w:rsidP="00D56ECA">
      <w:pPr>
        <w:widowControl/>
        <w:jc w:val="center"/>
        <w:rPr>
          <w:rFonts w:ascii="Arial" w:hAnsi="Arial" w:cs="Arial"/>
          <w:b/>
          <w:szCs w:val="20"/>
        </w:rPr>
      </w:pPr>
      <w:r w:rsidRPr="00881AA3">
        <w:rPr>
          <w:rFonts w:ascii="Arial" w:hAnsi="Arial" w:cs="Arial"/>
          <w:i/>
          <w:szCs w:val="20"/>
          <w:lang w:val="it-IT"/>
        </w:rPr>
        <w:t>Ritratti. La dimensione individuale nella storia (secoli XV-XX). Studi in onore di A</w:t>
      </w:r>
      <w:r w:rsidRPr="003E58D9">
        <w:rPr>
          <w:rFonts w:ascii="Arial" w:hAnsi="Arial" w:cs="Arial"/>
          <w:i/>
          <w:szCs w:val="20"/>
          <w:lang w:val="it-IT"/>
        </w:rPr>
        <w:t>nne Jacobson Schutte</w:t>
      </w:r>
      <w:r w:rsidRPr="003E58D9">
        <w:rPr>
          <w:rFonts w:ascii="Arial" w:hAnsi="Arial" w:cs="Arial"/>
          <w:szCs w:val="20"/>
          <w:lang w:val="it-IT"/>
        </w:rPr>
        <w:t xml:space="preserve">. </w:t>
      </w:r>
      <w:r>
        <w:rPr>
          <w:rFonts w:ascii="Arial" w:hAnsi="Arial" w:cs="Arial"/>
          <w:szCs w:val="20"/>
          <w:lang w:val="it-IT"/>
        </w:rPr>
        <w:t>Ed</w:t>
      </w:r>
      <w:r w:rsidR="007100E3">
        <w:rPr>
          <w:rFonts w:ascii="Arial" w:hAnsi="Arial" w:cs="Arial"/>
          <w:szCs w:val="20"/>
          <w:lang w:val="it-IT"/>
        </w:rPr>
        <w:t>s</w:t>
      </w:r>
      <w:r>
        <w:rPr>
          <w:rFonts w:ascii="Arial" w:hAnsi="Arial" w:cs="Arial"/>
          <w:szCs w:val="20"/>
          <w:lang w:val="it-IT"/>
        </w:rPr>
        <w:t xml:space="preserve">. Robert A. Pierce and Silvana Seidel Menchi. </w:t>
      </w:r>
      <w:r w:rsidRPr="0016416D">
        <w:rPr>
          <w:rFonts w:ascii="Arial" w:hAnsi="Arial" w:cs="Arial"/>
          <w:szCs w:val="20"/>
        </w:rPr>
        <w:t>Rome: Edizioni di Storia e Letteratura, 2009.</w:t>
      </w:r>
      <w:r w:rsidR="00D56ECA" w:rsidRPr="00D56ECA">
        <w:rPr>
          <w:rFonts w:ascii="Arial" w:hAnsi="Arial" w:cs="Arial"/>
          <w:b/>
          <w:szCs w:val="20"/>
        </w:rPr>
        <w:t xml:space="preserve"> </w:t>
      </w:r>
    </w:p>
    <w:p w:rsidR="00D56ECA" w:rsidRDefault="00D56ECA" w:rsidP="00D56ECA">
      <w:pPr>
        <w:widowControl/>
        <w:jc w:val="center"/>
        <w:rPr>
          <w:rFonts w:ascii="Arial" w:hAnsi="Arial" w:cs="Arial"/>
          <w:b/>
          <w:szCs w:val="20"/>
        </w:rPr>
      </w:pPr>
    </w:p>
    <w:p w:rsidR="00D56ECA" w:rsidRDefault="00D56ECA" w:rsidP="00D56ECA">
      <w:pPr>
        <w:widowControl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Award</w:t>
      </w:r>
    </w:p>
    <w:p w:rsidR="00F8309E" w:rsidRPr="00D56ECA" w:rsidRDefault="00D56ECA" w:rsidP="00D56ECA">
      <w:pPr>
        <w:widowControl/>
        <w:ind w:left="720" w:hanging="720"/>
        <w:rPr>
          <w:rFonts w:ascii="Arial" w:hAnsi="Arial"/>
        </w:rPr>
      </w:pPr>
      <w:r>
        <w:rPr>
          <w:rFonts w:ascii="Arial" w:hAnsi="Arial" w:cs="Arial"/>
          <w:szCs w:val="20"/>
        </w:rPr>
        <w:t>Society for Reformation Research: Bodo Nischan Award for scholarship, service, and civility (2012)</w:t>
      </w:r>
    </w:p>
    <w:p w:rsidR="00F46C38" w:rsidRPr="00D56ECA" w:rsidRDefault="00F46C38" w:rsidP="00D84223">
      <w:pPr>
        <w:widowControl/>
        <w:ind w:left="720" w:hanging="720"/>
        <w:rPr>
          <w:rFonts w:ascii="Arial" w:hAnsi="Arial"/>
        </w:rPr>
      </w:pPr>
    </w:p>
    <w:p w:rsidR="007D3353" w:rsidRPr="00CB44A4" w:rsidRDefault="00181C31" w:rsidP="007D3353">
      <w:pPr>
        <w:widowControl/>
        <w:ind w:left="720" w:hanging="720"/>
        <w:jc w:val="center"/>
        <w:rPr>
          <w:rFonts w:ascii="Arial" w:hAnsi="Arial"/>
          <w:lang w:val="it-IT"/>
        </w:rPr>
      </w:pPr>
      <w:r w:rsidRPr="00CB44A4">
        <w:rPr>
          <w:rFonts w:ascii="Arial" w:hAnsi="Arial"/>
          <w:b/>
          <w:lang w:val="it-IT"/>
        </w:rPr>
        <w:t>Contact i</w:t>
      </w:r>
      <w:r w:rsidR="007D3353" w:rsidRPr="00CB44A4">
        <w:rPr>
          <w:rFonts w:ascii="Arial" w:hAnsi="Arial"/>
          <w:b/>
          <w:lang w:val="it-IT"/>
        </w:rPr>
        <w:t>nformation</w:t>
      </w:r>
    </w:p>
    <w:p w:rsidR="007D3353" w:rsidRPr="007D3353" w:rsidRDefault="007D3353" w:rsidP="007D3353">
      <w:pPr>
        <w:widowControl/>
        <w:ind w:left="720" w:hanging="720"/>
        <w:rPr>
          <w:rFonts w:ascii="Arial" w:hAnsi="Arial"/>
          <w:lang w:val="it-IT"/>
        </w:rPr>
      </w:pPr>
      <w:r w:rsidRPr="007D3353">
        <w:rPr>
          <w:rFonts w:ascii="Arial" w:hAnsi="Arial"/>
          <w:lang w:val="it-IT"/>
        </w:rPr>
        <w:t>Cannaregio 3314/e</w:t>
      </w:r>
    </w:p>
    <w:p w:rsidR="007D3353" w:rsidRPr="007D3353" w:rsidRDefault="007D3353" w:rsidP="007D3353">
      <w:pPr>
        <w:widowControl/>
        <w:ind w:left="720" w:hanging="720"/>
        <w:rPr>
          <w:rFonts w:ascii="Arial" w:hAnsi="Arial"/>
          <w:lang w:val="it-IT"/>
        </w:rPr>
      </w:pPr>
      <w:r w:rsidRPr="007D3353">
        <w:rPr>
          <w:rFonts w:ascii="Arial" w:hAnsi="Arial"/>
          <w:lang w:val="it-IT"/>
        </w:rPr>
        <w:t>30121 Venezia, Italia</w:t>
      </w:r>
    </w:p>
    <w:p w:rsidR="007D3353" w:rsidRPr="00A1103F" w:rsidRDefault="007D3353" w:rsidP="007D3353">
      <w:pPr>
        <w:widowControl/>
        <w:ind w:left="720" w:hanging="720"/>
        <w:rPr>
          <w:rFonts w:ascii="Arial" w:hAnsi="Arial"/>
        </w:rPr>
      </w:pPr>
      <w:r w:rsidRPr="00A1103F">
        <w:rPr>
          <w:rFonts w:ascii="Arial" w:hAnsi="Arial"/>
        </w:rPr>
        <w:t>tel</w:t>
      </w:r>
      <w:r w:rsidR="006E5923" w:rsidRPr="00A1103F">
        <w:rPr>
          <w:rFonts w:ascii="Arial" w:hAnsi="Arial"/>
        </w:rPr>
        <w:t>ephones</w:t>
      </w:r>
      <w:r w:rsidRPr="00A1103F">
        <w:rPr>
          <w:rFonts w:ascii="Arial" w:hAnsi="Arial"/>
        </w:rPr>
        <w:t>: 041</w:t>
      </w:r>
      <w:r w:rsidR="000E41DD" w:rsidRPr="00A1103F">
        <w:rPr>
          <w:rFonts w:ascii="Arial" w:hAnsi="Arial"/>
        </w:rPr>
        <w:t>.</w:t>
      </w:r>
      <w:r w:rsidRPr="00A1103F">
        <w:rPr>
          <w:rFonts w:ascii="Arial" w:hAnsi="Arial"/>
        </w:rPr>
        <w:t>740272, 334</w:t>
      </w:r>
      <w:r w:rsidR="000E41DD" w:rsidRPr="00A1103F">
        <w:rPr>
          <w:rFonts w:ascii="Arial" w:hAnsi="Arial"/>
        </w:rPr>
        <w:t>.</w:t>
      </w:r>
      <w:r w:rsidRPr="00A1103F">
        <w:rPr>
          <w:rFonts w:ascii="Arial" w:hAnsi="Arial"/>
        </w:rPr>
        <w:t>717</w:t>
      </w:r>
      <w:r w:rsidR="000E41DD" w:rsidRPr="00A1103F">
        <w:rPr>
          <w:rFonts w:ascii="Arial" w:hAnsi="Arial"/>
        </w:rPr>
        <w:t>.</w:t>
      </w:r>
      <w:r w:rsidRPr="00A1103F">
        <w:rPr>
          <w:rFonts w:ascii="Arial" w:hAnsi="Arial"/>
        </w:rPr>
        <w:t>0820</w:t>
      </w:r>
      <w:r w:rsidR="00D56ECA">
        <w:rPr>
          <w:rFonts w:ascii="Arial" w:hAnsi="Arial"/>
        </w:rPr>
        <w:t xml:space="preserve"> (prefix from the U.S.: 011-39)</w:t>
      </w:r>
    </w:p>
    <w:p w:rsidR="007D3353" w:rsidRPr="00030805" w:rsidRDefault="007D3353" w:rsidP="007D3353">
      <w:pPr>
        <w:widowControl/>
        <w:ind w:left="720" w:hanging="720"/>
        <w:rPr>
          <w:rFonts w:ascii="Arial" w:hAnsi="Arial"/>
        </w:rPr>
      </w:pPr>
      <w:r w:rsidRPr="00DC7F65">
        <w:rPr>
          <w:rFonts w:ascii="Arial" w:hAnsi="Arial"/>
        </w:rPr>
        <w:t>e-mail: ajs5w</w:t>
      </w:r>
      <w:r w:rsidR="003E1531" w:rsidRPr="00DC7F65">
        <w:rPr>
          <w:rFonts w:ascii="Arial" w:hAnsi="Arial"/>
        </w:rPr>
        <w:t>@</w:t>
      </w:r>
      <w:r w:rsidRPr="00DC7F65">
        <w:rPr>
          <w:rFonts w:ascii="Arial" w:hAnsi="Arial"/>
        </w:rPr>
        <w:t>virginia.</w:t>
      </w:r>
      <w:r w:rsidRPr="00030805">
        <w:rPr>
          <w:rFonts w:ascii="Arial" w:hAnsi="Arial"/>
        </w:rPr>
        <w:t>edu</w:t>
      </w:r>
    </w:p>
    <w:sectPr w:rsidR="007D3353" w:rsidRPr="00030805" w:rsidSect="00D84223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23" w:rsidRDefault="00E27023">
      <w:r>
        <w:separator/>
      </w:r>
    </w:p>
  </w:endnote>
  <w:endnote w:type="continuationSeparator" w:id="0">
    <w:p w:rsidR="00E27023" w:rsidRDefault="00E2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AC" w:rsidRDefault="00586AAC">
    <w:pPr>
      <w:spacing w:line="240" w:lineRule="exact"/>
    </w:pPr>
  </w:p>
  <w:p w:rsidR="00586AAC" w:rsidRDefault="005D766D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 w:rsidR="00586AAC">
      <w:rPr>
        <w:sz w:val="24"/>
      </w:rPr>
      <w:instrText xml:space="preserve">PAGE </w:instrText>
    </w:r>
    <w:r>
      <w:rPr>
        <w:sz w:val="24"/>
      </w:rPr>
      <w:fldChar w:fldCharType="separate"/>
    </w:r>
    <w:r w:rsidR="00225FEF">
      <w:rPr>
        <w:noProof/>
        <w:sz w:val="24"/>
      </w:rPr>
      <w:t>1</w:t>
    </w:r>
    <w:r>
      <w:rPr>
        <w:sz w:val="24"/>
      </w:rPr>
      <w:fldChar w:fldCharType="end"/>
    </w:r>
  </w:p>
  <w:p w:rsidR="00586AAC" w:rsidRDefault="00586AAC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23" w:rsidRDefault="00E27023">
      <w:r>
        <w:separator/>
      </w:r>
    </w:p>
  </w:footnote>
  <w:footnote w:type="continuationSeparator" w:id="0">
    <w:p w:rsidR="00E27023" w:rsidRDefault="00E2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AC" w:rsidRDefault="00586AAC">
    <w:pPr>
      <w:ind w:left="-1440" w:right="-1440"/>
      <w:rPr>
        <w:rFonts w:ascii="Courier New" w:hAnsi="Courier New" w:cs="Courier New"/>
        <w:szCs w:val="20"/>
      </w:rPr>
    </w:pPr>
  </w:p>
  <w:p w:rsidR="00586AAC" w:rsidRDefault="00586AAC">
    <w:pPr>
      <w:spacing w:line="240" w:lineRule="exact"/>
      <w:rPr>
        <w:rFonts w:ascii="Courier New" w:hAnsi="Courier New" w:cs="Courier New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5EE"/>
    <w:multiLevelType w:val="hybridMultilevel"/>
    <w:tmpl w:val="6D76B5E4"/>
    <w:lvl w:ilvl="0" w:tplc="040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D4425"/>
    <w:multiLevelType w:val="hybridMultilevel"/>
    <w:tmpl w:val="D0A26632"/>
    <w:lvl w:ilvl="0" w:tplc="040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845EA"/>
    <w:multiLevelType w:val="hybridMultilevel"/>
    <w:tmpl w:val="56987240"/>
    <w:lvl w:ilvl="0" w:tplc="040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03F85"/>
    <w:multiLevelType w:val="hybridMultilevel"/>
    <w:tmpl w:val="335E24AE"/>
    <w:lvl w:ilvl="0" w:tplc="040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1713E"/>
    <w:multiLevelType w:val="hybridMultilevel"/>
    <w:tmpl w:val="FA5C2A14"/>
    <w:lvl w:ilvl="0" w:tplc="040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41F13"/>
    <w:multiLevelType w:val="hybridMultilevel"/>
    <w:tmpl w:val="AA1EE770"/>
    <w:lvl w:ilvl="0" w:tplc="B86ED9B6">
      <w:start w:val="4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64683"/>
    <w:rsid w:val="000059AF"/>
    <w:rsid w:val="00010834"/>
    <w:rsid w:val="00015578"/>
    <w:rsid w:val="0001559A"/>
    <w:rsid w:val="000166CF"/>
    <w:rsid w:val="00020040"/>
    <w:rsid w:val="0002092C"/>
    <w:rsid w:val="0002184B"/>
    <w:rsid w:val="00022903"/>
    <w:rsid w:val="00022F46"/>
    <w:rsid w:val="00030805"/>
    <w:rsid w:val="00034035"/>
    <w:rsid w:val="000345FF"/>
    <w:rsid w:val="00034970"/>
    <w:rsid w:val="000432EB"/>
    <w:rsid w:val="00046045"/>
    <w:rsid w:val="000466B6"/>
    <w:rsid w:val="00053958"/>
    <w:rsid w:val="00053B6C"/>
    <w:rsid w:val="000550B6"/>
    <w:rsid w:val="00055551"/>
    <w:rsid w:val="000561DF"/>
    <w:rsid w:val="000625B3"/>
    <w:rsid w:val="00062863"/>
    <w:rsid w:val="000628AF"/>
    <w:rsid w:val="00062F1A"/>
    <w:rsid w:val="00065C6F"/>
    <w:rsid w:val="00066C0A"/>
    <w:rsid w:val="000700E9"/>
    <w:rsid w:val="00070EE5"/>
    <w:rsid w:val="000712AD"/>
    <w:rsid w:val="0007533D"/>
    <w:rsid w:val="00076922"/>
    <w:rsid w:val="000803FC"/>
    <w:rsid w:val="00081129"/>
    <w:rsid w:val="0009054D"/>
    <w:rsid w:val="00092DE9"/>
    <w:rsid w:val="0009326F"/>
    <w:rsid w:val="000935AA"/>
    <w:rsid w:val="000A4650"/>
    <w:rsid w:val="000B0DEB"/>
    <w:rsid w:val="000C05B2"/>
    <w:rsid w:val="000C3EBA"/>
    <w:rsid w:val="000C6440"/>
    <w:rsid w:val="000C665D"/>
    <w:rsid w:val="000C734E"/>
    <w:rsid w:val="000D21AD"/>
    <w:rsid w:val="000D262A"/>
    <w:rsid w:val="000D7396"/>
    <w:rsid w:val="000D7A97"/>
    <w:rsid w:val="000E1560"/>
    <w:rsid w:val="000E2C3E"/>
    <w:rsid w:val="000E41DD"/>
    <w:rsid w:val="000E60BD"/>
    <w:rsid w:val="000F1157"/>
    <w:rsid w:val="000F35A2"/>
    <w:rsid w:val="000F70AF"/>
    <w:rsid w:val="00100160"/>
    <w:rsid w:val="00100ED7"/>
    <w:rsid w:val="00101520"/>
    <w:rsid w:val="001025C0"/>
    <w:rsid w:val="00102912"/>
    <w:rsid w:val="00105E23"/>
    <w:rsid w:val="00106B5A"/>
    <w:rsid w:val="00106C32"/>
    <w:rsid w:val="00107475"/>
    <w:rsid w:val="00110413"/>
    <w:rsid w:val="001120C7"/>
    <w:rsid w:val="001121D7"/>
    <w:rsid w:val="00112B23"/>
    <w:rsid w:val="001138BB"/>
    <w:rsid w:val="00113E04"/>
    <w:rsid w:val="00122E3A"/>
    <w:rsid w:val="00123476"/>
    <w:rsid w:val="001250A3"/>
    <w:rsid w:val="001253EF"/>
    <w:rsid w:val="00125F41"/>
    <w:rsid w:val="0012772E"/>
    <w:rsid w:val="001336A8"/>
    <w:rsid w:val="00141E84"/>
    <w:rsid w:val="0014265B"/>
    <w:rsid w:val="00150175"/>
    <w:rsid w:val="00152EEF"/>
    <w:rsid w:val="0015428B"/>
    <w:rsid w:val="00160654"/>
    <w:rsid w:val="001622A4"/>
    <w:rsid w:val="001629C2"/>
    <w:rsid w:val="00163211"/>
    <w:rsid w:val="0016416D"/>
    <w:rsid w:val="00164373"/>
    <w:rsid w:val="00166677"/>
    <w:rsid w:val="0017003B"/>
    <w:rsid w:val="00170BDD"/>
    <w:rsid w:val="0017299F"/>
    <w:rsid w:val="00174CB6"/>
    <w:rsid w:val="00177EB9"/>
    <w:rsid w:val="00181C31"/>
    <w:rsid w:val="001857B7"/>
    <w:rsid w:val="001933F1"/>
    <w:rsid w:val="0019696B"/>
    <w:rsid w:val="001A0182"/>
    <w:rsid w:val="001A34C0"/>
    <w:rsid w:val="001A4A2D"/>
    <w:rsid w:val="001A4DDA"/>
    <w:rsid w:val="001A5512"/>
    <w:rsid w:val="001B2076"/>
    <w:rsid w:val="001B2C25"/>
    <w:rsid w:val="001B33DC"/>
    <w:rsid w:val="001B399C"/>
    <w:rsid w:val="001B4DB4"/>
    <w:rsid w:val="001B5819"/>
    <w:rsid w:val="001C133D"/>
    <w:rsid w:val="001C715E"/>
    <w:rsid w:val="001D11FF"/>
    <w:rsid w:val="001D2462"/>
    <w:rsid w:val="001D2FC9"/>
    <w:rsid w:val="001D7EA4"/>
    <w:rsid w:val="001E1F9A"/>
    <w:rsid w:val="001E3093"/>
    <w:rsid w:val="001F11C0"/>
    <w:rsid w:val="001F1965"/>
    <w:rsid w:val="00204C07"/>
    <w:rsid w:val="00204CB5"/>
    <w:rsid w:val="00205712"/>
    <w:rsid w:val="00215D4C"/>
    <w:rsid w:val="002251A9"/>
    <w:rsid w:val="00225FEF"/>
    <w:rsid w:val="00226ABD"/>
    <w:rsid w:val="002301E6"/>
    <w:rsid w:val="00233CC5"/>
    <w:rsid w:val="002342F3"/>
    <w:rsid w:val="002347FA"/>
    <w:rsid w:val="00235373"/>
    <w:rsid w:val="00237DC7"/>
    <w:rsid w:val="002408C2"/>
    <w:rsid w:val="00244E78"/>
    <w:rsid w:val="00245018"/>
    <w:rsid w:val="00245481"/>
    <w:rsid w:val="00246826"/>
    <w:rsid w:val="00246C41"/>
    <w:rsid w:val="00247C22"/>
    <w:rsid w:val="00253146"/>
    <w:rsid w:val="002545DE"/>
    <w:rsid w:val="002619CA"/>
    <w:rsid w:val="00264EDE"/>
    <w:rsid w:val="00266DD5"/>
    <w:rsid w:val="00272DA6"/>
    <w:rsid w:val="00276206"/>
    <w:rsid w:val="002827B4"/>
    <w:rsid w:val="0028646F"/>
    <w:rsid w:val="002906C4"/>
    <w:rsid w:val="00291C31"/>
    <w:rsid w:val="002943B9"/>
    <w:rsid w:val="00295AD0"/>
    <w:rsid w:val="002A4162"/>
    <w:rsid w:val="002B1049"/>
    <w:rsid w:val="002B6C3E"/>
    <w:rsid w:val="002C50AD"/>
    <w:rsid w:val="002C6D16"/>
    <w:rsid w:val="002D0420"/>
    <w:rsid w:val="002D2095"/>
    <w:rsid w:val="002D3E53"/>
    <w:rsid w:val="002E24A5"/>
    <w:rsid w:val="002E6D1C"/>
    <w:rsid w:val="002F1D64"/>
    <w:rsid w:val="002F58C1"/>
    <w:rsid w:val="002F6ACA"/>
    <w:rsid w:val="0030120F"/>
    <w:rsid w:val="003042DF"/>
    <w:rsid w:val="00314CB5"/>
    <w:rsid w:val="0031525C"/>
    <w:rsid w:val="003239B0"/>
    <w:rsid w:val="003256C0"/>
    <w:rsid w:val="003318C0"/>
    <w:rsid w:val="00332E91"/>
    <w:rsid w:val="003352D7"/>
    <w:rsid w:val="003375C3"/>
    <w:rsid w:val="00337A96"/>
    <w:rsid w:val="00337C70"/>
    <w:rsid w:val="0034064F"/>
    <w:rsid w:val="00341D25"/>
    <w:rsid w:val="0035049B"/>
    <w:rsid w:val="00350727"/>
    <w:rsid w:val="003510EA"/>
    <w:rsid w:val="00353871"/>
    <w:rsid w:val="00355463"/>
    <w:rsid w:val="00370B94"/>
    <w:rsid w:val="0037142D"/>
    <w:rsid w:val="00374B6F"/>
    <w:rsid w:val="00375A1D"/>
    <w:rsid w:val="00376330"/>
    <w:rsid w:val="00384F2F"/>
    <w:rsid w:val="00385008"/>
    <w:rsid w:val="003A0020"/>
    <w:rsid w:val="003A0DF2"/>
    <w:rsid w:val="003A1A88"/>
    <w:rsid w:val="003A21D8"/>
    <w:rsid w:val="003A2263"/>
    <w:rsid w:val="003A24A2"/>
    <w:rsid w:val="003A3D2F"/>
    <w:rsid w:val="003A5C68"/>
    <w:rsid w:val="003B03A7"/>
    <w:rsid w:val="003B37A1"/>
    <w:rsid w:val="003B6182"/>
    <w:rsid w:val="003B73B2"/>
    <w:rsid w:val="003C3C31"/>
    <w:rsid w:val="003C501F"/>
    <w:rsid w:val="003C7294"/>
    <w:rsid w:val="003D0595"/>
    <w:rsid w:val="003D1EFF"/>
    <w:rsid w:val="003D347F"/>
    <w:rsid w:val="003E1531"/>
    <w:rsid w:val="003E3A50"/>
    <w:rsid w:val="003E57A1"/>
    <w:rsid w:val="003E5885"/>
    <w:rsid w:val="003E58D9"/>
    <w:rsid w:val="003F0791"/>
    <w:rsid w:val="003F1966"/>
    <w:rsid w:val="003F3F5A"/>
    <w:rsid w:val="003F7E97"/>
    <w:rsid w:val="004005C0"/>
    <w:rsid w:val="00402770"/>
    <w:rsid w:val="00415937"/>
    <w:rsid w:val="004206F3"/>
    <w:rsid w:val="00424AB6"/>
    <w:rsid w:val="00424E1E"/>
    <w:rsid w:val="00432D31"/>
    <w:rsid w:val="00434EDF"/>
    <w:rsid w:val="00436211"/>
    <w:rsid w:val="00451660"/>
    <w:rsid w:val="00453D3D"/>
    <w:rsid w:val="004541C4"/>
    <w:rsid w:val="00456D0C"/>
    <w:rsid w:val="00457008"/>
    <w:rsid w:val="004616F0"/>
    <w:rsid w:val="0046262E"/>
    <w:rsid w:val="00470D00"/>
    <w:rsid w:val="00473690"/>
    <w:rsid w:val="00474521"/>
    <w:rsid w:val="004869F1"/>
    <w:rsid w:val="00491E3E"/>
    <w:rsid w:val="00494EF5"/>
    <w:rsid w:val="00496FA3"/>
    <w:rsid w:val="0049765D"/>
    <w:rsid w:val="004A59AD"/>
    <w:rsid w:val="004B1EAE"/>
    <w:rsid w:val="004B2450"/>
    <w:rsid w:val="004B281C"/>
    <w:rsid w:val="004B4984"/>
    <w:rsid w:val="004B7ED0"/>
    <w:rsid w:val="004C5B4D"/>
    <w:rsid w:val="004C6C7B"/>
    <w:rsid w:val="004D0781"/>
    <w:rsid w:val="004D0CB4"/>
    <w:rsid w:val="004D4518"/>
    <w:rsid w:val="004D68CA"/>
    <w:rsid w:val="004E0A68"/>
    <w:rsid w:val="004E16FF"/>
    <w:rsid w:val="004E19E4"/>
    <w:rsid w:val="004E32B1"/>
    <w:rsid w:val="004E458E"/>
    <w:rsid w:val="004E69A9"/>
    <w:rsid w:val="004F20C5"/>
    <w:rsid w:val="004F39AB"/>
    <w:rsid w:val="005004CE"/>
    <w:rsid w:val="00501EB5"/>
    <w:rsid w:val="0051646C"/>
    <w:rsid w:val="00521297"/>
    <w:rsid w:val="00523DA3"/>
    <w:rsid w:val="0052619A"/>
    <w:rsid w:val="00531495"/>
    <w:rsid w:val="005315EC"/>
    <w:rsid w:val="00535299"/>
    <w:rsid w:val="00540E76"/>
    <w:rsid w:val="005431F8"/>
    <w:rsid w:val="00544F6A"/>
    <w:rsid w:val="005517AC"/>
    <w:rsid w:val="00556DFD"/>
    <w:rsid w:val="005575A5"/>
    <w:rsid w:val="00560EA5"/>
    <w:rsid w:val="00566E60"/>
    <w:rsid w:val="00571746"/>
    <w:rsid w:val="0058376A"/>
    <w:rsid w:val="00586AAC"/>
    <w:rsid w:val="00587F57"/>
    <w:rsid w:val="00590973"/>
    <w:rsid w:val="005936C9"/>
    <w:rsid w:val="00596A27"/>
    <w:rsid w:val="00597D14"/>
    <w:rsid w:val="005A23AA"/>
    <w:rsid w:val="005A36D7"/>
    <w:rsid w:val="005A54C6"/>
    <w:rsid w:val="005B3DE7"/>
    <w:rsid w:val="005B4DA2"/>
    <w:rsid w:val="005C34CE"/>
    <w:rsid w:val="005C55E8"/>
    <w:rsid w:val="005C79F6"/>
    <w:rsid w:val="005D0063"/>
    <w:rsid w:val="005D13AB"/>
    <w:rsid w:val="005D51C6"/>
    <w:rsid w:val="005D5E09"/>
    <w:rsid w:val="005D766D"/>
    <w:rsid w:val="005D791E"/>
    <w:rsid w:val="005E4ECA"/>
    <w:rsid w:val="005F6929"/>
    <w:rsid w:val="005F7DA2"/>
    <w:rsid w:val="00603872"/>
    <w:rsid w:val="00604688"/>
    <w:rsid w:val="006073A2"/>
    <w:rsid w:val="006165A2"/>
    <w:rsid w:val="006209C0"/>
    <w:rsid w:val="0062145D"/>
    <w:rsid w:val="006237B1"/>
    <w:rsid w:val="00625CB9"/>
    <w:rsid w:val="00630638"/>
    <w:rsid w:val="006307CB"/>
    <w:rsid w:val="006308EB"/>
    <w:rsid w:val="00630B3B"/>
    <w:rsid w:val="00630BCF"/>
    <w:rsid w:val="006368AB"/>
    <w:rsid w:val="00642959"/>
    <w:rsid w:val="00643F77"/>
    <w:rsid w:val="00647A70"/>
    <w:rsid w:val="00647E01"/>
    <w:rsid w:val="00652FF0"/>
    <w:rsid w:val="00657FA3"/>
    <w:rsid w:val="00664683"/>
    <w:rsid w:val="00671551"/>
    <w:rsid w:val="006727BA"/>
    <w:rsid w:val="00673F86"/>
    <w:rsid w:val="006771EF"/>
    <w:rsid w:val="00680DE3"/>
    <w:rsid w:val="00681326"/>
    <w:rsid w:val="006815FE"/>
    <w:rsid w:val="00681C19"/>
    <w:rsid w:val="00681EE8"/>
    <w:rsid w:val="00687754"/>
    <w:rsid w:val="00690D27"/>
    <w:rsid w:val="0069218E"/>
    <w:rsid w:val="00692CED"/>
    <w:rsid w:val="00693056"/>
    <w:rsid w:val="00693B70"/>
    <w:rsid w:val="006A118F"/>
    <w:rsid w:val="006A2ED5"/>
    <w:rsid w:val="006A4A96"/>
    <w:rsid w:val="006B0C23"/>
    <w:rsid w:val="006B4D92"/>
    <w:rsid w:val="006B5533"/>
    <w:rsid w:val="006B7B72"/>
    <w:rsid w:val="006C1C0F"/>
    <w:rsid w:val="006C3E53"/>
    <w:rsid w:val="006C5BB0"/>
    <w:rsid w:val="006D76B7"/>
    <w:rsid w:val="006E02BE"/>
    <w:rsid w:val="006E045F"/>
    <w:rsid w:val="006E1768"/>
    <w:rsid w:val="006E3991"/>
    <w:rsid w:val="006E4D2F"/>
    <w:rsid w:val="006E55FF"/>
    <w:rsid w:val="006E5923"/>
    <w:rsid w:val="00702132"/>
    <w:rsid w:val="00702F36"/>
    <w:rsid w:val="007053C9"/>
    <w:rsid w:val="007063AB"/>
    <w:rsid w:val="00707AC2"/>
    <w:rsid w:val="007100E3"/>
    <w:rsid w:val="00711CB0"/>
    <w:rsid w:val="00713317"/>
    <w:rsid w:val="00716C6C"/>
    <w:rsid w:val="00720423"/>
    <w:rsid w:val="00721194"/>
    <w:rsid w:val="00722258"/>
    <w:rsid w:val="00723807"/>
    <w:rsid w:val="00726AF7"/>
    <w:rsid w:val="00732813"/>
    <w:rsid w:val="007331FF"/>
    <w:rsid w:val="0073458C"/>
    <w:rsid w:val="00734D40"/>
    <w:rsid w:val="007434E3"/>
    <w:rsid w:val="0075300A"/>
    <w:rsid w:val="0075458C"/>
    <w:rsid w:val="00754B62"/>
    <w:rsid w:val="00755180"/>
    <w:rsid w:val="00756061"/>
    <w:rsid w:val="00756D19"/>
    <w:rsid w:val="00756EFC"/>
    <w:rsid w:val="00766C64"/>
    <w:rsid w:val="00771501"/>
    <w:rsid w:val="007729BF"/>
    <w:rsid w:val="00773DBA"/>
    <w:rsid w:val="00774305"/>
    <w:rsid w:val="007772FD"/>
    <w:rsid w:val="007814B4"/>
    <w:rsid w:val="00785BE8"/>
    <w:rsid w:val="00785FB3"/>
    <w:rsid w:val="00790728"/>
    <w:rsid w:val="00792996"/>
    <w:rsid w:val="00796439"/>
    <w:rsid w:val="007964C0"/>
    <w:rsid w:val="00796673"/>
    <w:rsid w:val="00797C4E"/>
    <w:rsid w:val="007A0791"/>
    <w:rsid w:val="007A08E4"/>
    <w:rsid w:val="007A22D0"/>
    <w:rsid w:val="007A2F78"/>
    <w:rsid w:val="007A35FE"/>
    <w:rsid w:val="007A4395"/>
    <w:rsid w:val="007A6229"/>
    <w:rsid w:val="007C69FC"/>
    <w:rsid w:val="007D3353"/>
    <w:rsid w:val="007D40F6"/>
    <w:rsid w:val="007D62B4"/>
    <w:rsid w:val="007E0480"/>
    <w:rsid w:val="007E0584"/>
    <w:rsid w:val="007E26CB"/>
    <w:rsid w:val="007E2F59"/>
    <w:rsid w:val="007F1999"/>
    <w:rsid w:val="007F4559"/>
    <w:rsid w:val="007F759D"/>
    <w:rsid w:val="007F760B"/>
    <w:rsid w:val="0080074C"/>
    <w:rsid w:val="00800CD7"/>
    <w:rsid w:val="00802BF2"/>
    <w:rsid w:val="00805F2D"/>
    <w:rsid w:val="008103F7"/>
    <w:rsid w:val="008119D0"/>
    <w:rsid w:val="00812AEC"/>
    <w:rsid w:val="00814225"/>
    <w:rsid w:val="0081731C"/>
    <w:rsid w:val="00823109"/>
    <w:rsid w:val="00826580"/>
    <w:rsid w:val="00826637"/>
    <w:rsid w:val="00826B75"/>
    <w:rsid w:val="00831F72"/>
    <w:rsid w:val="0083227D"/>
    <w:rsid w:val="00837AF5"/>
    <w:rsid w:val="00844772"/>
    <w:rsid w:val="008477FE"/>
    <w:rsid w:val="00847DCF"/>
    <w:rsid w:val="00851E1C"/>
    <w:rsid w:val="00855C0F"/>
    <w:rsid w:val="008565DE"/>
    <w:rsid w:val="00856AB0"/>
    <w:rsid w:val="00860D00"/>
    <w:rsid w:val="00862221"/>
    <w:rsid w:val="00865059"/>
    <w:rsid w:val="00870391"/>
    <w:rsid w:val="00873549"/>
    <w:rsid w:val="00880B5C"/>
    <w:rsid w:val="00881AA3"/>
    <w:rsid w:val="00881AD3"/>
    <w:rsid w:val="00885234"/>
    <w:rsid w:val="0088593F"/>
    <w:rsid w:val="00887229"/>
    <w:rsid w:val="008A073C"/>
    <w:rsid w:val="008A3D1B"/>
    <w:rsid w:val="008B0CC9"/>
    <w:rsid w:val="008B2A07"/>
    <w:rsid w:val="008B388B"/>
    <w:rsid w:val="008B4D80"/>
    <w:rsid w:val="008B7F1E"/>
    <w:rsid w:val="008C41EF"/>
    <w:rsid w:val="008C4200"/>
    <w:rsid w:val="008D2495"/>
    <w:rsid w:val="008E3085"/>
    <w:rsid w:val="008E37BA"/>
    <w:rsid w:val="008E4291"/>
    <w:rsid w:val="008E59B2"/>
    <w:rsid w:val="008F2C6F"/>
    <w:rsid w:val="008F69A3"/>
    <w:rsid w:val="008F6C25"/>
    <w:rsid w:val="009003C4"/>
    <w:rsid w:val="0090207A"/>
    <w:rsid w:val="0090609D"/>
    <w:rsid w:val="0090734F"/>
    <w:rsid w:val="009110D0"/>
    <w:rsid w:val="009119C2"/>
    <w:rsid w:val="00911B04"/>
    <w:rsid w:val="009120AF"/>
    <w:rsid w:val="00914342"/>
    <w:rsid w:val="00915DF4"/>
    <w:rsid w:val="009164BA"/>
    <w:rsid w:val="00917D2D"/>
    <w:rsid w:val="009215C3"/>
    <w:rsid w:val="009215E9"/>
    <w:rsid w:val="00922409"/>
    <w:rsid w:val="0092708F"/>
    <w:rsid w:val="00927C6B"/>
    <w:rsid w:val="00927F9A"/>
    <w:rsid w:val="0093262F"/>
    <w:rsid w:val="009416C6"/>
    <w:rsid w:val="00942249"/>
    <w:rsid w:val="009427FC"/>
    <w:rsid w:val="00950EB0"/>
    <w:rsid w:val="0095176B"/>
    <w:rsid w:val="009555D0"/>
    <w:rsid w:val="00960B42"/>
    <w:rsid w:val="00962DF1"/>
    <w:rsid w:val="009632C4"/>
    <w:rsid w:val="00963A72"/>
    <w:rsid w:val="00965760"/>
    <w:rsid w:val="00966432"/>
    <w:rsid w:val="009666B3"/>
    <w:rsid w:val="009762C7"/>
    <w:rsid w:val="00981115"/>
    <w:rsid w:val="00986838"/>
    <w:rsid w:val="009868AC"/>
    <w:rsid w:val="009913D3"/>
    <w:rsid w:val="00993477"/>
    <w:rsid w:val="0099706C"/>
    <w:rsid w:val="00997D32"/>
    <w:rsid w:val="009A6A0B"/>
    <w:rsid w:val="009B3550"/>
    <w:rsid w:val="009B7C8E"/>
    <w:rsid w:val="009C104F"/>
    <w:rsid w:val="009C3C12"/>
    <w:rsid w:val="009C4D80"/>
    <w:rsid w:val="009D1D5B"/>
    <w:rsid w:val="009D1E0D"/>
    <w:rsid w:val="009D1E36"/>
    <w:rsid w:val="009D248D"/>
    <w:rsid w:val="009E04FF"/>
    <w:rsid w:val="009E1901"/>
    <w:rsid w:val="009E2499"/>
    <w:rsid w:val="009E5FCD"/>
    <w:rsid w:val="009F24C8"/>
    <w:rsid w:val="009F7422"/>
    <w:rsid w:val="009F78FC"/>
    <w:rsid w:val="009F7B41"/>
    <w:rsid w:val="00A00A43"/>
    <w:rsid w:val="00A012C7"/>
    <w:rsid w:val="00A019FE"/>
    <w:rsid w:val="00A05C64"/>
    <w:rsid w:val="00A06D78"/>
    <w:rsid w:val="00A1103F"/>
    <w:rsid w:val="00A14D17"/>
    <w:rsid w:val="00A24552"/>
    <w:rsid w:val="00A26228"/>
    <w:rsid w:val="00A265B0"/>
    <w:rsid w:val="00A26D02"/>
    <w:rsid w:val="00A30C06"/>
    <w:rsid w:val="00A33570"/>
    <w:rsid w:val="00A33ABF"/>
    <w:rsid w:val="00A349C5"/>
    <w:rsid w:val="00A40505"/>
    <w:rsid w:val="00A45E07"/>
    <w:rsid w:val="00A50FE9"/>
    <w:rsid w:val="00A52208"/>
    <w:rsid w:val="00A5232B"/>
    <w:rsid w:val="00A5259E"/>
    <w:rsid w:val="00A57921"/>
    <w:rsid w:val="00A62230"/>
    <w:rsid w:val="00A65F2B"/>
    <w:rsid w:val="00A6629F"/>
    <w:rsid w:val="00A70E72"/>
    <w:rsid w:val="00A737E3"/>
    <w:rsid w:val="00A75868"/>
    <w:rsid w:val="00A76C19"/>
    <w:rsid w:val="00A8463F"/>
    <w:rsid w:val="00A87D1F"/>
    <w:rsid w:val="00A907BF"/>
    <w:rsid w:val="00A90C65"/>
    <w:rsid w:val="00A9137E"/>
    <w:rsid w:val="00A93BCF"/>
    <w:rsid w:val="00A973D1"/>
    <w:rsid w:val="00AA01CD"/>
    <w:rsid w:val="00AA0B0F"/>
    <w:rsid w:val="00AA16D2"/>
    <w:rsid w:val="00AA4808"/>
    <w:rsid w:val="00AA6E58"/>
    <w:rsid w:val="00AA6F44"/>
    <w:rsid w:val="00AB091D"/>
    <w:rsid w:val="00AB1FC1"/>
    <w:rsid w:val="00AC0E2F"/>
    <w:rsid w:val="00AC12F9"/>
    <w:rsid w:val="00AC4773"/>
    <w:rsid w:val="00AC6793"/>
    <w:rsid w:val="00AC6982"/>
    <w:rsid w:val="00AC6E35"/>
    <w:rsid w:val="00AD0F1E"/>
    <w:rsid w:val="00AD2F28"/>
    <w:rsid w:val="00AD34CD"/>
    <w:rsid w:val="00AD7239"/>
    <w:rsid w:val="00AE24A9"/>
    <w:rsid w:val="00AE38DB"/>
    <w:rsid w:val="00AE638B"/>
    <w:rsid w:val="00AE7B78"/>
    <w:rsid w:val="00AF079F"/>
    <w:rsid w:val="00AF1068"/>
    <w:rsid w:val="00AF5EA5"/>
    <w:rsid w:val="00AF7363"/>
    <w:rsid w:val="00B00125"/>
    <w:rsid w:val="00B00791"/>
    <w:rsid w:val="00B06D46"/>
    <w:rsid w:val="00B0752A"/>
    <w:rsid w:val="00B10105"/>
    <w:rsid w:val="00B10424"/>
    <w:rsid w:val="00B118FF"/>
    <w:rsid w:val="00B125B0"/>
    <w:rsid w:val="00B13F02"/>
    <w:rsid w:val="00B162AB"/>
    <w:rsid w:val="00B21888"/>
    <w:rsid w:val="00B3086E"/>
    <w:rsid w:val="00B34815"/>
    <w:rsid w:val="00B3691A"/>
    <w:rsid w:val="00B37528"/>
    <w:rsid w:val="00B42536"/>
    <w:rsid w:val="00B456B5"/>
    <w:rsid w:val="00B4590C"/>
    <w:rsid w:val="00B46DB4"/>
    <w:rsid w:val="00B61D48"/>
    <w:rsid w:val="00B6546C"/>
    <w:rsid w:val="00B67197"/>
    <w:rsid w:val="00B67F0C"/>
    <w:rsid w:val="00B77793"/>
    <w:rsid w:val="00B83999"/>
    <w:rsid w:val="00B843A7"/>
    <w:rsid w:val="00B853FD"/>
    <w:rsid w:val="00B861DF"/>
    <w:rsid w:val="00B862A2"/>
    <w:rsid w:val="00B95827"/>
    <w:rsid w:val="00B96401"/>
    <w:rsid w:val="00B97662"/>
    <w:rsid w:val="00BB2F6B"/>
    <w:rsid w:val="00BB46F8"/>
    <w:rsid w:val="00BC33CD"/>
    <w:rsid w:val="00BC623B"/>
    <w:rsid w:val="00BC74EF"/>
    <w:rsid w:val="00BD34B4"/>
    <w:rsid w:val="00BD4E63"/>
    <w:rsid w:val="00BE00B5"/>
    <w:rsid w:val="00BE16CE"/>
    <w:rsid w:val="00BF2F54"/>
    <w:rsid w:val="00C00A67"/>
    <w:rsid w:val="00C05258"/>
    <w:rsid w:val="00C055B2"/>
    <w:rsid w:val="00C061ED"/>
    <w:rsid w:val="00C15A4F"/>
    <w:rsid w:val="00C22737"/>
    <w:rsid w:val="00C27648"/>
    <w:rsid w:val="00C27C82"/>
    <w:rsid w:val="00C3057C"/>
    <w:rsid w:val="00C343DD"/>
    <w:rsid w:val="00C37807"/>
    <w:rsid w:val="00C428A1"/>
    <w:rsid w:val="00C458B4"/>
    <w:rsid w:val="00C4754D"/>
    <w:rsid w:val="00C61E7E"/>
    <w:rsid w:val="00C644CC"/>
    <w:rsid w:val="00C646C2"/>
    <w:rsid w:val="00C64F23"/>
    <w:rsid w:val="00C6697C"/>
    <w:rsid w:val="00C700EC"/>
    <w:rsid w:val="00C721C1"/>
    <w:rsid w:val="00C73D2F"/>
    <w:rsid w:val="00C767CE"/>
    <w:rsid w:val="00C77EE1"/>
    <w:rsid w:val="00C77FA2"/>
    <w:rsid w:val="00C85C24"/>
    <w:rsid w:val="00C87EB1"/>
    <w:rsid w:val="00CA0020"/>
    <w:rsid w:val="00CA25A5"/>
    <w:rsid w:val="00CA76EC"/>
    <w:rsid w:val="00CB3703"/>
    <w:rsid w:val="00CB44A4"/>
    <w:rsid w:val="00CB5E5F"/>
    <w:rsid w:val="00CC1CD0"/>
    <w:rsid w:val="00CC6144"/>
    <w:rsid w:val="00CD0396"/>
    <w:rsid w:val="00CD281C"/>
    <w:rsid w:val="00CD41AE"/>
    <w:rsid w:val="00CD617E"/>
    <w:rsid w:val="00CD6D7E"/>
    <w:rsid w:val="00CE0C38"/>
    <w:rsid w:val="00CE39AF"/>
    <w:rsid w:val="00CE4EEA"/>
    <w:rsid w:val="00CF5BC7"/>
    <w:rsid w:val="00CF6337"/>
    <w:rsid w:val="00CF6C96"/>
    <w:rsid w:val="00D00C0D"/>
    <w:rsid w:val="00D00CC3"/>
    <w:rsid w:val="00D164E7"/>
    <w:rsid w:val="00D21926"/>
    <w:rsid w:val="00D21E19"/>
    <w:rsid w:val="00D22A8E"/>
    <w:rsid w:val="00D243ED"/>
    <w:rsid w:val="00D247A7"/>
    <w:rsid w:val="00D32838"/>
    <w:rsid w:val="00D335A7"/>
    <w:rsid w:val="00D33786"/>
    <w:rsid w:val="00D3622B"/>
    <w:rsid w:val="00D376E3"/>
    <w:rsid w:val="00D41989"/>
    <w:rsid w:val="00D43ED0"/>
    <w:rsid w:val="00D46585"/>
    <w:rsid w:val="00D47EDD"/>
    <w:rsid w:val="00D51036"/>
    <w:rsid w:val="00D54A34"/>
    <w:rsid w:val="00D55DBC"/>
    <w:rsid w:val="00D56ECA"/>
    <w:rsid w:val="00D60F8F"/>
    <w:rsid w:val="00D62419"/>
    <w:rsid w:val="00D64186"/>
    <w:rsid w:val="00D6429F"/>
    <w:rsid w:val="00D64E96"/>
    <w:rsid w:val="00D662C4"/>
    <w:rsid w:val="00D70EC7"/>
    <w:rsid w:val="00D719BB"/>
    <w:rsid w:val="00D71B46"/>
    <w:rsid w:val="00D73AA4"/>
    <w:rsid w:val="00D8230F"/>
    <w:rsid w:val="00D8351F"/>
    <w:rsid w:val="00D84223"/>
    <w:rsid w:val="00D86123"/>
    <w:rsid w:val="00D903A3"/>
    <w:rsid w:val="00D92074"/>
    <w:rsid w:val="00DA3A88"/>
    <w:rsid w:val="00DA6F74"/>
    <w:rsid w:val="00DB02CC"/>
    <w:rsid w:val="00DB5AD5"/>
    <w:rsid w:val="00DB6209"/>
    <w:rsid w:val="00DC0C4E"/>
    <w:rsid w:val="00DC1059"/>
    <w:rsid w:val="00DC7F65"/>
    <w:rsid w:val="00DD283A"/>
    <w:rsid w:val="00DD4B13"/>
    <w:rsid w:val="00DD6EAB"/>
    <w:rsid w:val="00DE010A"/>
    <w:rsid w:val="00DE053A"/>
    <w:rsid w:val="00DE4CB4"/>
    <w:rsid w:val="00DF02F9"/>
    <w:rsid w:val="00DF04E1"/>
    <w:rsid w:val="00DF080B"/>
    <w:rsid w:val="00DF28CD"/>
    <w:rsid w:val="00DF6CFD"/>
    <w:rsid w:val="00E0105F"/>
    <w:rsid w:val="00E01786"/>
    <w:rsid w:val="00E01CAF"/>
    <w:rsid w:val="00E02328"/>
    <w:rsid w:val="00E02C00"/>
    <w:rsid w:val="00E04DC4"/>
    <w:rsid w:val="00E05100"/>
    <w:rsid w:val="00E0532E"/>
    <w:rsid w:val="00E05BD5"/>
    <w:rsid w:val="00E0632A"/>
    <w:rsid w:val="00E10D96"/>
    <w:rsid w:val="00E12660"/>
    <w:rsid w:val="00E126ED"/>
    <w:rsid w:val="00E12818"/>
    <w:rsid w:val="00E14415"/>
    <w:rsid w:val="00E16A12"/>
    <w:rsid w:val="00E27023"/>
    <w:rsid w:val="00E32408"/>
    <w:rsid w:val="00E351E2"/>
    <w:rsid w:val="00E35918"/>
    <w:rsid w:val="00E43D22"/>
    <w:rsid w:val="00E45A72"/>
    <w:rsid w:val="00E46F3C"/>
    <w:rsid w:val="00E54F96"/>
    <w:rsid w:val="00E57096"/>
    <w:rsid w:val="00E62737"/>
    <w:rsid w:val="00E7107C"/>
    <w:rsid w:val="00E77347"/>
    <w:rsid w:val="00E80262"/>
    <w:rsid w:val="00E8039D"/>
    <w:rsid w:val="00E80B76"/>
    <w:rsid w:val="00E83B74"/>
    <w:rsid w:val="00E8606D"/>
    <w:rsid w:val="00EA4946"/>
    <w:rsid w:val="00EB4A09"/>
    <w:rsid w:val="00EB5162"/>
    <w:rsid w:val="00EC640C"/>
    <w:rsid w:val="00EC67C2"/>
    <w:rsid w:val="00EC798E"/>
    <w:rsid w:val="00ED5F6B"/>
    <w:rsid w:val="00ED754D"/>
    <w:rsid w:val="00EE016F"/>
    <w:rsid w:val="00EE1CC7"/>
    <w:rsid w:val="00EE4884"/>
    <w:rsid w:val="00EE78BE"/>
    <w:rsid w:val="00EF0BCB"/>
    <w:rsid w:val="00F004E0"/>
    <w:rsid w:val="00F03CE0"/>
    <w:rsid w:val="00F1024F"/>
    <w:rsid w:val="00F14916"/>
    <w:rsid w:val="00F15B70"/>
    <w:rsid w:val="00F25215"/>
    <w:rsid w:val="00F27B94"/>
    <w:rsid w:val="00F330AD"/>
    <w:rsid w:val="00F359C7"/>
    <w:rsid w:val="00F35E4D"/>
    <w:rsid w:val="00F4258C"/>
    <w:rsid w:val="00F437D1"/>
    <w:rsid w:val="00F46C38"/>
    <w:rsid w:val="00F528BE"/>
    <w:rsid w:val="00F55728"/>
    <w:rsid w:val="00F6227C"/>
    <w:rsid w:val="00F63340"/>
    <w:rsid w:val="00F63B46"/>
    <w:rsid w:val="00F65F3F"/>
    <w:rsid w:val="00F708D1"/>
    <w:rsid w:val="00F71021"/>
    <w:rsid w:val="00F71E08"/>
    <w:rsid w:val="00F72AB4"/>
    <w:rsid w:val="00F73593"/>
    <w:rsid w:val="00F81FFF"/>
    <w:rsid w:val="00F8309E"/>
    <w:rsid w:val="00F846E1"/>
    <w:rsid w:val="00F93AEA"/>
    <w:rsid w:val="00F97073"/>
    <w:rsid w:val="00FA0BEF"/>
    <w:rsid w:val="00FB1B90"/>
    <w:rsid w:val="00FB4BC4"/>
    <w:rsid w:val="00FB788A"/>
    <w:rsid w:val="00FC3BC2"/>
    <w:rsid w:val="00FC3C40"/>
    <w:rsid w:val="00FC644C"/>
    <w:rsid w:val="00FD20E2"/>
    <w:rsid w:val="00FD2ABF"/>
    <w:rsid w:val="00FD73CD"/>
    <w:rsid w:val="00FE128A"/>
    <w:rsid w:val="00FE3F4C"/>
    <w:rsid w:val="00FE40A1"/>
    <w:rsid w:val="00FE4A6C"/>
    <w:rsid w:val="00FE7104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58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53958"/>
  </w:style>
  <w:style w:type="paragraph" w:styleId="Footer">
    <w:name w:val="footer"/>
    <w:basedOn w:val="Normal"/>
    <w:rsid w:val="000432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32EB"/>
  </w:style>
  <w:style w:type="paragraph" w:styleId="Header">
    <w:name w:val="header"/>
    <w:basedOn w:val="Normal"/>
    <w:rsid w:val="000432E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C6793"/>
    <w:rPr>
      <w:szCs w:val="20"/>
    </w:rPr>
  </w:style>
  <w:style w:type="character" w:styleId="Hyperlink">
    <w:name w:val="Hyperlink"/>
    <w:basedOn w:val="DefaultParagraphFont"/>
    <w:rsid w:val="000E60B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B7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73B2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aculty.virginia.edu/monh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0B1FCE-F72E-4A44-9B4A-314786B6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J. Schutte</dc:creator>
  <cp:lastModifiedBy>Lauren Turek</cp:lastModifiedBy>
  <cp:revision>155</cp:revision>
  <cp:lastPrinted>2014-03-08T16:11:00Z</cp:lastPrinted>
  <dcterms:created xsi:type="dcterms:W3CDTF">2012-01-09T16:29:00Z</dcterms:created>
  <dcterms:modified xsi:type="dcterms:W3CDTF">2014-11-17T16:05:00Z</dcterms:modified>
</cp:coreProperties>
</file>